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B24A9">
      <w:pPr>
        <w:pStyle w:val="7"/>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p w14:paraId="09F2A251">
      <w:pPr>
        <w:pStyle w:val="7"/>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p w14:paraId="45D37E1C">
      <w:pPr>
        <w:pStyle w:val="7"/>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p w14:paraId="243899B2">
      <w:pPr>
        <w:keepNext w:val="0"/>
        <w:keepLines w:val="0"/>
        <w:pageBreakBefore w:val="0"/>
        <w:widowControl w:val="0"/>
        <w:kinsoku/>
        <w:wordWrap/>
        <w:overflowPunct/>
        <w:topLinePunct w:val="0"/>
        <w:bidi w:val="0"/>
        <w:spacing w:before="0" w:after="0"/>
        <w:ind w:left="0" w:leftChars="0" w:right="0" w:firstLine="0"/>
        <w:jc w:val="center"/>
        <w:textAlignment w:val="auto"/>
        <w:rPr>
          <w:rFonts w:hint="eastAsia" w:ascii="仿宋" w:eastAsia="仿宋"/>
          <w:b/>
          <w:color w:val="000000" w:themeColor="text1"/>
          <w:spacing w:val="0"/>
          <w:w w:val="100"/>
          <w:sz w:val="72"/>
          <w14:shadow w14:blurRad="50800" w14:dist="38100" w14:dir="2700000" w14:sx="100000" w14:sy="100000" w14:kx="0" w14:ky="0" w14:algn="tl">
            <w14:srgbClr w14:val="000000">
              <w14:alpha w14:val="60000"/>
            </w14:srgbClr>
          </w14:shadow>
          <w14:textFill>
            <w14:solidFill>
              <w14:schemeClr w14:val="tx1"/>
            </w14:solidFill>
          </w14:textFill>
        </w:rPr>
      </w:pPr>
    </w:p>
    <w:p w14:paraId="67636964">
      <w:pPr>
        <w:keepNext w:val="0"/>
        <w:keepLines w:val="0"/>
        <w:pageBreakBefore w:val="0"/>
        <w:widowControl w:val="0"/>
        <w:kinsoku/>
        <w:wordWrap/>
        <w:overflowPunct/>
        <w:topLinePunct w:val="0"/>
        <w:bidi w:val="0"/>
        <w:spacing w:before="0" w:after="0"/>
        <w:ind w:left="0" w:leftChars="0" w:right="0" w:firstLine="0"/>
        <w:jc w:val="center"/>
        <w:textAlignment w:val="auto"/>
        <w:rPr>
          <w:rFonts w:hint="eastAsia" w:ascii="方正小标宋_GBK" w:hAnsi="方正小标宋_GBK" w:eastAsia="方正小标宋_GBK" w:cs="方正小标宋_GBK"/>
          <w:b w:val="0"/>
          <w:bCs/>
          <w:color w:val="000000" w:themeColor="text1"/>
          <w:spacing w:val="0"/>
          <w:w w:val="100"/>
          <w:sz w:val="72"/>
          <w:lang w:val="en-US" w:eastAsia="zh-CN"/>
          <w14:shadow w14:blurRad="50800" w14:dist="38100" w14:dir="2700000" w14:sx="100000" w14:sy="100000" w14:kx="0" w14:ky="0" w14:algn="tl">
            <w14:srgbClr w14:val="000000">
              <w14:alpha w14:val="60000"/>
            </w14:srgbClr>
          </w14:shadow>
          <w14:textFill>
            <w14:solidFill>
              <w14:schemeClr w14:val="tx1"/>
            </w14:solidFill>
          </w14:textFill>
        </w:rPr>
      </w:pPr>
    </w:p>
    <w:p w14:paraId="15614422">
      <w:pPr>
        <w:keepNext w:val="0"/>
        <w:keepLines w:val="0"/>
        <w:pageBreakBefore w:val="0"/>
        <w:widowControl w:val="0"/>
        <w:kinsoku/>
        <w:wordWrap/>
        <w:overflowPunct/>
        <w:topLinePunct w:val="0"/>
        <w:bidi w:val="0"/>
        <w:spacing w:before="0" w:after="0"/>
        <w:ind w:left="0" w:leftChars="0" w:right="0" w:firstLine="0"/>
        <w:jc w:val="center"/>
        <w:textAlignment w:val="auto"/>
        <w:rPr>
          <w:rFonts w:hint="eastAsia" w:ascii="方正小标宋_GBK" w:hAnsi="方正小标宋_GBK" w:eastAsia="方正小标宋_GBK" w:cs="方正小标宋_GBK"/>
          <w:b w:val="0"/>
          <w:bCs/>
          <w:color w:val="000000" w:themeColor="text1"/>
          <w:spacing w:val="0"/>
          <w:w w:val="100"/>
          <w:sz w:val="72"/>
          <w:lang w:val="en-US" w:eastAsia="zh-CN"/>
          <w14:shadow w14:blurRad="50800" w14:dist="38100" w14:dir="2700000" w14:sx="100000" w14:sy="100000" w14:kx="0" w14:ky="0" w14:algn="tl">
            <w14:srgbClr w14:val="000000">
              <w14:alpha w14:val="60000"/>
            </w14:srgbClr>
          </w14:shadow>
          <w14:textFill>
            <w14:solidFill>
              <w14:schemeClr w14:val="tx1"/>
            </w14:solidFill>
          </w14:textFill>
        </w:rPr>
      </w:pPr>
    </w:p>
    <w:p w14:paraId="5521B188">
      <w:pPr>
        <w:keepNext w:val="0"/>
        <w:keepLines w:val="0"/>
        <w:pageBreakBefore w:val="0"/>
        <w:widowControl w:val="0"/>
        <w:kinsoku/>
        <w:wordWrap/>
        <w:overflowPunct/>
        <w:topLinePunct w:val="0"/>
        <w:bidi w:val="0"/>
        <w:spacing w:before="0" w:after="0"/>
        <w:ind w:left="0" w:leftChars="0" w:right="0" w:firstLine="0"/>
        <w:jc w:val="center"/>
        <w:textAlignment w:val="auto"/>
        <w:rPr>
          <w:rFonts w:hint="eastAsia" w:ascii="方正小标宋_GBK" w:hAnsi="方正小标宋_GBK" w:eastAsia="方正小标宋_GBK" w:cs="方正小标宋_GBK"/>
          <w:b w:val="0"/>
          <w:bCs/>
          <w:color w:val="000000" w:themeColor="text1"/>
          <w:spacing w:val="0"/>
          <w:w w:val="100"/>
          <w:sz w:val="72"/>
          <w:lang w:val="en-US" w:eastAsia="zh-CN"/>
          <w14:shadow w14:blurRad="50800" w14:dist="38100" w14:dir="2700000" w14:sx="100000" w14:sy="100000" w14:kx="0" w14:ky="0" w14:algn="tl">
            <w14:srgbClr w14:val="000000">
              <w14:alpha w14:val="60000"/>
            </w14:srgbClr>
          </w14:shadow>
          <w14:textFill>
            <w14:solidFill>
              <w14:schemeClr w14:val="tx1"/>
            </w14:solidFill>
          </w14:textFill>
        </w:rPr>
      </w:pPr>
    </w:p>
    <w:p w14:paraId="61853E86">
      <w:pPr>
        <w:keepNext w:val="0"/>
        <w:keepLines w:val="0"/>
        <w:pageBreakBefore w:val="0"/>
        <w:widowControl w:val="0"/>
        <w:kinsoku/>
        <w:wordWrap/>
        <w:overflowPunct/>
        <w:topLinePunct w:val="0"/>
        <w:bidi w:val="0"/>
        <w:spacing w:before="0" w:after="0"/>
        <w:ind w:left="0" w:leftChars="0" w:right="0" w:firstLine="0"/>
        <w:jc w:val="center"/>
        <w:textAlignment w:val="auto"/>
        <w:rPr>
          <w:rFonts w:hint="eastAsia" w:ascii="方正小标宋_GBK" w:hAnsi="方正小标宋_GBK" w:eastAsia="方正小标宋_GBK" w:cs="方正小标宋_GBK"/>
          <w:b w:val="0"/>
          <w:bCs/>
          <w:color w:val="000000" w:themeColor="text1"/>
          <w:spacing w:val="0"/>
          <w:w w:val="100"/>
          <w:sz w:val="72"/>
          <w:lang w:val="en-US" w:eastAsia="zh-CN"/>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0"/>
          <w:w w:val="100"/>
          <w:sz w:val="72"/>
          <w:lang w:val="en-US" w:eastAsia="zh-CN"/>
          <w14:shadow w14:blurRad="50800" w14:dist="38100" w14:dir="2700000" w14:sx="100000" w14:sy="100000" w14:kx="0" w14:ky="0" w14:algn="tl">
            <w14:srgbClr w14:val="000000">
              <w14:alpha w14:val="60000"/>
            </w14:srgbClr>
          </w14:shadow>
          <w14:textFill>
            <w14:solidFill>
              <w14:schemeClr w14:val="tx1"/>
            </w14:solidFill>
          </w14:textFill>
        </w:rPr>
        <w:t>2025年度法律顾问服务</w:t>
      </w:r>
    </w:p>
    <w:p w14:paraId="68554687">
      <w:pPr>
        <w:keepNext w:val="0"/>
        <w:keepLines w:val="0"/>
        <w:pageBreakBefore w:val="0"/>
        <w:widowControl w:val="0"/>
        <w:kinsoku/>
        <w:wordWrap/>
        <w:overflowPunct/>
        <w:topLinePunct w:val="0"/>
        <w:bidi w:val="0"/>
        <w:spacing w:before="0" w:after="0"/>
        <w:ind w:left="0" w:leftChars="0" w:right="0" w:firstLine="0"/>
        <w:jc w:val="center"/>
        <w:textAlignment w:val="auto"/>
        <w:rPr>
          <w:rFonts w:hint="eastAsia" w:ascii="方正小标宋_GBK" w:hAnsi="方正小标宋_GBK" w:eastAsia="方正小标宋_GBK" w:cs="方正小标宋_GBK"/>
          <w:b/>
          <w:color w:val="000000" w:themeColor="text1"/>
          <w:spacing w:val="0"/>
          <w:w w:val="100"/>
          <w:sz w:val="72"/>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0"/>
          <w:w w:val="100"/>
          <w:sz w:val="72"/>
          <w14:shadow w14:blurRad="50800" w14:dist="38100" w14:dir="2700000" w14:sx="100000" w14:sy="100000" w14:kx="0" w14:ky="0" w14:algn="tl">
            <w14:srgbClr w14:val="000000">
              <w14:alpha w14:val="60000"/>
            </w14:srgbClr>
          </w14:shadow>
          <w14:textFill>
            <w14:solidFill>
              <w14:schemeClr w14:val="tx1"/>
            </w14:solidFill>
          </w14:textFill>
        </w:rPr>
        <w:t>竞争性磋商文件</w:t>
      </w:r>
    </w:p>
    <w:p w14:paraId="7FCA48BB">
      <w:pPr>
        <w:pStyle w:val="7"/>
        <w:keepNext w:val="0"/>
        <w:keepLines w:val="0"/>
        <w:pageBreakBefore w:val="0"/>
        <w:widowControl w:val="0"/>
        <w:kinsoku/>
        <w:wordWrap/>
        <w:overflowPunct/>
        <w:topLinePunct w:val="0"/>
        <w:bidi w:val="0"/>
        <w:spacing w:before="0" w:after="0"/>
        <w:ind w:left="0" w:leftChars="0" w:right="0"/>
        <w:textAlignment w:val="auto"/>
        <w:rPr>
          <w:rFonts w:ascii="仿宋"/>
          <w:b/>
          <w:color w:val="000000" w:themeColor="text1"/>
          <w:spacing w:val="0"/>
          <w:w w:val="100"/>
          <w:sz w:val="73"/>
          <w14:textFill>
            <w14:solidFill>
              <w14:schemeClr w14:val="tx1"/>
            </w14:solidFill>
          </w14:textFill>
        </w:rPr>
      </w:pPr>
    </w:p>
    <w:p w14:paraId="7AFB8E2D">
      <w:pPr>
        <w:pStyle w:val="7"/>
        <w:keepNext w:val="0"/>
        <w:keepLines w:val="0"/>
        <w:pageBreakBefore w:val="0"/>
        <w:widowControl w:val="0"/>
        <w:kinsoku/>
        <w:wordWrap/>
        <w:overflowPunct/>
        <w:topLinePunct w:val="0"/>
        <w:bidi w:val="0"/>
        <w:spacing w:before="0" w:after="0"/>
        <w:ind w:left="0" w:leftChars="0" w:right="0"/>
        <w:textAlignment w:val="auto"/>
        <w:rPr>
          <w:rFonts w:ascii="仿宋"/>
          <w:b/>
          <w:color w:val="000000" w:themeColor="text1"/>
          <w:spacing w:val="0"/>
          <w:w w:val="100"/>
          <w:sz w:val="32"/>
          <w14:textFill>
            <w14:solidFill>
              <w14:schemeClr w14:val="tx1"/>
            </w14:solidFill>
          </w14:textFill>
        </w:rPr>
      </w:pPr>
    </w:p>
    <w:p w14:paraId="2C13DF6D">
      <w:pPr>
        <w:pStyle w:val="7"/>
        <w:keepNext w:val="0"/>
        <w:keepLines w:val="0"/>
        <w:pageBreakBefore w:val="0"/>
        <w:widowControl w:val="0"/>
        <w:kinsoku/>
        <w:wordWrap/>
        <w:overflowPunct/>
        <w:topLinePunct w:val="0"/>
        <w:bidi w:val="0"/>
        <w:spacing w:before="0" w:after="0"/>
        <w:ind w:left="0" w:leftChars="0" w:right="0"/>
        <w:textAlignment w:val="auto"/>
        <w:rPr>
          <w:rFonts w:ascii="仿宋"/>
          <w:b/>
          <w:color w:val="000000" w:themeColor="text1"/>
          <w:spacing w:val="0"/>
          <w:w w:val="100"/>
          <w:sz w:val="32"/>
          <w14:textFill>
            <w14:solidFill>
              <w14:schemeClr w14:val="tx1"/>
            </w14:solidFill>
          </w14:textFill>
        </w:rPr>
      </w:pPr>
    </w:p>
    <w:p w14:paraId="65523798">
      <w:pPr>
        <w:pStyle w:val="7"/>
        <w:keepNext w:val="0"/>
        <w:keepLines w:val="0"/>
        <w:pageBreakBefore w:val="0"/>
        <w:widowControl w:val="0"/>
        <w:kinsoku/>
        <w:wordWrap/>
        <w:overflowPunct/>
        <w:topLinePunct w:val="0"/>
        <w:bidi w:val="0"/>
        <w:spacing w:before="0" w:after="0"/>
        <w:ind w:left="0" w:leftChars="0" w:right="0"/>
        <w:textAlignment w:val="auto"/>
        <w:rPr>
          <w:rFonts w:ascii="仿宋"/>
          <w:b/>
          <w:color w:val="000000" w:themeColor="text1"/>
          <w:spacing w:val="0"/>
          <w:w w:val="100"/>
          <w:sz w:val="32"/>
          <w14:textFill>
            <w14:solidFill>
              <w14:schemeClr w14:val="tx1"/>
            </w14:solidFill>
          </w14:textFill>
        </w:rPr>
      </w:pPr>
    </w:p>
    <w:p w14:paraId="7373AC3F">
      <w:pPr>
        <w:pStyle w:val="7"/>
        <w:keepNext w:val="0"/>
        <w:keepLines w:val="0"/>
        <w:pageBreakBefore w:val="0"/>
        <w:widowControl w:val="0"/>
        <w:kinsoku/>
        <w:wordWrap/>
        <w:overflowPunct/>
        <w:topLinePunct w:val="0"/>
        <w:bidi w:val="0"/>
        <w:spacing w:before="0" w:after="0"/>
        <w:ind w:left="0" w:leftChars="0" w:right="0"/>
        <w:textAlignment w:val="auto"/>
        <w:rPr>
          <w:rFonts w:ascii="仿宋"/>
          <w:b/>
          <w:color w:val="000000" w:themeColor="text1"/>
          <w:spacing w:val="0"/>
          <w:w w:val="100"/>
          <w:sz w:val="32"/>
          <w14:textFill>
            <w14:solidFill>
              <w14:schemeClr w14:val="tx1"/>
            </w14:solidFill>
          </w14:textFill>
        </w:rPr>
      </w:pPr>
    </w:p>
    <w:p w14:paraId="61F686CE">
      <w:pPr>
        <w:pStyle w:val="7"/>
        <w:keepNext w:val="0"/>
        <w:keepLines w:val="0"/>
        <w:pageBreakBefore w:val="0"/>
        <w:widowControl w:val="0"/>
        <w:kinsoku/>
        <w:wordWrap/>
        <w:overflowPunct/>
        <w:topLinePunct w:val="0"/>
        <w:bidi w:val="0"/>
        <w:spacing w:before="0" w:after="0"/>
        <w:ind w:left="0" w:leftChars="0" w:right="0"/>
        <w:textAlignment w:val="auto"/>
        <w:rPr>
          <w:rFonts w:ascii="仿宋"/>
          <w:b/>
          <w:color w:val="000000" w:themeColor="text1"/>
          <w:spacing w:val="0"/>
          <w:w w:val="100"/>
          <w:sz w:val="32"/>
          <w14:textFill>
            <w14:solidFill>
              <w14:schemeClr w14:val="tx1"/>
            </w14:solidFill>
          </w14:textFill>
        </w:rPr>
      </w:pPr>
    </w:p>
    <w:p w14:paraId="5CF8A952">
      <w:pPr>
        <w:pStyle w:val="7"/>
        <w:keepNext w:val="0"/>
        <w:keepLines w:val="0"/>
        <w:pageBreakBefore w:val="0"/>
        <w:widowControl w:val="0"/>
        <w:kinsoku/>
        <w:wordWrap/>
        <w:overflowPunct/>
        <w:topLinePunct w:val="0"/>
        <w:bidi w:val="0"/>
        <w:spacing w:before="0" w:after="0"/>
        <w:ind w:left="0" w:leftChars="0" w:right="0"/>
        <w:textAlignment w:val="auto"/>
        <w:rPr>
          <w:rFonts w:ascii="仿宋"/>
          <w:b/>
          <w:color w:val="000000" w:themeColor="text1"/>
          <w:spacing w:val="0"/>
          <w:w w:val="100"/>
          <w:sz w:val="32"/>
          <w14:textFill>
            <w14:solidFill>
              <w14:schemeClr w14:val="tx1"/>
            </w14:solidFill>
          </w14:textFill>
        </w:rPr>
      </w:pPr>
    </w:p>
    <w:p w14:paraId="58E2D59A">
      <w:pPr>
        <w:pStyle w:val="7"/>
        <w:keepNext w:val="0"/>
        <w:keepLines w:val="0"/>
        <w:pageBreakBefore w:val="0"/>
        <w:widowControl w:val="0"/>
        <w:kinsoku/>
        <w:wordWrap/>
        <w:overflowPunct/>
        <w:topLinePunct w:val="0"/>
        <w:bidi w:val="0"/>
        <w:spacing w:before="0" w:after="0"/>
        <w:ind w:left="0" w:leftChars="0" w:right="0"/>
        <w:textAlignment w:val="auto"/>
        <w:rPr>
          <w:rFonts w:ascii="仿宋"/>
          <w:b/>
          <w:color w:val="000000" w:themeColor="text1"/>
          <w:spacing w:val="0"/>
          <w:w w:val="100"/>
          <w:sz w:val="32"/>
          <w14:textFill>
            <w14:solidFill>
              <w14:schemeClr w14:val="tx1"/>
            </w14:solidFill>
          </w14:textFill>
        </w:rPr>
      </w:pPr>
    </w:p>
    <w:p w14:paraId="42FE47CB">
      <w:pPr>
        <w:pStyle w:val="7"/>
        <w:keepNext w:val="0"/>
        <w:keepLines w:val="0"/>
        <w:pageBreakBefore w:val="0"/>
        <w:widowControl w:val="0"/>
        <w:kinsoku/>
        <w:wordWrap/>
        <w:overflowPunct/>
        <w:topLinePunct w:val="0"/>
        <w:bidi w:val="0"/>
        <w:spacing w:before="0" w:after="0"/>
        <w:ind w:left="0" w:leftChars="0" w:right="0"/>
        <w:textAlignment w:val="auto"/>
        <w:rPr>
          <w:rFonts w:ascii="仿宋"/>
          <w:b/>
          <w:color w:val="000000" w:themeColor="text1"/>
          <w:spacing w:val="0"/>
          <w:w w:val="100"/>
          <w:sz w:val="32"/>
          <w14:textFill>
            <w14:solidFill>
              <w14:schemeClr w14:val="tx1"/>
            </w14:solidFill>
          </w14:textFill>
        </w:rPr>
      </w:pPr>
    </w:p>
    <w:p w14:paraId="6C3268E8">
      <w:pPr>
        <w:pStyle w:val="7"/>
        <w:keepNext w:val="0"/>
        <w:keepLines w:val="0"/>
        <w:pageBreakBefore w:val="0"/>
        <w:widowControl w:val="0"/>
        <w:kinsoku/>
        <w:wordWrap/>
        <w:overflowPunct/>
        <w:topLinePunct w:val="0"/>
        <w:bidi w:val="0"/>
        <w:spacing w:before="0" w:after="0"/>
        <w:ind w:left="0" w:leftChars="0" w:right="0"/>
        <w:textAlignment w:val="auto"/>
        <w:rPr>
          <w:rFonts w:ascii="仿宋"/>
          <w:b/>
          <w:color w:val="000000" w:themeColor="text1"/>
          <w:spacing w:val="0"/>
          <w:w w:val="100"/>
          <w:sz w:val="22"/>
          <w14:textFill>
            <w14:solidFill>
              <w14:schemeClr w14:val="tx1"/>
            </w14:solidFill>
          </w14:textFill>
        </w:rPr>
      </w:pPr>
    </w:p>
    <w:p w14:paraId="6F30EB5D">
      <w:pPr>
        <w:pStyle w:val="7"/>
        <w:keepNext w:val="0"/>
        <w:keepLines w:val="0"/>
        <w:pageBreakBefore w:val="0"/>
        <w:widowControl w:val="0"/>
        <w:kinsoku/>
        <w:wordWrap/>
        <w:overflowPunct/>
        <w:topLinePunct w:val="0"/>
        <w:bidi w:val="0"/>
        <w:spacing w:before="0" w:after="0"/>
        <w:ind w:left="0" w:leftChars="0" w:right="0"/>
        <w:textAlignment w:val="auto"/>
        <w:rPr>
          <w:rFonts w:ascii="仿宋"/>
          <w:b/>
          <w:color w:val="000000" w:themeColor="text1"/>
          <w:spacing w:val="0"/>
          <w:w w:val="100"/>
          <w14:textFill>
            <w14:solidFill>
              <w14:schemeClr w14:val="tx1"/>
            </w14:solidFill>
          </w14:textFill>
        </w:rPr>
      </w:pPr>
    </w:p>
    <w:p w14:paraId="13FE51FD">
      <w:pPr>
        <w:pStyle w:val="7"/>
        <w:keepNext w:val="0"/>
        <w:keepLines w:val="0"/>
        <w:pageBreakBefore w:val="0"/>
        <w:widowControl w:val="0"/>
        <w:kinsoku/>
        <w:wordWrap/>
        <w:overflowPunct/>
        <w:topLinePunct w:val="0"/>
        <w:bidi w:val="0"/>
        <w:spacing w:before="0" w:after="0"/>
        <w:ind w:left="0" w:leftChars="0" w:right="0"/>
        <w:textAlignment w:val="auto"/>
        <w:rPr>
          <w:rFonts w:ascii="仿宋"/>
          <w:b/>
          <w:color w:val="000000" w:themeColor="text1"/>
          <w:spacing w:val="0"/>
          <w:w w:val="100"/>
          <w:sz w:val="30"/>
          <w14:textFill>
            <w14:solidFill>
              <w14:schemeClr w14:val="tx1"/>
            </w14:solidFill>
          </w14:textFill>
        </w:rPr>
      </w:pPr>
    </w:p>
    <w:p w14:paraId="0169D35E">
      <w:pPr>
        <w:keepNext w:val="0"/>
        <w:keepLines w:val="0"/>
        <w:pageBreakBefore w:val="0"/>
        <w:widowControl w:val="0"/>
        <w:tabs>
          <w:tab w:val="left" w:pos="753"/>
          <w:tab w:val="left" w:pos="1507"/>
        </w:tabs>
        <w:kinsoku/>
        <w:wordWrap/>
        <w:overflowPunct/>
        <w:topLinePunct w:val="0"/>
        <w:bidi w:val="0"/>
        <w:spacing w:before="0" w:after="0"/>
        <w:ind w:left="0" w:leftChars="0" w:right="0" w:firstLine="0"/>
        <w:jc w:val="center"/>
        <w:textAlignment w:val="auto"/>
        <w:rPr>
          <w:rFonts w:hint="eastAsia" w:ascii="方正小标宋_GBK" w:hAnsi="方正小标宋_GBK" w:eastAsia="方正小标宋_GBK" w:cs="方正小标宋_GBK"/>
          <w:b w:val="0"/>
          <w:bCs/>
          <w:color w:val="000000" w:themeColor="text1"/>
          <w:spacing w:val="0"/>
          <w:w w:val="100"/>
          <w:sz w:val="30"/>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0"/>
          <w:w w:val="100"/>
          <w:sz w:val="30"/>
          <w14:textFill>
            <w14:solidFill>
              <w14:schemeClr w14:val="tx1"/>
            </w14:solidFill>
          </w14:textFill>
        </w:rPr>
        <w:t>采</w:t>
      </w:r>
      <w:r>
        <w:rPr>
          <w:rFonts w:hint="eastAsia" w:ascii="方正小标宋_GBK" w:hAnsi="方正小标宋_GBK" w:eastAsia="方正小标宋_GBK" w:cs="方正小标宋_GBK"/>
          <w:b w:val="0"/>
          <w:bCs/>
          <w:color w:val="000000" w:themeColor="text1"/>
          <w:spacing w:val="0"/>
          <w:w w:val="100"/>
          <w:sz w:val="30"/>
          <w14:textFill>
            <w14:solidFill>
              <w14:schemeClr w14:val="tx1"/>
            </w14:solidFill>
          </w14:textFill>
        </w:rPr>
        <w:tab/>
      </w:r>
      <w:r>
        <w:rPr>
          <w:rFonts w:hint="eastAsia" w:ascii="方正小标宋_GBK" w:hAnsi="方正小标宋_GBK" w:eastAsia="方正小标宋_GBK" w:cs="方正小标宋_GBK"/>
          <w:b w:val="0"/>
          <w:bCs/>
          <w:color w:val="000000" w:themeColor="text1"/>
          <w:spacing w:val="0"/>
          <w:w w:val="100"/>
          <w:sz w:val="30"/>
          <w14:textFill>
            <w14:solidFill>
              <w14:schemeClr w14:val="tx1"/>
            </w14:solidFill>
          </w14:textFill>
        </w:rPr>
        <w:t>购</w:t>
      </w:r>
      <w:r>
        <w:rPr>
          <w:rFonts w:hint="eastAsia" w:ascii="方正小标宋_GBK" w:hAnsi="方正小标宋_GBK" w:eastAsia="方正小标宋_GBK" w:cs="方正小标宋_GBK"/>
          <w:b w:val="0"/>
          <w:bCs/>
          <w:color w:val="000000" w:themeColor="text1"/>
          <w:spacing w:val="0"/>
          <w:w w:val="100"/>
          <w:sz w:val="30"/>
          <w14:textFill>
            <w14:solidFill>
              <w14:schemeClr w14:val="tx1"/>
            </w14:solidFill>
          </w14:textFill>
        </w:rPr>
        <w:tab/>
      </w:r>
      <w:r>
        <w:rPr>
          <w:rFonts w:hint="eastAsia" w:ascii="方正小标宋_GBK" w:hAnsi="方正小标宋_GBK" w:eastAsia="方正小标宋_GBK" w:cs="方正小标宋_GBK"/>
          <w:b w:val="0"/>
          <w:bCs/>
          <w:color w:val="000000" w:themeColor="text1"/>
          <w:spacing w:val="0"/>
          <w:w w:val="100"/>
          <w:sz w:val="30"/>
          <w14:textFill>
            <w14:solidFill>
              <w14:schemeClr w14:val="tx1"/>
            </w14:solidFill>
          </w14:textFill>
        </w:rPr>
        <w:t>人：</w:t>
      </w:r>
      <w:r>
        <w:rPr>
          <w:rFonts w:hint="eastAsia" w:ascii="方正小标宋_GBK" w:hAnsi="方正小标宋_GBK" w:eastAsia="方正小标宋_GBK" w:cs="方正小标宋_GBK"/>
          <w:b w:val="0"/>
          <w:bCs/>
          <w:color w:val="000000" w:themeColor="text1"/>
          <w:spacing w:val="0"/>
          <w:w w:val="100"/>
          <w:sz w:val="30"/>
          <w:lang w:eastAsia="zh-CN"/>
          <w14:textFill>
            <w14:solidFill>
              <w14:schemeClr w14:val="tx1"/>
            </w14:solidFill>
          </w14:textFill>
        </w:rPr>
        <w:t>重庆市船舶检验中心有限公司</w:t>
      </w:r>
    </w:p>
    <w:p w14:paraId="66C9C748">
      <w:pPr>
        <w:keepNext w:val="0"/>
        <w:keepLines w:val="0"/>
        <w:pageBreakBefore w:val="0"/>
        <w:widowControl w:val="0"/>
        <w:kinsoku/>
        <w:wordWrap/>
        <w:overflowPunct/>
        <w:topLinePunct w:val="0"/>
        <w:bidi w:val="0"/>
        <w:spacing w:before="0" w:after="0" w:line="364" w:lineRule="auto"/>
        <w:ind w:left="0" w:leftChars="0" w:right="0" w:firstLine="0"/>
        <w:jc w:val="center"/>
        <w:textAlignment w:val="auto"/>
        <w:rPr>
          <w:rFonts w:hint="eastAsia" w:ascii="方正小标宋_GBK" w:hAnsi="方正小标宋_GBK" w:eastAsia="方正小标宋_GBK" w:cs="方正小标宋_GBK"/>
          <w:b w:val="0"/>
          <w:bCs/>
          <w:color w:val="000000" w:themeColor="text1"/>
          <w:spacing w:val="0"/>
          <w:w w:val="100"/>
          <w:sz w:val="30"/>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0"/>
          <w:w w:val="100"/>
          <w:sz w:val="30"/>
          <w14:textFill>
            <w14:solidFill>
              <w14:schemeClr w14:val="tx1"/>
            </w14:solidFill>
          </w14:textFill>
        </w:rPr>
        <w:t>二○</w:t>
      </w:r>
      <w:r>
        <w:rPr>
          <w:rFonts w:hint="eastAsia" w:ascii="方正小标宋_GBK" w:hAnsi="方正小标宋_GBK" w:eastAsia="方正小标宋_GBK" w:cs="方正小标宋_GBK"/>
          <w:b w:val="0"/>
          <w:bCs/>
          <w:color w:val="000000" w:themeColor="text1"/>
          <w:spacing w:val="0"/>
          <w:w w:val="100"/>
          <w:sz w:val="30"/>
          <w:lang w:eastAsia="zh-CN"/>
          <w14:textFill>
            <w14:solidFill>
              <w14:schemeClr w14:val="tx1"/>
            </w14:solidFill>
          </w14:textFill>
        </w:rPr>
        <w:t>二五</w:t>
      </w:r>
      <w:r>
        <w:rPr>
          <w:rFonts w:hint="eastAsia" w:ascii="方正小标宋_GBK" w:hAnsi="方正小标宋_GBK" w:eastAsia="方正小标宋_GBK" w:cs="方正小标宋_GBK"/>
          <w:b w:val="0"/>
          <w:bCs/>
          <w:color w:val="000000" w:themeColor="text1"/>
          <w:spacing w:val="0"/>
          <w:w w:val="100"/>
          <w:sz w:val="30"/>
          <w14:textFill>
            <w14:solidFill>
              <w14:schemeClr w14:val="tx1"/>
            </w14:solidFill>
          </w14:textFill>
        </w:rPr>
        <w:t>年</w:t>
      </w:r>
      <w:r>
        <w:rPr>
          <w:rFonts w:hint="eastAsia" w:ascii="方正小标宋_GBK" w:hAnsi="方正小标宋_GBK" w:eastAsia="方正小标宋_GBK" w:cs="方正小标宋_GBK"/>
          <w:b w:val="0"/>
          <w:bCs/>
          <w:color w:val="000000" w:themeColor="text1"/>
          <w:spacing w:val="0"/>
          <w:w w:val="100"/>
          <w:sz w:val="30"/>
          <w:lang w:eastAsia="zh-CN"/>
          <w14:textFill>
            <w14:solidFill>
              <w14:schemeClr w14:val="tx1"/>
            </w14:solidFill>
          </w14:textFill>
        </w:rPr>
        <w:t>九</w:t>
      </w:r>
      <w:r>
        <w:rPr>
          <w:rFonts w:hint="eastAsia" w:ascii="方正小标宋_GBK" w:hAnsi="方正小标宋_GBK" w:eastAsia="方正小标宋_GBK" w:cs="方正小标宋_GBK"/>
          <w:b w:val="0"/>
          <w:bCs/>
          <w:color w:val="000000" w:themeColor="text1"/>
          <w:spacing w:val="0"/>
          <w:w w:val="100"/>
          <w:sz w:val="30"/>
          <w14:textFill>
            <w14:solidFill>
              <w14:schemeClr w14:val="tx1"/>
            </w14:solidFill>
          </w14:textFill>
        </w:rPr>
        <w:t>月</w:t>
      </w:r>
    </w:p>
    <w:p w14:paraId="62813C00">
      <w:pPr>
        <w:keepNext w:val="0"/>
        <w:keepLines w:val="0"/>
        <w:pageBreakBefore w:val="0"/>
        <w:widowControl w:val="0"/>
        <w:kinsoku/>
        <w:wordWrap/>
        <w:overflowPunct/>
        <w:topLinePunct w:val="0"/>
        <w:bidi w:val="0"/>
        <w:spacing w:before="0" w:after="0" w:line="364" w:lineRule="auto"/>
        <w:ind w:left="0" w:leftChars="0" w:right="0"/>
        <w:jc w:val="center"/>
        <w:textAlignment w:val="auto"/>
        <w:rPr>
          <w:color w:val="000000" w:themeColor="text1"/>
          <w:spacing w:val="0"/>
          <w:w w:val="100"/>
          <w:sz w:val="30"/>
          <w14:textFill>
            <w14:solidFill>
              <w14:schemeClr w14:val="tx1"/>
            </w14:solidFill>
          </w14:textFill>
        </w:rPr>
        <w:sectPr>
          <w:pgSz w:w="11910" w:h="16840"/>
          <w:pgMar w:top="1200" w:right="917" w:bottom="280" w:left="1320" w:header="720" w:footer="720" w:gutter="0"/>
          <w:pgNumType w:fmt="decimal"/>
          <w:cols w:space="720" w:num="1"/>
        </w:sectPr>
      </w:pPr>
    </w:p>
    <w:p w14:paraId="763C1B0E">
      <w:pPr>
        <w:pStyle w:val="7"/>
        <w:keepNext w:val="0"/>
        <w:keepLines w:val="0"/>
        <w:pageBreakBefore w:val="0"/>
        <w:widowControl w:val="0"/>
        <w:kinsoku/>
        <w:wordWrap/>
        <w:overflowPunct/>
        <w:topLinePunct w:val="0"/>
        <w:bidi w:val="0"/>
        <w:spacing w:before="0" w:after="0"/>
        <w:ind w:left="0" w:leftChars="0" w:right="0"/>
        <w:textAlignment w:val="auto"/>
        <w:rPr>
          <w:b/>
          <w:color w:val="000000" w:themeColor="text1"/>
          <w:spacing w:val="0"/>
          <w:w w:val="100"/>
          <w:sz w:val="14"/>
          <w14:textFill>
            <w14:solidFill>
              <w14:schemeClr w14:val="tx1"/>
            </w14:solidFill>
          </w14:textFill>
        </w:rPr>
      </w:pPr>
    </w:p>
    <w:p w14:paraId="4F719E2E">
      <w:pPr>
        <w:pStyle w:val="2"/>
        <w:keepNext w:val="0"/>
        <w:keepLines w:val="0"/>
        <w:pageBreakBefore w:val="0"/>
        <w:widowControl w:val="0"/>
        <w:tabs>
          <w:tab w:val="left" w:pos="1106"/>
        </w:tabs>
        <w:kinsoku/>
        <w:wordWrap/>
        <w:overflowPunct/>
        <w:topLinePunct w:val="0"/>
        <w:bidi w:val="0"/>
        <w:spacing w:before="0" w:after="0"/>
        <w:ind w:left="0" w:leftChars="0" w:right="0"/>
        <w:textAlignment w:val="auto"/>
        <w:rPr>
          <w:rFonts w:hint="eastAsia" w:ascii="方正仿宋_GBK" w:hAnsi="方正仿宋_GBK" w:eastAsia="方正仿宋_GBK" w:cs="方正仿宋_GBK"/>
          <w:color w:val="000000" w:themeColor="text1"/>
          <w:spacing w:val="0"/>
          <w:w w:val="100"/>
          <w14:textFill>
            <w14:solidFill>
              <w14:schemeClr w14:val="tx1"/>
            </w14:solidFill>
          </w14:textFill>
        </w:rPr>
      </w:pPr>
      <w:r>
        <w:rPr>
          <w:rFonts w:hint="eastAsia" w:ascii="方正仿宋_GBK" w:hAnsi="方正仿宋_GBK" w:eastAsia="方正仿宋_GBK" w:cs="方正仿宋_GBK"/>
          <w:color w:val="000000" w:themeColor="text1"/>
          <w:spacing w:val="0"/>
          <w:w w:val="100"/>
          <w14:textFill>
            <w14:solidFill>
              <w14:schemeClr w14:val="tx1"/>
            </w14:solidFill>
          </w14:textFill>
        </w:rPr>
        <w:t>目</w:t>
      </w:r>
      <w:r>
        <w:rPr>
          <w:rFonts w:hint="eastAsia" w:ascii="方正仿宋_GBK" w:hAnsi="方正仿宋_GBK" w:eastAsia="方正仿宋_GBK" w:cs="方正仿宋_GBK"/>
          <w:color w:val="000000" w:themeColor="text1"/>
          <w:spacing w:val="0"/>
          <w:w w:val="100"/>
          <w14:textFill>
            <w14:solidFill>
              <w14:schemeClr w14:val="tx1"/>
            </w14:solidFill>
          </w14:textFill>
        </w:rPr>
        <w:tab/>
      </w:r>
      <w:r>
        <w:rPr>
          <w:rFonts w:hint="eastAsia" w:ascii="方正仿宋_GBK" w:hAnsi="方正仿宋_GBK" w:eastAsia="方正仿宋_GBK" w:cs="方正仿宋_GBK"/>
          <w:color w:val="000000" w:themeColor="text1"/>
          <w:spacing w:val="0"/>
          <w:w w:val="100"/>
          <w14:textFill>
            <w14:solidFill>
              <w14:schemeClr w14:val="tx1"/>
            </w14:solidFill>
          </w14:textFill>
        </w:rPr>
        <w:t>录</w:t>
      </w:r>
    </w:p>
    <w:p w14:paraId="3BE07D12">
      <w:pPr>
        <w:pStyle w:val="7"/>
        <w:keepNext w:val="0"/>
        <w:keepLines w:val="0"/>
        <w:pageBreakBefore w:val="0"/>
        <w:widowControl w:val="0"/>
        <w:kinsoku/>
        <w:wordWrap/>
        <w:overflowPunct/>
        <w:topLinePunct w:val="0"/>
        <w:bidi w:val="0"/>
        <w:spacing w:before="0" w:after="0"/>
        <w:ind w:left="0" w:leftChars="0" w:right="0"/>
        <w:textAlignment w:val="auto"/>
        <w:rPr>
          <w:rFonts w:hint="eastAsia" w:ascii="方正仿宋_GBK" w:hAnsi="方正仿宋_GBK" w:eastAsia="方正仿宋_GBK" w:cs="方正仿宋_GBK"/>
          <w:b/>
          <w:color w:val="000000" w:themeColor="text1"/>
          <w:spacing w:val="0"/>
          <w:w w:val="100"/>
          <w:sz w:val="20"/>
          <w14:textFill>
            <w14:solidFill>
              <w14:schemeClr w14:val="tx1"/>
            </w14:solidFill>
          </w14:textFill>
        </w:rPr>
      </w:pPr>
    </w:p>
    <w:sdt>
      <w:sdtPr>
        <w:rPr>
          <w:rFonts w:hint="eastAsia" w:ascii="方正仿宋_GBK" w:hAnsi="方正仿宋_GBK" w:eastAsia="方正仿宋_GBK" w:cs="方正仿宋_GBK"/>
          <w:color w:val="000000" w:themeColor="text1"/>
          <w:spacing w:val="0"/>
          <w:w w:val="100"/>
          <w:sz w:val="21"/>
          <w:szCs w:val="22"/>
          <w:lang w:val="zh-CN" w:eastAsia="zh-CN" w:bidi="zh-CN"/>
          <w14:textFill>
            <w14:solidFill>
              <w14:schemeClr w14:val="tx1"/>
            </w14:solidFill>
          </w14:textFill>
        </w:rPr>
        <w:id w:val="147456147"/>
        <w15:color w:val="DBDBDB"/>
        <w:docPartObj>
          <w:docPartGallery w:val="Table of Contents"/>
          <w:docPartUnique/>
        </w:docPartObj>
      </w:sdtPr>
      <w:sdtEndPr>
        <w:rPr>
          <w:rFonts w:hint="eastAsia" w:ascii="宋体" w:hAnsi="宋体" w:eastAsia="宋体" w:cs="宋体"/>
          <w:color w:val="000000" w:themeColor="text1"/>
          <w:spacing w:val="0"/>
          <w:w w:val="100"/>
          <w:sz w:val="22"/>
          <w:szCs w:val="22"/>
          <w:lang w:val="zh-CN" w:eastAsia="zh-CN" w:bidi="zh-CN"/>
          <w14:textFill>
            <w14:solidFill>
              <w14:schemeClr w14:val="tx1"/>
            </w14:solidFill>
          </w14:textFill>
        </w:rPr>
      </w:sdtEndPr>
      <w:sdtContent>
        <w:p w14:paraId="482D9898">
          <w:pPr>
            <w:keepNext w:val="0"/>
            <w:keepLines w:val="0"/>
            <w:pageBreakBefore w:val="0"/>
            <w:widowControl w:val="0"/>
            <w:kinsoku/>
            <w:wordWrap/>
            <w:overflowPunct/>
            <w:topLinePunct w:val="0"/>
            <w:bidi w:val="0"/>
            <w:spacing w:before="0" w:after="0" w:line="240" w:lineRule="auto"/>
            <w:ind w:left="0" w:leftChars="0" w:right="0" w:rightChars="0" w:firstLine="0" w:firstLineChars="0"/>
            <w:jc w:val="center"/>
            <w:textAlignment w:val="auto"/>
            <w:rPr>
              <w:rFonts w:hint="eastAsia" w:ascii="方正仿宋_GBK" w:hAnsi="方正仿宋_GBK" w:eastAsia="方正仿宋_GBK" w:cs="方正仿宋_GBK"/>
              <w:color w:val="000000" w:themeColor="text1"/>
              <w:spacing w:val="0"/>
              <w:w w:val="100"/>
              <w14:textFill>
                <w14:solidFill>
                  <w14:schemeClr w14:val="tx1"/>
                </w14:solidFill>
              </w14:textFill>
            </w:rPr>
          </w:pPr>
        </w:p>
        <w:p w14:paraId="5C81F05C">
          <w:pPr>
            <w:pStyle w:val="12"/>
            <w:keepNext w:val="0"/>
            <w:keepLines w:val="0"/>
            <w:pageBreakBefore w:val="0"/>
            <w:widowControl w:val="0"/>
            <w:tabs>
              <w:tab w:val="right" w:leader="dot" w:pos="9673"/>
            </w:tabs>
            <w:kinsoku/>
            <w:wordWrap/>
            <w:overflowPunct/>
            <w:topLinePunct w:val="0"/>
            <w:autoSpaceDE w:val="0"/>
            <w:autoSpaceDN w:val="0"/>
            <w:bidi w:val="0"/>
            <w:adjustRightInd/>
            <w:snapToGrid/>
            <w:spacing w:before="0" w:after="0" w:line="480" w:lineRule="auto"/>
            <w:ind w:left="0" w:leftChars="0" w:right="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22"/>
              <w:szCs w:val="22"/>
              <w:lang w:val="zh-CN" w:eastAsia="zh-CN" w:bidi="zh-CN"/>
              <w14:textFill>
                <w14:solidFill>
                  <w14:schemeClr w14:val="tx1"/>
                </w14:solidFill>
              </w14:textFill>
            </w:rPr>
            <w:fldChar w:fldCharType="begin"/>
          </w:r>
          <w:r>
            <w:rPr>
              <w:rFonts w:hint="eastAsia" w:ascii="方正仿宋_GBK" w:hAnsi="方正仿宋_GBK" w:eastAsia="方正仿宋_GBK" w:cs="方正仿宋_GBK"/>
              <w:color w:val="000000" w:themeColor="text1"/>
              <w:spacing w:val="0"/>
              <w:w w:val="100"/>
              <w:sz w:val="22"/>
              <w:szCs w:val="22"/>
              <w:lang w:val="zh-CN" w:eastAsia="zh-CN" w:bidi="zh-CN"/>
              <w14:textFill>
                <w14:solidFill>
                  <w14:schemeClr w14:val="tx1"/>
                </w14:solidFill>
              </w14:textFill>
            </w:rPr>
            <w:instrText xml:space="preserve">TOC \o "1-1" \h \u </w:instrText>
          </w:r>
          <w:r>
            <w:rPr>
              <w:rFonts w:hint="eastAsia" w:ascii="方正仿宋_GBK" w:hAnsi="方正仿宋_GBK" w:eastAsia="方正仿宋_GBK" w:cs="方正仿宋_GBK"/>
              <w:color w:val="000000" w:themeColor="text1"/>
              <w:spacing w:val="0"/>
              <w:w w:val="100"/>
              <w:sz w:val="22"/>
              <w:szCs w:val="22"/>
              <w:lang w:val="zh-CN" w:eastAsia="zh-CN" w:bidi="zh-CN"/>
              <w14:textFill>
                <w14:solidFill>
                  <w14:schemeClr w14:val="tx1"/>
                </w14:solidFill>
              </w14:textFill>
            </w:rPr>
            <w:fldChar w:fldCharType="separate"/>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fldChar w:fldCharType="begin"/>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instrText xml:space="preserve"> HYPERLINK \l _Toc7451 </w:instrTex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fldChar w:fldCharType="separate"/>
          </w:r>
          <w:r>
            <w:rPr>
              <w:rFonts w:hint="eastAsia" w:ascii="方正仿宋_GBK" w:hAnsi="方正仿宋_GBK" w:eastAsia="方正仿宋_GBK" w:cs="方正仿宋_GBK"/>
              <w:bCs w:val="0"/>
              <w:color w:val="000000" w:themeColor="text1"/>
              <w:spacing w:val="0"/>
              <w:w w:val="100"/>
              <w:sz w:val="32"/>
              <w:szCs w:val="32"/>
              <w14:textFill>
                <w14:solidFill>
                  <w14:schemeClr w14:val="tx1"/>
                </w14:solidFill>
              </w14:textFill>
            </w:rPr>
            <w:t>第一章</w:t>
          </w:r>
          <w:r>
            <w:rPr>
              <w:rFonts w:hint="eastAsia" w:ascii="方正仿宋_GBK" w:hAnsi="方正仿宋_GBK" w:eastAsia="方正仿宋_GBK" w:cs="方正仿宋_GBK"/>
              <w:bCs w:val="0"/>
              <w:color w:val="000000" w:themeColor="text1"/>
              <w:spacing w:val="0"/>
              <w:w w:val="10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Cs w:val="0"/>
              <w:color w:val="000000" w:themeColor="text1"/>
              <w:spacing w:val="0"/>
              <w:w w:val="100"/>
              <w:sz w:val="32"/>
              <w:szCs w:val="32"/>
              <w14:textFill>
                <w14:solidFill>
                  <w14:schemeClr w14:val="tx1"/>
                </w14:solidFill>
              </w14:textFill>
            </w:rPr>
            <w:t>磋商邀请函</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ab/>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fldChar w:fldCharType="begin"/>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instrText xml:space="preserve"> PAGEREF _Toc7451 \h </w:instrTex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fldChar w:fldCharType="separate"/>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1</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fldChar w:fldCharType="end"/>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fldChar w:fldCharType="end"/>
          </w:r>
        </w:p>
        <w:p w14:paraId="734A1423">
          <w:pPr>
            <w:pStyle w:val="12"/>
            <w:keepNext w:val="0"/>
            <w:keepLines w:val="0"/>
            <w:pageBreakBefore w:val="0"/>
            <w:widowControl w:val="0"/>
            <w:tabs>
              <w:tab w:val="right" w:leader="dot" w:pos="9673"/>
            </w:tabs>
            <w:kinsoku/>
            <w:wordWrap/>
            <w:overflowPunct/>
            <w:topLinePunct w:val="0"/>
            <w:autoSpaceDE w:val="0"/>
            <w:autoSpaceDN w:val="0"/>
            <w:bidi w:val="0"/>
            <w:adjustRightInd/>
            <w:snapToGrid/>
            <w:spacing w:before="0" w:after="0" w:line="480" w:lineRule="auto"/>
            <w:ind w:left="0" w:leftChars="0" w:right="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fldChar w:fldCharType="begin"/>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instrText xml:space="preserve"> HYPERLINK \l _Toc9467 </w:instrTex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fldChar w:fldCharType="separate"/>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第二章</w:t>
          </w:r>
          <w:r>
            <w:rPr>
              <w:rFonts w:hint="eastAsia" w:ascii="方正仿宋_GBK" w:hAnsi="方正仿宋_GBK" w:eastAsia="方正仿宋_GBK" w:cs="方正仿宋_GBK"/>
              <w:bCs/>
              <w:color w:val="000000" w:themeColor="text1"/>
              <w:spacing w:val="0"/>
              <w:w w:val="10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报价人须知</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ab/>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fldChar w:fldCharType="begin"/>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instrText xml:space="preserve"> PAGEREF _Toc9467 \h </w:instrTex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fldChar w:fldCharType="separate"/>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4</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fldChar w:fldCharType="end"/>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fldChar w:fldCharType="end"/>
          </w:r>
        </w:p>
        <w:p w14:paraId="529DCF9A">
          <w:pPr>
            <w:pStyle w:val="12"/>
            <w:keepNext w:val="0"/>
            <w:keepLines w:val="0"/>
            <w:pageBreakBefore w:val="0"/>
            <w:widowControl w:val="0"/>
            <w:tabs>
              <w:tab w:val="right" w:leader="dot" w:pos="9673"/>
            </w:tabs>
            <w:kinsoku/>
            <w:wordWrap/>
            <w:overflowPunct/>
            <w:topLinePunct w:val="0"/>
            <w:autoSpaceDE w:val="0"/>
            <w:autoSpaceDN w:val="0"/>
            <w:bidi w:val="0"/>
            <w:adjustRightInd/>
            <w:snapToGrid/>
            <w:spacing w:before="0" w:after="0" w:line="480" w:lineRule="auto"/>
            <w:ind w:left="0" w:leftChars="0" w:right="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fldChar w:fldCharType="begin"/>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instrText xml:space="preserve"> HYPERLINK \l _Toc10653 </w:instrTex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fldChar w:fldCharType="separate"/>
          </w:r>
          <w:r>
            <w:rPr>
              <w:rFonts w:hint="eastAsia" w:ascii="方正仿宋_GBK" w:hAnsi="方正仿宋_GBK" w:eastAsia="方正仿宋_GBK" w:cs="方正仿宋_GBK"/>
              <w:bCs w:val="0"/>
              <w:color w:val="000000" w:themeColor="text1"/>
              <w:spacing w:val="0"/>
              <w:w w:val="100"/>
              <w:sz w:val="32"/>
              <w:szCs w:val="32"/>
              <w14:textFill>
                <w14:solidFill>
                  <w14:schemeClr w14:val="tx1"/>
                </w14:solidFill>
              </w14:textFill>
            </w:rPr>
            <w:t>第三章 用户需求书</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ab/>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fldChar w:fldCharType="begin"/>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instrText xml:space="preserve"> PAGEREF _Toc10653 \h </w:instrTex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fldChar w:fldCharType="separate"/>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10</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fldChar w:fldCharType="end"/>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fldChar w:fldCharType="end"/>
          </w:r>
        </w:p>
        <w:p w14:paraId="2B7706E8">
          <w:pPr>
            <w:pStyle w:val="12"/>
            <w:keepNext w:val="0"/>
            <w:keepLines w:val="0"/>
            <w:pageBreakBefore w:val="0"/>
            <w:widowControl w:val="0"/>
            <w:tabs>
              <w:tab w:val="right" w:leader="dot" w:pos="9673"/>
            </w:tabs>
            <w:kinsoku/>
            <w:wordWrap/>
            <w:overflowPunct/>
            <w:topLinePunct w:val="0"/>
            <w:autoSpaceDE w:val="0"/>
            <w:autoSpaceDN w:val="0"/>
            <w:bidi w:val="0"/>
            <w:adjustRightInd/>
            <w:snapToGrid/>
            <w:spacing w:before="0" w:after="0" w:line="480" w:lineRule="auto"/>
            <w:ind w:left="0" w:leftChars="0" w:right="0"/>
            <w:textAlignment w:val="auto"/>
            <w:rPr>
              <w:rFonts w:hint="eastAsia" w:ascii="方正仿宋_GBK" w:hAnsi="方正仿宋_GBK" w:eastAsia="方正仿宋_GBK" w:cs="方正仿宋_GBK"/>
              <w:color w:val="000000" w:themeColor="text1"/>
              <w:spacing w:val="0"/>
              <w:w w:val="100"/>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fldChar w:fldCharType="begin"/>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instrText xml:space="preserve"> HYPERLINK \l _Toc14181 </w:instrTex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fldChar w:fldCharType="separate"/>
          </w:r>
          <w:r>
            <w:rPr>
              <w:rFonts w:hint="eastAsia" w:ascii="方正仿宋_GBK" w:hAnsi="方正仿宋_GBK" w:eastAsia="方正仿宋_GBK" w:cs="方正仿宋_GBK"/>
              <w:bCs w:val="0"/>
              <w:color w:val="000000" w:themeColor="text1"/>
              <w:spacing w:val="0"/>
              <w:w w:val="100"/>
              <w:sz w:val="32"/>
              <w:szCs w:val="32"/>
              <w14:textFill>
                <w14:solidFill>
                  <w14:schemeClr w14:val="tx1"/>
                </w14:solidFill>
              </w14:textFill>
            </w:rPr>
            <w:t>第四章 合同条款</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ab/>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fldChar w:fldCharType="begin"/>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instrText xml:space="preserve"> PAGEREF _Toc14181 \h </w:instrTex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fldChar w:fldCharType="separate"/>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12</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fldChar w:fldCharType="end"/>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fldChar w:fldCharType="end"/>
          </w:r>
        </w:p>
        <w:p w14:paraId="7134206E">
          <w:pPr>
            <w:pStyle w:val="12"/>
            <w:keepNext w:val="0"/>
            <w:keepLines w:val="0"/>
            <w:pageBreakBefore w:val="0"/>
            <w:widowControl w:val="0"/>
            <w:tabs>
              <w:tab w:val="right" w:leader="dot" w:pos="9673"/>
            </w:tabs>
            <w:kinsoku/>
            <w:wordWrap/>
            <w:overflowPunct/>
            <w:topLinePunct w:val="0"/>
            <w:autoSpaceDE w:val="0"/>
            <w:autoSpaceDN w:val="0"/>
            <w:bidi w:val="0"/>
            <w:adjustRightInd/>
            <w:snapToGrid/>
            <w:spacing w:before="0" w:after="0" w:line="480" w:lineRule="auto"/>
            <w:ind w:left="0" w:leftChars="0" w:right="0"/>
            <w:textAlignment w:val="auto"/>
            <w:rPr>
              <w:rFonts w:hint="eastAsia" w:ascii="方正仿宋_GBK" w:hAnsi="方正仿宋_GBK" w:eastAsia="方正仿宋_GBK" w:cs="方正仿宋_GBK"/>
              <w:color w:val="000000" w:themeColor="text1"/>
              <w:spacing w:val="0"/>
              <w:w w:val="100"/>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fldChar w:fldCharType="begin"/>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instrText xml:space="preserve"> HYPERLINK \l _Toc10681 </w:instrTex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fldChar w:fldCharType="separate"/>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第五章 响应文件内容和格式</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ab/>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fldChar w:fldCharType="begin"/>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instrText xml:space="preserve"> PAGEREF _Toc10681 \h </w:instrTex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fldChar w:fldCharType="separate"/>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19</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fldChar w:fldCharType="end"/>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fldChar w:fldCharType="end"/>
          </w:r>
        </w:p>
        <w:p w14:paraId="0C72D4A6">
          <w:pPr>
            <w:pStyle w:val="9"/>
            <w:keepNext w:val="0"/>
            <w:keepLines w:val="0"/>
            <w:pageBreakBefore w:val="0"/>
            <w:widowControl w:val="0"/>
            <w:kinsoku/>
            <w:wordWrap/>
            <w:overflowPunct/>
            <w:topLinePunct w:val="0"/>
            <w:bidi w:val="0"/>
            <w:spacing w:before="0" w:after="0"/>
            <w:ind w:left="0" w:leftChars="0" w:right="0"/>
            <w:textAlignment w:val="auto"/>
            <w:rPr>
              <w:rFonts w:ascii="宋体" w:hAnsi="宋体" w:eastAsia="宋体" w:cs="宋体"/>
              <w:color w:val="000000" w:themeColor="text1"/>
              <w:spacing w:val="0"/>
              <w:w w:val="100"/>
              <w:sz w:val="22"/>
              <w:szCs w:val="2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Cs w:val="22"/>
              <w:lang w:val="zh-CN" w:eastAsia="zh-CN" w:bidi="zh-CN"/>
              <w14:textFill>
                <w14:solidFill>
                  <w14:schemeClr w14:val="tx1"/>
                </w14:solidFill>
              </w14:textFill>
            </w:rPr>
            <w:fldChar w:fldCharType="end"/>
          </w:r>
        </w:p>
      </w:sdtContent>
    </w:sdt>
    <w:p w14:paraId="05BBFF96">
      <w:pPr>
        <w:pStyle w:val="9"/>
        <w:keepNext w:val="0"/>
        <w:keepLines w:val="0"/>
        <w:pageBreakBefore w:val="0"/>
        <w:widowControl w:val="0"/>
        <w:kinsoku/>
        <w:wordWrap/>
        <w:overflowPunct/>
        <w:topLinePunct w:val="0"/>
        <w:bidi w:val="0"/>
        <w:spacing w:before="0" w:after="0"/>
        <w:ind w:left="0" w:leftChars="0" w:right="0"/>
        <w:textAlignment w:val="auto"/>
        <w:rPr>
          <w:rFonts w:ascii="宋体" w:hAnsi="宋体" w:eastAsia="宋体" w:cs="宋体"/>
          <w:color w:val="000000" w:themeColor="text1"/>
          <w:spacing w:val="0"/>
          <w:w w:val="100"/>
          <w:sz w:val="22"/>
          <w:szCs w:val="22"/>
          <w:lang w:val="zh-CN" w:eastAsia="zh-CN" w:bidi="zh-CN"/>
          <w14:textFill>
            <w14:solidFill>
              <w14:schemeClr w14:val="tx1"/>
            </w14:solidFill>
          </w14:textFill>
        </w:rPr>
        <w:sectPr>
          <w:headerReference r:id="rId3" w:type="default"/>
          <w:pgSz w:w="11910" w:h="16840"/>
          <w:pgMar w:top="1220" w:right="917" w:bottom="280" w:left="1320" w:header="990" w:footer="0" w:gutter="0"/>
          <w:pgNumType w:fmt="decimal"/>
          <w:cols w:space="720" w:num="1"/>
        </w:sectPr>
      </w:pPr>
    </w:p>
    <w:p w14:paraId="07FA5433">
      <w:pPr>
        <w:pStyle w:val="2"/>
        <w:keepNext w:val="0"/>
        <w:keepLines w:val="0"/>
        <w:pageBreakBefore w:val="0"/>
        <w:widowControl w:val="0"/>
        <w:numPr>
          <w:ilvl w:val="0"/>
          <w:numId w:val="0"/>
        </w:numPr>
        <w:tabs>
          <w:tab w:val="left" w:pos="1768"/>
        </w:tabs>
        <w:kinsoku/>
        <w:wordWrap/>
        <w:overflowPunct/>
        <w:topLinePunct w:val="0"/>
        <w:bidi w:val="0"/>
        <w:adjustRightInd/>
        <w:spacing w:before="0" w:after="0" w:line="579" w:lineRule="exact"/>
        <w:ind w:left="0" w:leftChars="0" w:right="0" w:rightChars="0"/>
        <w:textAlignment w:val="auto"/>
        <w:outlineLvl w:val="0"/>
        <w:rPr>
          <w:rFonts w:hint="eastAsia" w:ascii="方正小标宋_GBK" w:hAnsi="方正小标宋_GBK" w:eastAsia="方正小标宋_GBK" w:cs="方正小标宋_GBK"/>
          <w:b w:val="0"/>
          <w:bCs w:val="0"/>
          <w:color w:val="000000" w:themeColor="text1"/>
          <w:spacing w:val="0"/>
          <w:w w:val="100"/>
          <w14:textFill>
            <w14:solidFill>
              <w14:schemeClr w14:val="tx1"/>
            </w14:solidFill>
          </w14:textFill>
        </w:rPr>
      </w:pPr>
      <w:bookmarkStart w:id="0" w:name="_Toc7451"/>
      <w:r>
        <w:rPr>
          <w:rFonts w:hint="eastAsia" w:ascii="方正小标宋_GBK" w:hAnsi="方正小标宋_GBK" w:eastAsia="方正小标宋_GBK" w:cs="方正小标宋_GBK"/>
          <w:b w:val="0"/>
          <w:bCs w:val="0"/>
          <w:color w:val="000000" w:themeColor="text1"/>
          <w:spacing w:val="0"/>
          <w:w w:val="100"/>
          <w:sz w:val="44"/>
          <w:szCs w:val="44"/>
          <w:lang w:val="zh-CN" w:eastAsia="zh-CN" w:bidi="zh-CN"/>
          <w14:textFill>
            <w14:solidFill>
              <w14:schemeClr w14:val="tx1"/>
            </w14:solidFill>
          </w14:textFill>
        </w:rPr>
        <w:t>第一章</w:t>
      </w:r>
      <w:r>
        <w:rPr>
          <w:rFonts w:hint="eastAsia" w:ascii="方正小标宋_GBK" w:hAnsi="方正小标宋_GBK" w:eastAsia="方正小标宋_GBK" w:cs="方正小标宋_GBK"/>
          <w:b w:val="0"/>
          <w:bCs w:val="0"/>
          <w:color w:val="000000" w:themeColor="text1"/>
          <w:spacing w:val="0"/>
          <w:w w:val="100"/>
          <w:sz w:val="44"/>
          <w:szCs w:val="44"/>
          <w:lang w:val="en-US" w:eastAsia="zh-CN" w:bidi="zh-CN"/>
          <w14:textFill>
            <w14:solidFill>
              <w14:schemeClr w14:val="tx1"/>
            </w14:solidFill>
          </w14:textFill>
        </w:rPr>
        <w:t xml:space="preserve"> </w:t>
      </w:r>
      <w:r>
        <w:rPr>
          <w:rFonts w:hint="eastAsia" w:ascii="方正小标宋_GBK" w:hAnsi="方正小标宋_GBK" w:eastAsia="方正小标宋_GBK" w:cs="方正小标宋_GBK"/>
          <w:b w:val="0"/>
          <w:bCs w:val="0"/>
          <w:color w:val="000000" w:themeColor="text1"/>
          <w:spacing w:val="0"/>
          <w:w w:val="100"/>
          <w14:textFill>
            <w14:solidFill>
              <w14:schemeClr w14:val="tx1"/>
            </w14:solidFill>
          </w14:textFill>
        </w:rPr>
        <w:t>磋商邀请函</w:t>
      </w:r>
      <w:bookmarkEnd w:id="0"/>
    </w:p>
    <w:p w14:paraId="01A06663">
      <w:pPr>
        <w:pStyle w:val="2"/>
        <w:keepNext w:val="0"/>
        <w:keepLines w:val="0"/>
        <w:pageBreakBefore w:val="0"/>
        <w:widowControl w:val="0"/>
        <w:numPr>
          <w:ilvl w:val="0"/>
          <w:numId w:val="0"/>
        </w:numPr>
        <w:tabs>
          <w:tab w:val="left" w:pos="1768"/>
        </w:tabs>
        <w:kinsoku/>
        <w:wordWrap/>
        <w:overflowPunct/>
        <w:topLinePunct w:val="0"/>
        <w:bidi w:val="0"/>
        <w:adjustRightInd/>
        <w:spacing w:before="0" w:after="0" w:line="579" w:lineRule="exact"/>
        <w:ind w:left="0" w:leftChars="0" w:right="0" w:rightChars="0"/>
        <w:jc w:val="both"/>
        <w:textAlignment w:val="auto"/>
        <w:outlineLvl w:val="0"/>
        <w:rPr>
          <w:rFonts w:hint="eastAsia" w:ascii="方正小标宋_GBK" w:hAnsi="方正小标宋_GBK" w:eastAsia="方正小标宋_GBK" w:cs="方正小标宋_GBK"/>
          <w:b w:val="0"/>
          <w:bCs w:val="0"/>
          <w:color w:val="000000" w:themeColor="text1"/>
          <w:spacing w:val="0"/>
          <w:w w:val="100"/>
          <w14:textFill>
            <w14:solidFill>
              <w14:schemeClr w14:val="tx1"/>
            </w14:solidFill>
          </w14:textFill>
        </w:rPr>
      </w:pPr>
    </w:p>
    <w:p w14:paraId="4DE9EA6F">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为推动</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重庆市船舶检验中心有限公司（以下简称公司）</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法治建设，满足</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日常法务工作需要，逐步推进公司法人治理体系和能力现代化，现就年度法律顾问服务组织竞争性磋商。有关事项如下：</w:t>
      </w:r>
    </w:p>
    <w:p w14:paraId="57DDA3BD">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t>一、项目情况</w:t>
      </w:r>
    </w:p>
    <w:p w14:paraId="6DFBCCC9">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1</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名称：</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2025</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年度法律顾问服务</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p>
    <w:p w14:paraId="2A0CE84F">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2</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用途：</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重庆市船舶检验中心有限公司法治建设</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工作需要。</w:t>
      </w:r>
    </w:p>
    <w:p w14:paraId="2BBC91C6">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3</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技术要求：见“用户需求书”</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p>
    <w:p w14:paraId="104ADAF5">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4</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本项目预算为：最高限价￥</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60000</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元</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（大写：陆万元人民币）</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，超过采购最高限价的响应文件按无效投标处理。报价包括了项目服务期间所需的服务费、人工费和提供服务所需的其他费用及各种应纳的税费等。报价包括年度法律顾问费用和在重庆市所属行政区域内办理</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市船检公司</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委托的法律事务的差旅费，但不包括重庆市所属行政区域外办理案件相关差旅费。因成交供应商自身原因造成漏报、少报皆由其自行承担责任，采购人不再补偿。</w:t>
      </w:r>
    </w:p>
    <w:p w14:paraId="337B1E23">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t>二、报价人资格要求</w:t>
      </w:r>
    </w:p>
    <w:p w14:paraId="4C53DA8F">
      <w:pPr>
        <w:keepNext w:val="0"/>
        <w:keepLines w:val="0"/>
        <w:pageBreakBefore w:val="0"/>
        <w:widowControl w:val="0"/>
        <w:tabs>
          <w:tab w:val="left" w:pos="3315"/>
        </w:tabs>
        <w:kinsoku/>
        <w:wordWrap/>
        <w:overflowPunct/>
        <w:topLinePunct w:val="0"/>
        <w:autoSpaceDE w:val="0"/>
        <w:autoSpaceDN w:val="0"/>
        <w:bidi w:val="0"/>
        <w:adjustRightInd/>
        <w:snapToGrid w:val="0"/>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本次采购确保三家及以上满足供应商资格要求的供应商参与竞争性比选。供应商应满足下列两种条件,否则将失去成为成交供应商资格：</w:t>
      </w:r>
    </w:p>
    <w:p w14:paraId="22CB6B62">
      <w:pPr>
        <w:keepNext w:val="0"/>
        <w:keepLines w:val="0"/>
        <w:pageBreakBefore w:val="0"/>
        <w:widowControl w:val="0"/>
        <w:numPr>
          <w:ilvl w:val="0"/>
          <w:numId w:val="0"/>
        </w:numPr>
        <w:tabs>
          <w:tab w:val="left" w:pos="3315"/>
        </w:tabs>
        <w:kinsoku/>
        <w:wordWrap/>
        <w:overflowPunct/>
        <w:topLinePunct w:val="0"/>
        <w:autoSpaceDE w:val="0"/>
        <w:autoSpaceDN w:val="0"/>
        <w:bidi w:val="0"/>
        <w:adjustRightInd/>
        <w:snapToGrid w:val="0"/>
        <w:spacing w:before="0" w:after="0" w:line="579" w:lineRule="exact"/>
        <w:ind w:left="0" w:leftChars="0" w:right="0" w:rightChars="0" w:firstLine="640" w:firstLineChars="200"/>
        <w:jc w:val="both"/>
        <w:textAlignment w:val="auto"/>
        <w:rPr>
          <w:rFonts w:hint="eastAsia" w:ascii="方正楷体_GB2312" w:hAnsi="方正楷体_GB2312" w:eastAsia="方正楷体_GB2312" w:cs="方正楷体_GB2312"/>
          <w:color w:val="000000" w:themeColor="text1"/>
          <w:spacing w:val="0"/>
          <w:w w:val="100"/>
          <w:sz w:val="32"/>
          <w:szCs w:val="32"/>
          <w:lang w:val="zh-CN" w:eastAsia="zh-CN" w:bidi="zh-CN"/>
          <w14:textFill>
            <w14:solidFill>
              <w14:schemeClr w14:val="tx1"/>
            </w14:solidFill>
          </w14:textFill>
        </w:rPr>
      </w:pPr>
      <w:r>
        <w:rPr>
          <w:rFonts w:hint="eastAsia" w:ascii="方正楷体_GB2312" w:hAnsi="方正楷体_GB2312" w:eastAsia="方正楷体_GB2312" w:cs="方正楷体_GB2312"/>
          <w:color w:val="000000" w:themeColor="text1"/>
          <w:spacing w:val="0"/>
          <w:w w:val="100"/>
          <w:sz w:val="32"/>
          <w:szCs w:val="32"/>
          <w:lang w:val="zh-CN" w:eastAsia="zh-CN" w:bidi="zh-CN"/>
          <w14:textFill>
            <w14:solidFill>
              <w14:schemeClr w14:val="tx1"/>
            </w14:solidFill>
          </w14:textFill>
        </w:rPr>
        <w:t>（一）基本资格条件</w:t>
      </w:r>
    </w:p>
    <w:p w14:paraId="27F68EBF">
      <w:pPr>
        <w:keepNext w:val="0"/>
        <w:keepLines w:val="0"/>
        <w:pageBreakBefore w:val="0"/>
        <w:widowControl w:val="0"/>
        <w:numPr>
          <w:ilvl w:val="0"/>
          <w:numId w:val="0"/>
        </w:numPr>
        <w:tabs>
          <w:tab w:val="left" w:pos="3315"/>
        </w:tabs>
        <w:kinsoku/>
        <w:wordWrap/>
        <w:overflowPunct/>
        <w:topLinePunct w:val="0"/>
        <w:autoSpaceDE w:val="0"/>
        <w:autoSpaceDN w:val="0"/>
        <w:bidi w:val="0"/>
        <w:adjustRightInd/>
        <w:snapToGrid w:val="0"/>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1.</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在中华人民共和国注册，经重庆市司法局批准成立的事务所，具有独立法人资格，具有良好的商业信誉（需提供营业执照、税务登记证、组织机构代码证复印件，或者三证合一复印件，或律师事务所执业许可证复印件）；</w:t>
      </w:r>
    </w:p>
    <w:p w14:paraId="5A092ADE">
      <w:pPr>
        <w:keepNext w:val="0"/>
        <w:keepLines w:val="0"/>
        <w:pageBreakBefore w:val="0"/>
        <w:widowControl w:val="0"/>
        <w:tabs>
          <w:tab w:val="left" w:pos="3315"/>
        </w:tabs>
        <w:kinsoku/>
        <w:wordWrap/>
        <w:overflowPunct/>
        <w:topLinePunct w:val="0"/>
        <w:bidi w:val="0"/>
        <w:adjustRightInd/>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2.</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具有良好的商业信誉和健全的财务会计制度（提供声明函）；</w:t>
      </w:r>
    </w:p>
    <w:p w14:paraId="18CCC9A0">
      <w:pPr>
        <w:keepNext w:val="0"/>
        <w:keepLines w:val="0"/>
        <w:pageBreakBefore w:val="0"/>
        <w:widowControl w:val="0"/>
        <w:tabs>
          <w:tab w:val="left" w:pos="3315"/>
        </w:tabs>
        <w:kinsoku/>
        <w:wordWrap/>
        <w:overflowPunct/>
        <w:topLinePunct w:val="0"/>
        <w:bidi w:val="0"/>
        <w:adjustRightInd/>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3.</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近两年承接过类似业务经验（至少提供</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2家</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以上相关证明材料）；</w:t>
      </w:r>
    </w:p>
    <w:p w14:paraId="5FCDBC8E">
      <w:pPr>
        <w:keepNext w:val="0"/>
        <w:keepLines w:val="0"/>
        <w:pageBreakBefore w:val="0"/>
        <w:widowControl w:val="0"/>
        <w:tabs>
          <w:tab w:val="left" w:pos="3315"/>
        </w:tabs>
        <w:kinsoku/>
        <w:wordWrap/>
        <w:overflowPunct/>
        <w:topLinePunct w:val="0"/>
        <w:bidi w:val="0"/>
        <w:adjustRightInd/>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4.</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有依法缴纳税收和社会保障资金的良好记录；</w:t>
      </w:r>
    </w:p>
    <w:p w14:paraId="15B23CE1">
      <w:pPr>
        <w:keepNext w:val="0"/>
        <w:keepLines w:val="0"/>
        <w:pageBreakBefore w:val="0"/>
        <w:widowControl w:val="0"/>
        <w:tabs>
          <w:tab w:val="left" w:pos="3315"/>
        </w:tabs>
        <w:kinsoku/>
        <w:wordWrap/>
        <w:overflowPunct/>
        <w:topLinePunct w:val="0"/>
        <w:bidi w:val="0"/>
        <w:adjustRightInd/>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5.</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以上材料均需加盖鲜章；</w:t>
      </w:r>
    </w:p>
    <w:p w14:paraId="7B8BCBFC">
      <w:pPr>
        <w:keepNext w:val="0"/>
        <w:keepLines w:val="0"/>
        <w:pageBreakBefore w:val="0"/>
        <w:widowControl w:val="0"/>
        <w:tabs>
          <w:tab w:val="left" w:pos="3315"/>
        </w:tabs>
        <w:kinsoku/>
        <w:wordWrap/>
        <w:overflowPunct/>
        <w:topLinePunct w:val="0"/>
        <w:bidi w:val="0"/>
        <w:adjustRightInd/>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6.</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本项目不接受联合体投标。</w:t>
      </w:r>
    </w:p>
    <w:p w14:paraId="413F136C">
      <w:pPr>
        <w:keepNext w:val="0"/>
        <w:keepLines w:val="0"/>
        <w:pageBreakBefore w:val="0"/>
        <w:widowControl w:val="0"/>
        <w:numPr>
          <w:ilvl w:val="0"/>
          <w:numId w:val="0"/>
        </w:numPr>
        <w:tabs>
          <w:tab w:val="left" w:pos="3315"/>
        </w:tabs>
        <w:kinsoku/>
        <w:wordWrap/>
        <w:overflowPunct/>
        <w:topLinePunct w:val="0"/>
        <w:bidi w:val="0"/>
        <w:adjustRightInd/>
        <w:snapToGrid w:val="0"/>
        <w:spacing w:before="0" w:after="0" w:line="579" w:lineRule="exact"/>
        <w:ind w:left="0" w:leftChars="0" w:right="0" w:rightChars="0" w:firstLine="640" w:firstLineChars="200"/>
        <w:textAlignment w:val="auto"/>
        <w:rPr>
          <w:rFonts w:hint="eastAsia" w:ascii="方正楷体_GB2312" w:hAnsi="方正楷体_GB2312" w:eastAsia="方正楷体_GB2312" w:cs="方正楷体_GB2312"/>
          <w:color w:val="000000" w:themeColor="text1"/>
          <w:spacing w:val="0"/>
          <w:w w:val="100"/>
          <w:sz w:val="32"/>
          <w:szCs w:val="32"/>
          <w:lang w:val="zh-CN" w:eastAsia="zh-CN" w:bidi="zh-CN"/>
          <w14:textFill>
            <w14:solidFill>
              <w14:schemeClr w14:val="tx1"/>
            </w14:solidFill>
          </w14:textFill>
        </w:rPr>
      </w:pPr>
      <w:r>
        <w:rPr>
          <w:rFonts w:hint="eastAsia" w:ascii="方正楷体_GB2312" w:hAnsi="方正楷体_GB2312" w:eastAsia="方正楷体_GB2312" w:cs="方正楷体_GB2312"/>
          <w:color w:val="000000" w:themeColor="text1"/>
          <w:spacing w:val="0"/>
          <w:w w:val="100"/>
          <w:sz w:val="32"/>
          <w:szCs w:val="32"/>
          <w:lang w:val="zh-CN" w:eastAsia="zh-CN" w:bidi="zh-CN"/>
          <w14:textFill>
            <w14:solidFill>
              <w14:schemeClr w14:val="tx1"/>
            </w14:solidFill>
          </w14:textFill>
        </w:rPr>
        <w:t>（二）特定资格条件</w:t>
      </w:r>
    </w:p>
    <w:p w14:paraId="501CC9A9">
      <w:pPr>
        <w:keepNext w:val="0"/>
        <w:keepLines w:val="0"/>
        <w:pageBreakBefore w:val="0"/>
        <w:widowControl w:val="0"/>
        <w:tabs>
          <w:tab w:val="left" w:pos="3315"/>
        </w:tabs>
        <w:kinsoku/>
        <w:wordWrap/>
        <w:overflowPunct/>
        <w:topLinePunct w:val="0"/>
        <w:bidi w:val="0"/>
        <w:adjustRightInd/>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1.律师事务所成立3年以上；</w:t>
      </w:r>
    </w:p>
    <w:p w14:paraId="753B2CB8">
      <w:pPr>
        <w:keepNext w:val="0"/>
        <w:keepLines w:val="0"/>
        <w:pageBreakBefore w:val="0"/>
        <w:widowControl w:val="0"/>
        <w:tabs>
          <w:tab w:val="left" w:pos="3315"/>
        </w:tabs>
        <w:kinsoku/>
        <w:wordWrap/>
        <w:overflowPunct/>
        <w:topLinePunct w:val="0"/>
        <w:autoSpaceDE/>
        <w:autoSpaceDN/>
        <w:bidi w:val="0"/>
        <w:adjustRightInd/>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2.法律顾问单位指派律师的条件：</w:t>
      </w:r>
    </w:p>
    <w:p w14:paraId="09D08098">
      <w:pPr>
        <w:keepNext w:val="0"/>
        <w:keepLines w:val="0"/>
        <w:pageBreakBefore w:val="0"/>
        <w:widowControl w:val="0"/>
        <w:tabs>
          <w:tab w:val="left" w:pos="3315"/>
        </w:tabs>
        <w:kinsoku/>
        <w:wordWrap/>
        <w:overflowPunct/>
        <w:topLinePunct w:val="0"/>
        <w:autoSpaceDE/>
        <w:autoSpaceDN/>
        <w:bidi w:val="0"/>
        <w:adjustRightInd/>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（1）年满35周岁以上；</w:t>
      </w:r>
    </w:p>
    <w:p w14:paraId="6F9389A0">
      <w:pPr>
        <w:keepNext w:val="0"/>
        <w:keepLines w:val="0"/>
        <w:pageBreakBefore w:val="0"/>
        <w:widowControl w:val="0"/>
        <w:tabs>
          <w:tab w:val="left" w:pos="3315"/>
        </w:tabs>
        <w:kinsoku/>
        <w:wordWrap/>
        <w:overflowPunct/>
        <w:topLinePunct w:val="0"/>
        <w:autoSpaceDE/>
        <w:autoSpaceDN/>
        <w:bidi w:val="0"/>
        <w:adjustRightInd/>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（2）具有法律本科以上学历；</w:t>
      </w:r>
    </w:p>
    <w:p w14:paraId="5BFBE6AF">
      <w:pPr>
        <w:keepNext w:val="0"/>
        <w:keepLines w:val="0"/>
        <w:pageBreakBefore w:val="0"/>
        <w:widowControl w:val="0"/>
        <w:tabs>
          <w:tab w:val="left" w:pos="3315"/>
        </w:tabs>
        <w:kinsoku/>
        <w:wordWrap/>
        <w:overflowPunct/>
        <w:topLinePunct w:val="0"/>
        <w:autoSpaceDE/>
        <w:autoSpaceDN/>
        <w:bidi w:val="0"/>
        <w:adjustRightInd/>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（3）执业满5年，擅长公司法、合同法等民事法律，熟知民事诉讼法等程序法；</w:t>
      </w:r>
    </w:p>
    <w:p w14:paraId="67B36AFF">
      <w:pPr>
        <w:pStyle w:val="9"/>
        <w:keepNext w:val="0"/>
        <w:keepLines w:val="0"/>
        <w:pageBreakBefore w:val="0"/>
        <w:widowControl w:val="0"/>
        <w:kinsoku/>
        <w:wordWrap/>
        <w:overflowPunct/>
        <w:topLinePunct w:val="0"/>
        <w:autoSpaceDE/>
        <w:autoSpaceDN/>
        <w:bidi w:val="0"/>
        <w:adjustRightInd/>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4</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）未受过司法行政部门的行政处罚或者律师协会的行业处分。</w:t>
      </w:r>
    </w:p>
    <w:p w14:paraId="622B2752">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textAlignment w:val="auto"/>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w w:val="100"/>
          <w:sz w:val="32"/>
          <w:szCs w:val="32"/>
          <w:lang w:eastAsia="zh-CN"/>
          <w14:textFill>
            <w14:solidFill>
              <w14:schemeClr w14:val="tx1"/>
            </w14:solidFill>
          </w14:textFill>
        </w:rPr>
        <w:t>三</w:t>
      </w:r>
      <w:r>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t>、报价截止时间、磋商时间及地点</w:t>
      </w:r>
    </w:p>
    <w:p w14:paraId="40ABE83E">
      <w:pPr>
        <w:pStyle w:val="9"/>
        <w:keepNext w:val="0"/>
        <w:keepLines w:val="0"/>
        <w:pageBreakBefore w:val="0"/>
        <w:widowControl w:val="0"/>
        <w:kinsoku/>
        <w:wordWrap/>
        <w:overflowPunct/>
        <w:topLinePunct w:val="0"/>
        <w:autoSpaceDE/>
        <w:autoSpaceDN/>
        <w:bidi w:val="0"/>
        <w:adjustRightInd/>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1</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递交报价文件时间：</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2025</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年</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9</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月</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23</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日上午</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09:30~10:00</w:t>
      </w:r>
    </w:p>
    <w:p w14:paraId="616BED3B">
      <w:pPr>
        <w:pStyle w:val="9"/>
        <w:keepNext w:val="0"/>
        <w:keepLines w:val="0"/>
        <w:pageBreakBefore w:val="0"/>
        <w:widowControl w:val="0"/>
        <w:kinsoku/>
        <w:wordWrap/>
        <w:overflowPunct/>
        <w:topLinePunct w:val="0"/>
        <w:autoSpaceDE/>
        <w:autoSpaceDN/>
        <w:bidi w:val="0"/>
        <w:adjustRightInd/>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2</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报价截止时间：</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2025</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年</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9</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月</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23</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日上午</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10:</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00；</w:t>
      </w:r>
    </w:p>
    <w:p w14:paraId="74C51E25">
      <w:pPr>
        <w:pStyle w:val="9"/>
        <w:keepNext w:val="0"/>
        <w:keepLines w:val="0"/>
        <w:pageBreakBefore w:val="0"/>
        <w:widowControl w:val="0"/>
        <w:kinsoku/>
        <w:wordWrap/>
        <w:overflowPunct/>
        <w:topLinePunct w:val="0"/>
        <w:autoSpaceDE/>
        <w:autoSpaceDN/>
        <w:bidi w:val="0"/>
        <w:adjustRightInd/>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3.磋商时间：</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2025</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年</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9</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月</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23</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日上午</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10:</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00；</w:t>
      </w:r>
    </w:p>
    <w:p w14:paraId="580C7A25">
      <w:pPr>
        <w:pStyle w:val="9"/>
        <w:keepNext w:val="0"/>
        <w:keepLines w:val="0"/>
        <w:pageBreakBefore w:val="0"/>
        <w:widowControl w:val="0"/>
        <w:kinsoku/>
        <w:wordWrap/>
        <w:overflowPunct/>
        <w:topLinePunct w:val="0"/>
        <w:autoSpaceDE/>
        <w:autoSpaceDN/>
        <w:bidi w:val="0"/>
        <w:adjustRightInd/>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4.磋商地点：重庆市江北区绿地保税中心</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1期7栋26楼</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w:t>
      </w:r>
    </w:p>
    <w:p w14:paraId="12AE36CB">
      <w:pPr>
        <w:pStyle w:val="9"/>
        <w:keepNext w:val="0"/>
        <w:keepLines w:val="0"/>
        <w:pageBreakBefore w:val="0"/>
        <w:widowControl w:val="0"/>
        <w:kinsoku/>
        <w:wordWrap/>
        <w:overflowPunct/>
        <w:topLinePunct w:val="0"/>
        <w:autoSpaceDE/>
        <w:autoSpaceDN/>
        <w:bidi w:val="0"/>
        <w:adjustRightInd/>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5.中标结果请查询：https://jtj.cq.gov.cn/。</w:t>
      </w:r>
    </w:p>
    <w:p w14:paraId="22DC7E93">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textAlignment w:val="auto"/>
        <w:rPr>
          <w:rFonts w:hint="eastAsia" w:ascii="方正黑体_GBK" w:hAnsi="方正黑体_GBK" w:eastAsia="方正黑体_GBK" w:cs="方正黑体_GBK"/>
          <w:b w:val="0"/>
          <w:bCs w:val="0"/>
          <w:color w:val="000000" w:themeColor="text1"/>
          <w:spacing w:val="0"/>
          <w:w w:val="100"/>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pacing w:val="0"/>
          <w:w w:val="100"/>
          <w:sz w:val="32"/>
          <w:szCs w:val="32"/>
          <w:lang w:eastAsia="zh-CN"/>
          <w14:textFill>
            <w14:solidFill>
              <w14:schemeClr w14:val="tx1"/>
            </w14:solidFill>
          </w14:textFill>
        </w:rPr>
        <w:t>四、采购人联系方式</w:t>
      </w:r>
    </w:p>
    <w:p w14:paraId="265FD9B1">
      <w:pPr>
        <w:pStyle w:val="9"/>
        <w:keepNext w:val="0"/>
        <w:keepLines w:val="0"/>
        <w:pageBreakBefore w:val="0"/>
        <w:widowControl w:val="0"/>
        <w:kinsoku/>
        <w:wordWrap/>
        <w:overflowPunct/>
        <w:topLinePunct w:val="0"/>
        <w:autoSpaceDE/>
        <w:autoSpaceDN/>
        <w:bidi w:val="0"/>
        <w:adjustRightInd/>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1.联系人：钟女士</w:t>
      </w:r>
    </w:p>
    <w:p w14:paraId="34EE1866">
      <w:pPr>
        <w:pStyle w:val="9"/>
        <w:keepNext w:val="0"/>
        <w:keepLines w:val="0"/>
        <w:pageBreakBefore w:val="0"/>
        <w:widowControl w:val="0"/>
        <w:kinsoku/>
        <w:wordWrap/>
        <w:overflowPunct/>
        <w:topLinePunct w:val="0"/>
        <w:autoSpaceDE/>
        <w:autoSpaceDN/>
        <w:bidi w:val="0"/>
        <w:adjustRightInd/>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2</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.联系电话：</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023</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88162125</w:t>
      </w:r>
    </w:p>
    <w:p w14:paraId="0557598A">
      <w:pPr>
        <w:pStyle w:val="9"/>
        <w:keepNext w:val="0"/>
        <w:keepLines w:val="0"/>
        <w:pageBreakBefore w:val="0"/>
        <w:widowControl w:val="0"/>
        <w:kinsoku/>
        <w:wordWrap/>
        <w:overflowPunct/>
        <w:topLinePunct w:val="0"/>
        <w:autoSpaceDE/>
        <w:autoSpaceDN/>
        <w:bidi w:val="0"/>
        <w:adjustRightInd/>
        <w:spacing w:before="0" w:after="0" w:line="579" w:lineRule="exact"/>
        <w:ind w:left="0" w:leftChars="0" w:right="0" w:firstLine="640" w:firstLineChars="200"/>
        <w:textAlignment w:val="auto"/>
        <w:rPr>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3</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.地址：重庆市江北区绿地保税中心</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1期7栋26楼</w:t>
      </w:r>
    </w:p>
    <w:p w14:paraId="4C95BF98">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textAlignment w:val="auto"/>
        <w:rPr>
          <w:color w:val="000000" w:themeColor="text1"/>
          <w:spacing w:val="0"/>
          <w:w w:val="100"/>
          <w:sz w:val="32"/>
          <w:szCs w:val="32"/>
          <w14:textFill>
            <w14:solidFill>
              <w14:schemeClr w14:val="tx1"/>
            </w14:solidFill>
          </w14:textFill>
        </w:rPr>
      </w:pPr>
    </w:p>
    <w:p w14:paraId="74F6314F">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textAlignment w:val="auto"/>
        <w:rPr>
          <w:color w:val="000000" w:themeColor="text1"/>
          <w:spacing w:val="0"/>
          <w:w w:val="100"/>
          <w:sz w:val="32"/>
          <w:szCs w:val="32"/>
          <w14:textFill>
            <w14:solidFill>
              <w14:schemeClr w14:val="tx1"/>
            </w14:solidFill>
          </w14:textFill>
        </w:rPr>
      </w:pPr>
    </w:p>
    <w:p w14:paraId="64204935">
      <w:pPr>
        <w:pStyle w:val="9"/>
        <w:keepNext w:val="0"/>
        <w:keepLines w:val="0"/>
        <w:pageBreakBefore w:val="0"/>
        <w:widowControl w:val="0"/>
        <w:kinsoku/>
        <w:wordWrap/>
        <w:overflowPunct/>
        <w:topLinePunct w:val="0"/>
        <w:autoSpaceDE/>
        <w:autoSpaceDN/>
        <w:bidi w:val="0"/>
        <w:adjustRightInd/>
        <w:spacing w:before="0" w:after="0" w:line="579" w:lineRule="exact"/>
        <w:ind w:left="0" w:leftChars="0" w:right="0" w:firstLine="4480" w:firstLineChars="1400"/>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重庆市船舶检验中心有限公司</w:t>
      </w:r>
    </w:p>
    <w:p w14:paraId="644F0F3A">
      <w:pPr>
        <w:pStyle w:val="9"/>
        <w:keepNext w:val="0"/>
        <w:keepLines w:val="0"/>
        <w:pageBreakBefore w:val="0"/>
        <w:widowControl w:val="0"/>
        <w:kinsoku/>
        <w:wordWrap/>
        <w:overflowPunct/>
        <w:topLinePunct w:val="0"/>
        <w:autoSpaceDE/>
        <w:autoSpaceDN/>
        <w:bidi w:val="0"/>
        <w:adjustRightInd/>
        <w:spacing w:before="0" w:after="0" w:line="579" w:lineRule="exact"/>
        <w:ind w:left="0" w:leftChars="0" w:right="0" w:firstLine="5760" w:firstLineChars="1800"/>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2025年9月</w:t>
      </w:r>
    </w:p>
    <w:p w14:paraId="0F85FAE6">
      <w:pPr>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left"/>
        <w:textAlignment w:val="auto"/>
        <w:rPr>
          <w:color w:val="000000" w:themeColor="text1"/>
          <w:spacing w:val="0"/>
          <w:w w:val="100"/>
          <w:sz w:val="32"/>
          <w:szCs w:val="32"/>
          <w14:textFill>
            <w14:solidFill>
              <w14:schemeClr w14:val="tx1"/>
            </w14:solidFill>
          </w14:textFill>
        </w:rPr>
        <w:sectPr>
          <w:headerReference r:id="rId4" w:type="default"/>
          <w:footerReference r:id="rId5" w:type="default"/>
          <w:pgSz w:w="11910" w:h="16840"/>
          <w:pgMar w:top="1200" w:right="917" w:bottom="1680" w:left="1320" w:header="990" w:footer="1482" w:gutter="0"/>
          <w:pgNumType w:fmt="decimal" w:start="1"/>
          <w:cols w:space="720" w:num="1"/>
        </w:sectPr>
      </w:pPr>
    </w:p>
    <w:p w14:paraId="76C51BD8">
      <w:pPr>
        <w:keepNext w:val="0"/>
        <w:keepLines w:val="0"/>
        <w:pageBreakBefore w:val="0"/>
        <w:widowControl w:val="0"/>
        <w:numPr>
          <w:ilvl w:val="0"/>
          <w:numId w:val="0"/>
        </w:numPr>
        <w:tabs>
          <w:tab w:val="left" w:pos="1768"/>
        </w:tabs>
        <w:kinsoku/>
        <w:wordWrap/>
        <w:overflowPunct/>
        <w:topLinePunct w:val="0"/>
        <w:bidi w:val="0"/>
        <w:spacing w:before="0" w:after="0" w:line="579"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color w:val="000000" w:themeColor="text1"/>
          <w:spacing w:val="0"/>
          <w:w w:val="100"/>
          <w:sz w:val="44"/>
          <w14:textFill>
            <w14:solidFill>
              <w14:schemeClr w14:val="tx1"/>
            </w14:solidFill>
          </w14:textFill>
        </w:rPr>
      </w:pPr>
      <w:bookmarkStart w:id="1" w:name="_Toc9467"/>
      <w:r>
        <w:rPr>
          <w:rFonts w:hint="eastAsia" w:ascii="方正小标宋_GBK" w:hAnsi="方正小标宋_GBK" w:eastAsia="方正小标宋_GBK" w:cs="方正小标宋_GBK"/>
          <w:b w:val="0"/>
          <w:bCs/>
          <w:color w:val="000000" w:themeColor="text1"/>
          <w:spacing w:val="0"/>
          <w:w w:val="100"/>
          <w:sz w:val="44"/>
          <w:szCs w:val="22"/>
          <w:lang w:val="zh-CN" w:eastAsia="zh-CN" w:bidi="zh-CN"/>
          <w14:textFill>
            <w14:solidFill>
              <w14:schemeClr w14:val="tx1"/>
            </w14:solidFill>
          </w14:textFill>
        </w:rPr>
        <w:t>第二章</w:t>
      </w:r>
      <w:r>
        <w:rPr>
          <w:rFonts w:hint="eastAsia" w:ascii="方正小标宋_GBK" w:hAnsi="方正小标宋_GBK" w:eastAsia="方正小标宋_GBK" w:cs="方正小标宋_GBK"/>
          <w:b w:val="0"/>
          <w:bCs/>
          <w:color w:val="000000" w:themeColor="text1"/>
          <w:spacing w:val="0"/>
          <w:w w:val="100"/>
          <w:sz w:val="44"/>
          <w:szCs w:val="22"/>
          <w:lang w:val="en-US" w:eastAsia="zh-CN" w:bidi="zh-CN"/>
          <w14:textFill>
            <w14:solidFill>
              <w14:schemeClr w14:val="tx1"/>
            </w14:solidFill>
          </w14:textFill>
        </w:rPr>
        <w:t xml:space="preserve"> </w:t>
      </w:r>
      <w:r>
        <w:rPr>
          <w:rFonts w:hint="eastAsia" w:ascii="方正小标宋_GBK" w:hAnsi="方正小标宋_GBK" w:eastAsia="方正小标宋_GBK" w:cs="方正小标宋_GBK"/>
          <w:b w:val="0"/>
          <w:bCs/>
          <w:color w:val="000000" w:themeColor="text1"/>
          <w:spacing w:val="0"/>
          <w:w w:val="100"/>
          <w:sz w:val="44"/>
          <w14:textFill>
            <w14:solidFill>
              <w14:schemeClr w14:val="tx1"/>
            </w14:solidFill>
          </w14:textFill>
        </w:rPr>
        <w:t>报价人须知</w:t>
      </w:r>
      <w:bookmarkEnd w:id="1"/>
    </w:p>
    <w:p w14:paraId="290D18D7">
      <w:pPr>
        <w:pStyle w:val="9"/>
        <w:keepNext w:val="0"/>
        <w:keepLines w:val="0"/>
        <w:pageBreakBefore w:val="0"/>
        <w:widowControl w:val="0"/>
        <w:numPr>
          <w:ilvl w:val="0"/>
          <w:numId w:val="0"/>
        </w:numPr>
        <w:kinsoku/>
        <w:wordWrap/>
        <w:overflowPunct/>
        <w:topLinePunct w:val="0"/>
        <w:bidi w:val="0"/>
        <w:spacing w:before="0" w:after="0"/>
        <w:ind w:left="0" w:leftChars="0" w:right="0" w:rightChars="0"/>
        <w:textAlignment w:val="auto"/>
        <w:rPr>
          <w:rFonts w:hint="eastAsia"/>
          <w:color w:val="000000" w:themeColor="text1"/>
          <w14:textFill>
            <w14:solidFill>
              <w14:schemeClr w14:val="tx1"/>
            </w14:solidFill>
          </w14:textFill>
        </w:rPr>
      </w:pPr>
    </w:p>
    <w:p w14:paraId="2D69EF18">
      <w:pPr>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黑体_GBK" w:hAnsi="方正黑体_GBK" w:eastAsia="方正黑体_GBK" w:cs="方正黑体_GBK"/>
          <w:b w:val="0"/>
          <w:bCs/>
          <w:color w:val="000000" w:themeColor="text1"/>
          <w:spacing w:val="0"/>
          <w:w w:val="100"/>
          <w:sz w:val="32"/>
          <w14:textFill>
            <w14:solidFill>
              <w14:schemeClr w14:val="tx1"/>
            </w14:solidFill>
          </w14:textFill>
        </w:rPr>
      </w:pPr>
      <w:r>
        <w:rPr>
          <w:rFonts w:hint="eastAsia" w:ascii="方正黑体_GBK" w:hAnsi="方正黑体_GBK" w:eastAsia="方正黑体_GBK" w:cs="方正黑体_GBK"/>
          <w:b w:val="0"/>
          <w:bCs/>
          <w:color w:val="000000" w:themeColor="text1"/>
          <w:spacing w:val="0"/>
          <w:w w:val="100"/>
          <w:sz w:val="32"/>
          <w14:textFill>
            <w14:solidFill>
              <w14:schemeClr w14:val="tx1"/>
            </w14:solidFill>
          </w14:textFill>
        </w:rPr>
        <w:t>一、总则</w:t>
      </w:r>
    </w:p>
    <w:p w14:paraId="5B7E7567">
      <w:pPr>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楷体_GB2312" w:hAnsi="方正楷体_GB2312" w:eastAsia="方正楷体_GB2312" w:cs="方正楷体_GB2312"/>
          <w:color w:val="000000" w:themeColor="text1"/>
          <w:spacing w:val="0"/>
          <w:w w:val="100"/>
          <w:sz w:val="32"/>
          <w:szCs w:val="32"/>
          <w14:textFill>
            <w14:solidFill>
              <w14:schemeClr w14:val="tx1"/>
            </w14:solidFill>
          </w14:textFill>
        </w:rPr>
      </w:pPr>
      <w:r>
        <w:rPr>
          <w:rFonts w:hint="eastAsia" w:ascii="方正楷体_GB2312" w:hAnsi="方正楷体_GB2312" w:eastAsia="方正楷体_GB2312" w:cs="方正楷体_GB2312"/>
          <w:color w:val="000000" w:themeColor="text1"/>
          <w:spacing w:val="0"/>
          <w:w w:val="100"/>
          <w:sz w:val="32"/>
          <w:szCs w:val="32"/>
          <w:lang w:val="zh-CN" w:eastAsia="zh-CN" w:bidi="zh-CN"/>
          <w14:textFill>
            <w14:solidFill>
              <w14:schemeClr w14:val="tx1"/>
            </w14:solidFill>
          </w14:textFill>
        </w:rPr>
        <w:t>（一）</w:t>
      </w:r>
      <w:r>
        <w:rPr>
          <w:rFonts w:hint="eastAsia" w:ascii="方正楷体_GB2312" w:hAnsi="方正楷体_GB2312" w:eastAsia="方正楷体_GB2312" w:cs="方正楷体_GB2312"/>
          <w:color w:val="000000" w:themeColor="text1"/>
          <w:spacing w:val="0"/>
          <w:w w:val="100"/>
          <w:sz w:val="32"/>
          <w:szCs w:val="32"/>
          <w14:textFill>
            <w14:solidFill>
              <w14:schemeClr w14:val="tx1"/>
            </w14:solidFill>
          </w14:textFill>
        </w:rPr>
        <w:t>适用范围</w:t>
      </w:r>
    </w:p>
    <w:p w14:paraId="63A2CFF0">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本磋商文件仅适用于</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采购人</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组织的本次报价活动。</w:t>
      </w:r>
    </w:p>
    <w:p w14:paraId="21E6E766">
      <w:pPr>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楷体_GB2312" w:hAnsi="方正楷体_GB2312" w:eastAsia="方正楷体_GB2312" w:cs="方正楷体_GB2312"/>
          <w:color w:val="000000" w:themeColor="text1"/>
          <w:spacing w:val="0"/>
          <w:w w:val="100"/>
          <w:sz w:val="32"/>
          <w:szCs w:val="32"/>
          <w:lang w:val="zh-CN" w:eastAsia="zh-CN" w:bidi="zh-CN"/>
          <w14:textFill>
            <w14:solidFill>
              <w14:schemeClr w14:val="tx1"/>
            </w14:solidFill>
          </w14:textFill>
        </w:rPr>
      </w:pPr>
      <w:r>
        <w:rPr>
          <w:rFonts w:hint="eastAsia" w:ascii="方正楷体_GB2312" w:hAnsi="方正楷体_GB2312" w:eastAsia="方正楷体_GB2312" w:cs="方正楷体_GB2312"/>
          <w:color w:val="000000" w:themeColor="text1"/>
          <w:spacing w:val="0"/>
          <w:w w:val="100"/>
          <w:sz w:val="32"/>
          <w:szCs w:val="32"/>
          <w:lang w:val="zh-CN" w:eastAsia="zh-CN" w:bidi="zh-CN"/>
          <w14:textFill>
            <w14:solidFill>
              <w14:schemeClr w14:val="tx1"/>
            </w14:solidFill>
          </w14:textFill>
        </w:rPr>
        <w:t>（二）合格的报价人</w:t>
      </w:r>
    </w:p>
    <w:p w14:paraId="0B341F1E">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1.</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凡有能力按照本</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磋商</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文件规定的要求交付货物和服务的投标单位均为合格的报价人。</w:t>
      </w:r>
    </w:p>
    <w:p w14:paraId="0799B0DC">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2.</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报价人参加本次采购活动应当符合《中华人民共和国政府采购法》第二十二条的规定，并具备本</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磋商</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文件第一章“报价人资格要求”规定的条件。</w:t>
      </w:r>
    </w:p>
    <w:p w14:paraId="4FE21AC7">
      <w:pPr>
        <w:pStyle w:val="22"/>
        <w:keepNext w:val="0"/>
        <w:keepLines w:val="0"/>
        <w:pageBreakBefore w:val="0"/>
        <w:widowControl w:val="0"/>
        <w:numPr>
          <w:ilvl w:val="1"/>
          <w:numId w:val="0"/>
        </w:numPr>
        <w:tabs>
          <w:tab w:val="left" w:pos="170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3</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单位负责人为同一人或者存在直接控股、管理关系的不同供应商，不得参加同一合同项下的采购活动。</w:t>
      </w:r>
    </w:p>
    <w:p w14:paraId="49B5BE99">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4</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报价人在本项目招标公告前三年内被列入失信被执行人、重大税收违法案件当事人名单、政府采购严重违法失信行为记录名单，以及存在其他不符合《中华人民共和国政府采购法》第二十二条规定条件的情况的报价人不得参与投标。</w:t>
      </w:r>
    </w:p>
    <w:p w14:paraId="284A4C07">
      <w:pPr>
        <w:pStyle w:val="7"/>
        <w:keepNext w:val="0"/>
        <w:keepLines w:val="0"/>
        <w:pageBreakBefore w:val="0"/>
        <w:widowControl w:val="0"/>
        <w:tabs>
          <w:tab w:val="left" w:pos="8034"/>
        </w:tabs>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5</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 xml:space="preserve">本章 </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 xml:space="preserve"> 款的信用记录以“信用中国”网站或中国政府采购网上公布的信用记录为准。</w:t>
      </w:r>
    </w:p>
    <w:p w14:paraId="54E4C14B">
      <w:pPr>
        <w:pStyle w:val="22"/>
        <w:keepNext w:val="0"/>
        <w:keepLines w:val="0"/>
        <w:pageBreakBefore w:val="0"/>
        <w:widowControl w:val="0"/>
        <w:numPr>
          <w:ilvl w:val="1"/>
          <w:numId w:val="0"/>
        </w:numPr>
        <w:tabs>
          <w:tab w:val="left" w:pos="1704"/>
          <w:tab w:val="left" w:pos="170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6</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报价人应遵守中华人民共和国的有关法律、法规。</w:t>
      </w:r>
    </w:p>
    <w:p w14:paraId="3C04202E">
      <w:pPr>
        <w:pStyle w:val="22"/>
        <w:keepNext w:val="0"/>
        <w:keepLines w:val="0"/>
        <w:pageBreakBefore w:val="0"/>
        <w:widowControl w:val="0"/>
        <w:numPr>
          <w:ilvl w:val="1"/>
          <w:numId w:val="0"/>
        </w:numPr>
        <w:tabs>
          <w:tab w:val="left" w:pos="1704"/>
          <w:tab w:val="left" w:pos="170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7</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本项目不接受联合体报价。</w:t>
      </w:r>
    </w:p>
    <w:p w14:paraId="1522217F">
      <w:pPr>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楷体_GB2312" w:hAnsi="方正楷体_GB2312" w:eastAsia="方正楷体_GB2312" w:cs="方正楷体_GB2312"/>
          <w:color w:val="000000" w:themeColor="text1"/>
          <w:spacing w:val="0"/>
          <w:w w:val="100"/>
          <w:sz w:val="32"/>
          <w:szCs w:val="32"/>
          <w:lang w:val="zh-CN" w:eastAsia="zh-CN" w:bidi="zh-CN"/>
          <w14:textFill>
            <w14:solidFill>
              <w14:schemeClr w14:val="tx1"/>
            </w14:solidFill>
          </w14:textFill>
        </w:rPr>
      </w:pPr>
      <w:r>
        <w:rPr>
          <w:rFonts w:hint="eastAsia" w:ascii="方正楷体_GB2312" w:hAnsi="方正楷体_GB2312" w:eastAsia="方正楷体_GB2312" w:cs="方正楷体_GB2312"/>
          <w:color w:val="000000" w:themeColor="text1"/>
          <w:spacing w:val="0"/>
          <w:w w:val="100"/>
          <w:sz w:val="32"/>
          <w:szCs w:val="32"/>
          <w:lang w:val="zh-CN" w:eastAsia="zh-CN" w:bidi="zh-CN"/>
          <w14:textFill>
            <w14:solidFill>
              <w14:schemeClr w14:val="tx1"/>
            </w14:solidFill>
          </w14:textFill>
        </w:rPr>
        <w:t>（三）报价费用</w:t>
      </w:r>
    </w:p>
    <w:p w14:paraId="444B0BD6">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无论招标报价过程中的做法和结果如何，报价人均自行承担所有与参加报价有关的全部费用。</w:t>
      </w:r>
    </w:p>
    <w:p w14:paraId="6FD71809">
      <w:pPr>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楷体_GB2312" w:hAnsi="方正楷体_GB2312" w:eastAsia="方正楷体_GB2312" w:cs="方正楷体_GB2312"/>
          <w:color w:val="000000" w:themeColor="text1"/>
          <w:spacing w:val="0"/>
          <w:w w:val="100"/>
          <w:sz w:val="32"/>
          <w:szCs w:val="32"/>
          <w:lang w:val="zh-CN" w:eastAsia="zh-CN" w:bidi="zh-CN"/>
          <w14:textFill>
            <w14:solidFill>
              <w14:schemeClr w14:val="tx1"/>
            </w14:solidFill>
          </w14:textFill>
        </w:rPr>
      </w:pPr>
      <w:r>
        <w:rPr>
          <w:rFonts w:hint="eastAsia" w:ascii="方正楷体_GB2312" w:hAnsi="方正楷体_GB2312" w:eastAsia="方正楷体_GB2312" w:cs="方正楷体_GB2312"/>
          <w:color w:val="000000" w:themeColor="text1"/>
          <w:spacing w:val="0"/>
          <w:w w:val="100"/>
          <w:sz w:val="32"/>
          <w:szCs w:val="32"/>
          <w:lang w:val="zh-CN" w:eastAsia="zh-CN" w:bidi="zh-CN"/>
          <w14:textFill>
            <w14:solidFill>
              <w14:schemeClr w14:val="tx1"/>
            </w14:solidFill>
          </w14:textFill>
        </w:rPr>
        <w:t>（四）磋商文件的约束力</w:t>
      </w:r>
    </w:p>
    <w:p w14:paraId="3DD33D55">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报价人一旦参加本项目报价，即被认为接受了本磋商文件中的所有条件和规定。</w:t>
      </w:r>
    </w:p>
    <w:p w14:paraId="0D0414E3">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黑体_GBK" w:hAnsi="方正黑体_GBK" w:eastAsia="方正黑体_GBK" w:cs="方正黑体_GBK"/>
          <w:b w:val="0"/>
          <w:bCs w:val="0"/>
          <w:color w:val="000000" w:themeColor="text1"/>
          <w:spacing w:val="0"/>
          <w:w w:val="100"/>
          <w14:textFill>
            <w14:solidFill>
              <w14:schemeClr w14:val="tx1"/>
            </w14:solidFill>
          </w14:textFill>
        </w:rPr>
      </w:pPr>
      <w:r>
        <w:rPr>
          <w:rFonts w:hint="eastAsia" w:ascii="方正黑体_GBK" w:hAnsi="方正黑体_GBK" w:eastAsia="方正黑体_GBK" w:cs="方正黑体_GBK"/>
          <w:b w:val="0"/>
          <w:bCs w:val="0"/>
          <w:color w:val="000000" w:themeColor="text1"/>
          <w:spacing w:val="0"/>
          <w:w w:val="100"/>
          <w14:textFill>
            <w14:solidFill>
              <w14:schemeClr w14:val="tx1"/>
            </w14:solidFill>
          </w14:textFill>
        </w:rPr>
        <w:t>二、磋商文件</w:t>
      </w:r>
    </w:p>
    <w:p w14:paraId="13F07835">
      <w:pPr>
        <w:pStyle w:val="22"/>
        <w:keepNext w:val="0"/>
        <w:keepLines w:val="0"/>
        <w:pageBreakBefore w:val="0"/>
        <w:widowControl w:val="0"/>
        <w:numPr>
          <w:ilvl w:val="0"/>
          <w:numId w:val="0"/>
        </w:numPr>
        <w:tabs>
          <w:tab w:val="left" w:pos="986"/>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楷体_GB2312" w:hAnsi="方正楷体_GB2312" w:eastAsia="方正楷体_GB2312" w:cs="方正楷体_GB2312"/>
          <w:color w:val="000000" w:themeColor="text1"/>
          <w:spacing w:val="0"/>
          <w:w w:val="100"/>
          <w:sz w:val="32"/>
          <w:szCs w:val="32"/>
          <w14:textFill>
            <w14:solidFill>
              <w14:schemeClr w14:val="tx1"/>
            </w14:solidFill>
          </w14:textFill>
        </w:rPr>
      </w:pPr>
      <w:r>
        <w:rPr>
          <w:rFonts w:hint="eastAsia" w:ascii="方正楷体_GB2312" w:hAnsi="方正楷体_GB2312" w:eastAsia="方正楷体_GB2312" w:cs="方正楷体_GB2312"/>
          <w:color w:val="000000" w:themeColor="text1"/>
          <w:spacing w:val="0"/>
          <w:w w:val="100"/>
          <w:sz w:val="32"/>
          <w:szCs w:val="32"/>
          <w:lang w:val="zh-CN" w:eastAsia="zh-CN" w:bidi="zh-CN"/>
          <w14:textFill>
            <w14:solidFill>
              <w14:schemeClr w14:val="tx1"/>
            </w14:solidFill>
          </w14:textFill>
        </w:rPr>
        <w:t>（一）</w:t>
      </w:r>
      <w:r>
        <w:rPr>
          <w:rFonts w:hint="eastAsia" w:ascii="方正楷体_GB2312" w:hAnsi="方正楷体_GB2312" w:eastAsia="方正楷体_GB2312" w:cs="方正楷体_GB2312"/>
          <w:color w:val="000000" w:themeColor="text1"/>
          <w:spacing w:val="0"/>
          <w:w w:val="100"/>
          <w:sz w:val="32"/>
          <w:szCs w:val="32"/>
          <w14:textFill>
            <w14:solidFill>
              <w14:schemeClr w14:val="tx1"/>
            </w14:solidFill>
          </w14:textFill>
        </w:rPr>
        <w:t>磋商文件的组成</w:t>
      </w:r>
    </w:p>
    <w:p w14:paraId="2066AD63">
      <w:pPr>
        <w:pStyle w:val="22"/>
        <w:keepNext w:val="0"/>
        <w:keepLines w:val="0"/>
        <w:pageBreakBefore w:val="0"/>
        <w:widowControl w:val="0"/>
        <w:numPr>
          <w:ilvl w:val="0"/>
          <w:numId w:val="0"/>
        </w:numPr>
        <w:tabs>
          <w:tab w:val="left" w:pos="986"/>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1.</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磋商文件由六部分组成，包括：</w:t>
      </w:r>
    </w:p>
    <w:p w14:paraId="181D5F68">
      <w:pPr>
        <w:pStyle w:val="22"/>
        <w:keepNext w:val="0"/>
        <w:keepLines w:val="0"/>
        <w:pageBreakBefore w:val="0"/>
        <w:widowControl w:val="0"/>
        <w:numPr>
          <w:ilvl w:val="1"/>
          <w:numId w:val="0"/>
        </w:numPr>
        <w:tabs>
          <w:tab w:val="left" w:pos="1585"/>
          <w:tab w:val="left" w:pos="2544"/>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第一章</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磋商邀请书</w:t>
      </w:r>
    </w:p>
    <w:p w14:paraId="6E429D10">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第二章 报价人须知</w:t>
      </w:r>
    </w:p>
    <w:p w14:paraId="0AA4593F">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第三章 用户需求书</w:t>
      </w:r>
    </w:p>
    <w:p w14:paraId="2B5C79C9">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第四章 合同条款</w:t>
      </w:r>
    </w:p>
    <w:p w14:paraId="0B733441">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第五章 响应文件内容和格式</w:t>
      </w:r>
    </w:p>
    <w:p w14:paraId="3ECDDBFD">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第六章 磋商程序</w:t>
      </w:r>
    </w:p>
    <w:p w14:paraId="21A76833">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请仔细检查磋商文件是否齐全，如有缺漏，请立即与</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采购人</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联系解决。</w:t>
      </w:r>
    </w:p>
    <w:p w14:paraId="49C878E1">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2.</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报价人必须详阅磋商文件的所有条款、文件及表格格式。报价人若未按磋商文件的要求和规范编制、提交响应文件，将有可能导致响应文件被拒绝接受，所造成的负面后果由报价人负责。</w:t>
      </w:r>
    </w:p>
    <w:p w14:paraId="59DAE961">
      <w:pPr>
        <w:pStyle w:val="22"/>
        <w:keepNext w:val="0"/>
        <w:keepLines w:val="0"/>
        <w:pageBreakBefore w:val="0"/>
        <w:widowControl w:val="0"/>
        <w:numPr>
          <w:ilvl w:val="0"/>
          <w:numId w:val="0"/>
        </w:numPr>
        <w:tabs>
          <w:tab w:val="left" w:pos="986"/>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楷体_GB2312" w:hAnsi="方正楷体_GB2312" w:eastAsia="方正楷体_GB2312" w:cs="方正楷体_GB2312"/>
          <w:color w:val="000000" w:themeColor="text1"/>
          <w:spacing w:val="0"/>
          <w:w w:val="100"/>
          <w:sz w:val="32"/>
          <w:szCs w:val="32"/>
          <w:lang w:val="zh-CN" w:eastAsia="zh-CN" w:bidi="zh-CN"/>
          <w14:textFill>
            <w14:solidFill>
              <w14:schemeClr w14:val="tx1"/>
            </w14:solidFill>
          </w14:textFill>
        </w:rPr>
      </w:pPr>
      <w:r>
        <w:rPr>
          <w:rFonts w:hint="eastAsia" w:ascii="方正楷体_GB2312" w:hAnsi="方正楷体_GB2312" w:eastAsia="方正楷体_GB2312" w:cs="方正楷体_GB2312"/>
          <w:color w:val="000000" w:themeColor="text1"/>
          <w:spacing w:val="0"/>
          <w:w w:val="100"/>
          <w:sz w:val="32"/>
          <w:szCs w:val="32"/>
          <w:lang w:val="zh-CN" w:eastAsia="zh-CN" w:bidi="zh-CN"/>
          <w14:textFill>
            <w14:solidFill>
              <w14:schemeClr w14:val="tx1"/>
            </w14:solidFill>
          </w14:textFill>
        </w:rPr>
        <w:t>（二）磋商文件的澄清</w:t>
      </w:r>
    </w:p>
    <w:p w14:paraId="0673A8C4">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报价人在收到磋商文件后，若有疑问需要澄清，应于报价截至时间一个工作日前以书面形式向</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采购人</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提出，</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采购人</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将以书面形式进行答复，同时</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采购人</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有权将答复内容（包括所提问题，但不包括问题来源）分发给所有购买了同一磋商文件的报价人。</w:t>
      </w:r>
    </w:p>
    <w:p w14:paraId="6B596331">
      <w:pPr>
        <w:pStyle w:val="22"/>
        <w:keepNext w:val="0"/>
        <w:keepLines w:val="0"/>
        <w:pageBreakBefore w:val="0"/>
        <w:widowControl w:val="0"/>
        <w:numPr>
          <w:ilvl w:val="0"/>
          <w:numId w:val="0"/>
        </w:numPr>
        <w:tabs>
          <w:tab w:val="left" w:pos="986"/>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楷体_GB2312" w:hAnsi="方正楷体_GB2312" w:eastAsia="方正楷体_GB2312" w:cs="方正楷体_GB2312"/>
          <w:color w:val="000000" w:themeColor="text1"/>
          <w:spacing w:val="0"/>
          <w:w w:val="100"/>
          <w:sz w:val="32"/>
          <w:szCs w:val="32"/>
          <w:lang w:val="zh-CN" w:eastAsia="zh-CN" w:bidi="zh-CN"/>
          <w14:textFill>
            <w14:solidFill>
              <w14:schemeClr w14:val="tx1"/>
            </w14:solidFill>
          </w14:textFill>
        </w:rPr>
      </w:pPr>
      <w:r>
        <w:rPr>
          <w:rFonts w:hint="eastAsia" w:ascii="方正楷体_GB2312" w:hAnsi="方正楷体_GB2312" w:eastAsia="方正楷体_GB2312" w:cs="方正楷体_GB2312"/>
          <w:color w:val="000000" w:themeColor="text1"/>
          <w:spacing w:val="0"/>
          <w:w w:val="100"/>
          <w:sz w:val="32"/>
          <w:szCs w:val="32"/>
          <w:lang w:val="zh-CN" w:eastAsia="zh-CN" w:bidi="zh-CN"/>
          <w14:textFill>
            <w14:solidFill>
              <w14:schemeClr w14:val="tx1"/>
            </w14:solidFill>
          </w14:textFill>
        </w:rPr>
        <w:t>（三）</w:t>
      </w:r>
      <w:r>
        <w:rPr>
          <w:rFonts w:hint="eastAsia" w:ascii="方正楷体_GB2312" w:hAnsi="方正楷体_GB2312" w:eastAsia="方正楷体_GB2312" w:cs="方正楷体_GB2312"/>
          <w:color w:val="000000" w:themeColor="text1"/>
          <w:spacing w:val="0"/>
          <w:w w:val="100"/>
          <w:sz w:val="32"/>
          <w:szCs w:val="32"/>
          <w14:textFill>
            <w14:solidFill>
              <w14:schemeClr w14:val="tx1"/>
            </w14:solidFill>
          </w14:textFill>
        </w:rPr>
        <w:t>磋商文件的更正或补充</w:t>
      </w:r>
    </w:p>
    <w:p w14:paraId="4481CA7A">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1.</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在报价截止时间前，</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采购人</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可以书面通知的方式修改磋商文件。修改通知作为磋商文件的组成部分，对报价人起同等约束作用。</w:t>
      </w:r>
    </w:p>
    <w:p w14:paraId="6ED26550">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2.</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当磋商文件与更正公告的内容相互矛盾时，以采购人最后发出的更正公告为准。</w:t>
      </w:r>
    </w:p>
    <w:p w14:paraId="554D3C31">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3.</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为使报价人有足够的时间按磋商文件的更正要求修正响应文件，采购人有权决定推迟报价截止日期，并将此变更书面通知所有购买了同一磋商文件的报价人。</w:t>
      </w:r>
    </w:p>
    <w:p w14:paraId="16C0F1BF">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黑体_GBK" w:hAnsi="方正黑体_GBK" w:eastAsia="方正黑体_GBK" w:cs="方正黑体_GBK"/>
          <w:b w:val="0"/>
          <w:bCs w:val="0"/>
          <w:color w:val="000000" w:themeColor="text1"/>
          <w:spacing w:val="0"/>
          <w:w w:val="100"/>
          <w14:textFill>
            <w14:solidFill>
              <w14:schemeClr w14:val="tx1"/>
            </w14:solidFill>
          </w14:textFill>
        </w:rPr>
      </w:pPr>
      <w:r>
        <w:rPr>
          <w:rFonts w:hint="eastAsia" w:ascii="方正黑体_GBK" w:hAnsi="方正黑体_GBK" w:eastAsia="方正黑体_GBK" w:cs="方正黑体_GBK"/>
          <w:b w:val="0"/>
          <w:bCs w:val="0"/>
          <w:color w:val="000000" w:themeColor="text1"/>
          <w:spacing w:val="0"/>
          <w:w w:val="100"/>
          <w14:textFill>
            <w14:solidFill>
              <w14:schemeClr w14:val="tx1"/>
            </w14:solidFill>
          </w14:textFill>
        </w:rPr>
        <w:t>三、响应文件</w:t>
      </w:r>
    </w:p>
    <w:p w14:paraId="64143DBA">
      <w:pPr>
        <w:pStyle w:val="22"/>
        <w:keepNext w:val="0"/>
        <w:keepLines w:val="0"/>
        <w:pageBreakBefore w:val="0"/>
        <w:widowControl w:val="0"/>
        <w:numPr>
          <w:ilvl w:val="0"/>
          <w:numId w:val="0"/>
        </w:numPr>
        <w:tabs>
          <w:tab w:val="left" w:pos="986"/>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楷体_GB2312" w:hAnsi="方正楷体_GB2312" w:eastAsia="方正楷体_GB2312" w:cs="方正楷体_GB2312"/>
          <w:color w:val="000000" w:themeColor="text1"/>
          <w:spacing w:val="0"/>
          <w:w w:val="100"/>
          <w:sz w:val="32"/>
          <w:szCs w:val="32"/>
          <w:lang w:val="en-US" w:eastAsia="zh-CN" w:bidi="zh-CN"/>
          <w14:textFill>
            <w14:solidFill>
              <w14:schemeClr w14:val="tx1"/>
            </w14:solidFill>
          </w14:textFill>
        </w:rPr>
      </w:pPr>
      <w:r>
        <w:rPr>
          <w:rFonts w:hint="eastAsia" w:ascii="方正楷体_GB2312" w:hAnsi="方正楷体_GB2312" w:eastAsia="方正楷体_GB2312" w:cs="方正楷体_GB2312"/>
          <w:color w:val="000000" w:themeColor="text1"/>
          <w:spacing w:val="0"/>
          <w:w w:val="100"/>
          <w:sz w:val="32"/>
          <w:szCs w:val="32"/>
          <w:lang w:val="zh-CN" w:eastAsia="zh-CN" w:bidi="zh-CN"/>
          <w14:textFill>
            <w14:solidFill>
              <w14:schemeClr w14:val="tx1"/>
            </w14:solidFill>
          </w14:textFill>
        </w:rPr>
        <w:t>（一）</w:t>
      </w:r>
      <w:r>
        <w:rPr>
          <w:rFonts w:hint="eastAsia" w:ascii="方正楷体_GB2312" w:hAnsi="方正楷体_GB2312" w:eastAsia="方正楷体_GB2312" w:cs="方正楷体_GB2312"/>
          <w:color w:val="000000" w:themeColor="text1"/>
          <w:spacing w:val="0"/>
          <w:w w:val="100"/>
          <w:sz w:val="32"/>
          <w:szCs w:val="32"/>
          <w:lang w:val="en-US" w:eastAsia="zh-CN" w:bidi="zh-CN"/>
          <w14:textFill>
            <w14:solidFill>
              <w14:schemeClr w14:val="tx1"/>
            </w14:solidFill>
          </w14:textFill>
        </w:rPr>
        <w:t>响应文件的组成</w:t>
      </w:r>
    </w:p>
    <w:p w14:paraId="70D7CF12">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响应文件应按“第五章 响应文件内容和格式”要求编制。</w:t>
      </w:r>
    </w:p>
    <w:p w14:paraId="55EE6267">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楷体_GB2312" w:hAnsi="方正楷体_GB2312" w:eastAsia="方正楷体_GB2312" w:cs="方正楷体_GB2312"/>
          <w:color w:val="000000" w:themeColor="text1"/>
          <w:spacing w:val="0"/>
          <w:w w:val="100"/>
          <w:sz w:val="32"/>
          <w:szCs w:val="32"/>
          <w:lang w:val="en-US" w:eastAsia="zh-CN" w:bidi="zh-CN"/>
          <w14:textFill>
            <w14:solidFill>
              <w14:schemeClr w14:val="tx1"/>
            </w14:solidFill>
          </w14:textFill>
        </w:rPr>
      </w:pPr>
      <w:r>
        <w:rPr>
          <w:rFonts w:hint="eastAsia" w:ascii="方正楷体_GB2312" w:hAnsi="方正楷体_GB2312" w:eastAsia="方正楷体_GB2312" w:cs="方正楷体_GB2312"/>
          <w:color w:val="000000" w:themeColor="text1"/>
          <w:spacing w:val="0"/>
          <w:w w:val="100"/>
          <w:sz w:val="32"/>
          <w:szCs w:val="32"/>
          <w:lang w:val="en-US" w:eastAsia="zh-CN" w:bidi="zh-CN"/>
          <w14:textFill>
            <w14:solidFill>
              <w14:schemeClr w14:val="tx1"/>
            </w14:solidFill>
          </w14:textFill>
        </w:rPr>
        <w:t>（二）报价</w:t>
      </w:r>
    </w:p>
    <w:p w14:paraId="569080D0">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报价人应按开标一览表的要求报价，并且该报价在所有的响应文件中必须是统一的报价。报价均须以人民币为计算单位。</w:t>
      </w:r>
    </w:p>
    <w:p w14:paraId="2893E755">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 xml:space="preserve">1.报价有效期为从开标截止之日起计算的 90 </w:t>
      </w:r>
      <w:bookmarkStart w:id="6" w:name="_GoBack"/>
      <w:bookmarkEnd w:id="6"/>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天，有效期短于此规定的响应文件将被视为无效。</w:t>
      </w:r>
    </w:p>
    <w:p w14:paraId="5D9D6F20">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2.在特殊情况下，采购人可于报价有效期满之前，征得报价人同意延长报价有效期，要求与答复均应以书面形式进行。报价人可以拒绝接受这一要求而放弃报价，磋商保证金将尽快无息退还。同意这一要求的报价人，无需也不允许修改其响应文件，但须相应延长磋商保证金的有效期。受报价有效期制约的所有权利和义务均应延长至新的有效期。</w:t>
      </w:r>
    </w:p>
    <w:p w14:paraId="14CB703A">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楷体_GB2312" w:hAnsi="方正楷体_GB2312" w:eastAsia="方正楷体_GB2312" w:cs="方正楷体_GB2312"/>
          <w:color w:val="000000" w:themeColor="text1"/>
          <w:spacing w:val="0"/>
          <w:w w:val="100"/>
          <w:sz w:val="32"/>
          <w:szCs w:val="32"/>
          <w:lang w:val="en-US" w:eastAsia="zh-CN" w:bidi="zh-CN"/>
          <w14:textFill>
            <w14:solidFill>
              <w14:schemeClr w14:val="tx1"/>
            </w14:solidFill>
          </w14:textFill>
        </w:rPr>
      </w:pPr>
      <w:r>
        <w:rPr>
          <w:rFonts w:hint="eastAsia" w:ascii="方正楷体_GB2312" w:hAnsi="方正楷体_GB2312" w:eastAsia="方正楷体_GB2312" w:cs="方正楷体_GB2312"/>
          <w:color w:val="000000" w:themeColor="text1"/>
          <w:spacing w:val="0"/>
          <w:w w:val="100"/>
          <w:sz w:val="32"/>
          <w:szCs w:val="32"/>
          <w:lang w:val="en-US" w:eastAsia="zh-CN" w:bidi="zh-CN"/>
          <w14:textFill>
            <w14:solidFill>
              <w14:schemeClr w14:val="tx1"/>
            </w14:solidFill>
          </w14:textFill>
        </w:rPr>
        <w:t>（三）应文件的数量、签署及形式</w:t>
      </w:r>
    </w:p>
    <w:p w14:paraId="7D1B6801">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1.响应文件一式叁份，固定装订。其中正本壹份，副本贰份。响应文件须按磋商文件的要求执行，每份报价书均须在封面上清楚标明“正本”或“副本”字样，“正本”和“副本”具有同等的法律效力；“正本”和“副本”之间如有差异，以正本为准。</w:t>
      </w:r>
    </w:p>
    <w:p w14:paraId="00065E0C">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2.响应文件正本中，文字材料需打印或用不褪色墨水书写。响应文件的正本须经法人代表或授权代表签署和加盖报价人公章。</w:t>
      </w:r>
    </w:p>
    <w:p w14:paraId="057C203E">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3.响应文件不得涂改和增删，如要修改错漏处，必须由同一签署人在修改处签字和盖章。</w:t>
      </w:r>
    </w:p>
    <w:p w14:paraId="56837FA6">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黑体_GBK" w:hAnsi="方正黑体_GBK" w:eastAsia="方正黑体_GBK" w:cs="方正黑体_GBK"/>
          <w:b w:val="0"/>
          <w:bCs w:val="0"/>
          <w:color w:val="000000" w:themeColor="text1"/>
          <w:spacing w:val="0"/>
          <w:w w:val="100"/>
          <w14:textFill>
            <w14:solidFill>
              <w14:schemeClr w14:val="tx1"/>
            </w14:solidFill>
          </w14:textFill>
        </w:rPr>
      </w:pPr>
      <w:r>
        <w:rPr>
          <w:rFonts w:hint="eastAsia" w:ascii="方正黑体_GBK" w:hAnsi="方正黑体_GBK" w:eastAsia="方正黑体_GBK" w:cs="方正黑体_GBK"/>
          <w:b w:val="0"/>
          <w:bCs w:val="0"/>
          <w:color w:val="000000" w:themeColor="text1"/>
          <w:spacing w:val="0"/>
          <w:w w:val="100"/>
          <w14:textFill>
            <w14:solidFill>
              <w14:schemeClr w14:val="tx1"/>
            </w14:solidFill>
          </w14:textFill>
        </w:rPr>
        <w:t>四、响应文件的递交</w:t>
      </w:r>
    </w:p>
    <w:p w14:paraId="0E6BA6F3">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spacing w:val="0"/>
          <w:w w:val="100"/>
          <w:sz w:val="32"/>
          <w:szCs w:val="32"/>
          <w:lang w:val="en-US" w:eastAsia="zh-CN" w:bidi="zh-CN"/>
          <w14:textFill>
            <w14:solidFill>
              <w14:schemeClr w14:val="tx1"/>
            </w14:solidFill>
          </w14:textFill>
        </w:rPr>
      </w:pPr>
      <w:r>
        <w:rPr>
          <w:rFonts w:hint="eastAsia" w:ascii="方正楷体_GBK" w:hAnsi="方正楷体_GBK" w:eastAsia="方正楷体_GBK" w:cs="方正楷体_GBK"/>
          <w:color w:val="000000" w:themeColor="text1"/>
          <w:spacing w:val="0"/>
          <w:w w:val="100"/>
          <w:sz w:val="32"/>
          <w:szCs w:val="32"/>
          <w:lang w:val="en-US" w:eastAsia="zh-CN" w:bidi="zh-CN"/>
          <w14:textFill>
            <w14:solidFill>
              <w14:schemeClr w14:val="tx1"/>
            </w14:solidFill>
          </w14:textFill>
        </w:rPr>
        <w:t>（一）响应文件的密封及标记</w:t>
      </w:r>
    </w:p>
    <w:p w14:paraId="3B9EEC70">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1.报价人应将响应文件正本和所有副本分别密封在两个报价专用袋（箱）中（正本一包，副本一包），并在报价专用袋（箱）上标明“正本”、“副本” 字样，封口处应加盖骑缝章。封皮上均应写明：</w:t>
      </w:r>
    </w:p>
    <w:p w14:paraId="16712976">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致：重庆市船舶检验中心有限公司</w:t>
      </w:r>
    </w:p>
    <w:p w14:paraId="603E8913">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项目名称：2025年度法律顾问服务</w:t>
      </w:r>
    </w:p>
    <w:p w14:paraId="4BDED326">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注明：“请勿在开标时间之前启封” 报价单位名称、联系人姓名和电话</w:t>
      </w:r>
    </w:p>
    <w:p w14:paraId="3BE71076">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2.响应文件未按上述规定书写标记和密封者，采购人不对响应文件被错放或先期启封负责。</w:t>
      </w:r>
    </w:p>
    <w:p w14:paraId="2C314A2F">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spacing w:val="0"/>
          <w:w w:val="100"/>
          <w:sz w:val="32"/>
          <w:szCs w:val="32"/>
          <w:lang w:val="en-US" w:eastAsia="zh-CN" w:bidi="zh-CN"/>
          <w14:textFill>
            <w14:solidFill>
              <w14:schemeClr w14:val="tx1"/>
            </w14:solidFill>
          </w14:textFill>
        </w:rPr>
      </w:pPr>
      <w:r>
        <w:rPr>
          <w:rFonts w:hint="eastAsia" w:ascii="方正楷体_GBK" w:hAnsi="方正楷体_GBK" w:eastAsia="方正楷体_GBK" w:cs="方正楷体_GBK"/>
          <w:color w:val="000000" w:themeColor="text1"/>
          <w:spacing w:val="0"/>
          <w:w w:val="100"/>
          <w:sz w:val="32"/>
          <w:szCs w:val="32"/>
          <w:lang w:val="en-US" w:eastAsia="zh-CN" w:bidi="zh-CN"/>
          <w14:textFill>
            <w14:solidFill>
              <w14:schemeClr w14:val="tx1"/>
            </w14:solidFill>
          </w14:textFill>
        </w:rPr>
        <w:t>（二）报价截止时间</w:t>
      </w:r>
    </w:p>
    <w:p w14:paraId="4D360EBD">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1.报价人须在报价截止时间前将响应文件送达采购人规定的报价地点。</w:t>
      </w:r>
    </w:p>
    <w:p w14:paraId="3751C15A">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2.若采购人推迟了报价截止时间，应以公告的形式通知所有报价人。在这种情况下，采购人和报价人的权利和义务均应以新的截止时间为准。</w:t>
      </w:r>
    </w:p>
    <w:p w14:paraId="29C5A8A1">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3.在报价截止时间后递交的响应文件，采购人将拒绝接受。</w:t>
      </w:r>
    </w:p>
    <w:p w14:paraId="2BD19467">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黑体_GBK" w:hAnsi="方正黑体_GBK" w:eastAsia="方正黑体_GBK" w:cs="方正黑体_GBK"/>
          <w:b w:val="0"/>
          <w:bCs w:val="0"/>
          <w:color w:val="000000" w:themeColor="text1"/>
          <w:spacing w:val="0"/>
          <w:w w:val="100"/>
          <w14:textFill>
            <w14:solidFill>
              <w14:schemeClr w14:val="tx1"/>
            </w14:solidFill>
          </w14:textFill>
        </w:rPr>
      </w:pPr>
      <w:r>
        <w:rPr>
          <w:rFonts w:hint="eastAsia" w:ascii="方正黑体_GBK" w:hAnsi="方正黑体_GBK" w:eastAsia="方正黑体_GBK" w:cs="方正黑体_GBK"/>
          <w:b w:val="0"/>
          <w:bCs w:val="0"/>
          <w:color w:val="000000" w:themeColor="text1"/>
          <w:spacing w:val="0"/>
          <w:w w:val="100"/>
          <w14:textFill>
            <w14:solidFill>
              <w14:schemeClr w14:val="tx1"/>
            </w14:solidFill>
          </w14:textFill>
        </w:rPr>
        <w:t>五、磋商、评标及签约</w:t>
      </w:r>
    </w:p>
    <w:p w14:paraId="5C9ED60D">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spacing w:val="0"/>
          <w:w w:val="100"/>
          <w:sz w:val="32"/>
          <w:szCs w:val="32"/>
          <w:lang w:val="en-US" w:eastAsia="zh-CN" w:bidi="zh-CN"/>
          <w14:textFill>
            <w14:solidFill>
              <w14:schemeClr w14:val="tx1"/>
            </w14:solidFill>
          </w14:textFill>
        </w:rPr>
      </w:pPr>
      <w:r>
        <w:rPr>
          <w:rFonts w:hint="eastAsia" w:ascii="方正楷体_GBK" w:hAnsi="方正楷体_GBK" w:eastAsia="方正楷体_GBK" w:cs="方正楷体_GBK"/>
          <w:color w:val="000000" w:themeColor="text1"/>
          <w:spacing w:val="0"/>
          <w:w w:val="100"/>
          <w:sz w:val="32"/>
          <w:szCs w:val="32"/>
          <w:lang w:val="en-US" w:eastAsia="zh-CN" w:bidi="zh-CN"/>
          <w14:textFill>
            <w14:solidFill>
              <w14:schemeClr w14:val="tx1"/>
            </w14:solidFill>
          </w14:textFill>
        </w:rPr>
        <w:t>（一）磋商</w:t>
      </w:r>
    </w:p>
    <w:p w14:paraId="6BD82311">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1.采购人按磋商文件第一章规定的时间和地点进行磋商。采购人代表、采购人有关工作人员参加。</w:t>
      </w:r>
    </w:p>
    <w:p w14:paraId="5C10E0D0">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2.报价人应委派授权代表参加开标活动，参加开标的代表须持本人身份证件签名报到以证明其出席。未派授权代表或不能证明其授权代表身份的，采购人对响应文件的处理不承担责任。</w:t>
      </w:r>
    </w:p>
    <w:p w14:paraId="7175B451">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3.磋商时，采购人或报价人代表将查验响应文件密封情况，确认无误后拆封唱标，公布每份响应文件中“报价一览表”的内容，以及采购人认为合适的其他内容，采购人将作开标记录。</w:t>
      </w:r>
    </w:p>
    <w:p w14:paraId="506F558F">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4.若响应文件未密封，采购人将拒绝接受该报价人的响应文件。</w:t>
      </w:r>
    </w:p>
    <w:p w14:paraId="23E183CE">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spacing w:val="0"/>
          <w:w w:val="100"/>
          <w:sz w:val="32"/>
          <w:szCs w:val="32"/>
          <w:lang w:val="en-US" w:eastAsia="zh-CN" w:bidi="zh-CN"/>
          <w14:textFill>
            <w14:solidFill>
              <w14:schemeClr w14:val="tx1"/>
            </w14:solidFill>
          </w14:textFill>
        </w:rPr>
      </w:pPr>
      <w:r>
        <w:rPr>
          <w:rFonts w:hint="eastAsia" w:ascii="方正楷体_GBK" w:hAnsi="方正楷体_GBK" w:eastAsia="方正楷体_GBK" w:cs="方正楷体_GBK"/>
          <w:color w:val="000000" w:themeColor="text1"/>
          <w:spacing w:val="0"/>
          <w:w w:val="100"/>
          <w:sz w:val="32"/>
          <w:szCs w:val="32"/>
          <w:lang w:val="en-US" w:eastAsia="zh-CN" w:bidi="zh-CN"/>
          <w14:textFill>
            <w14:solidFill>
              <w14:schemeClr w14:val="tx1"/>
            </w14:solidFill>
          </w14:textFill>
        </w:rPr>
        <w:t>（二）磋商小组</w:t>
      </w:r>
    </w:p>
    <w:p w14:paraId="3DC88FCD">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color w:val="000000" w:themeColor="text1"/>
          <w:spacing w:val="0"/>
          <w:w w:val="100"/>
          <w:sz w:val="13"/>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采购人从公司法律咨询服务需求部门中选取二名人员和法务审计部一名人员组成磋商小组。该磋商小组独立工作，负责评审所有响应文件并确定成交侯选人。</w:t>
      </w:r>
    </w:p>
    <w:p w14:paraId="45DEB670">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spacing w:val="0"/>
          <w:w w:val="100"/>
          <w:sz w:val="32"/>
          <w:szCs w:val="32"/>
          <w:lang w:val="en-US" w:eastAsia="zh-CN" w:bidi="zh-CN"/>
          <w14:textFill>
            <w14:solidFill>
              <w14:schemeClr w14:val="tx1"/>
            </w14:solidFill>
          </w14:textFill>
        </w:rPr>
      </w:pPr>
      <w:r>
        <w:rPr>
          <w:rFonts w:hint="eastAsia" w:ascii="方正楷体_GBK" w:hAnsi="方正楷体_GBK" w:eastAsia="方正楷体_GBK" w:cs="方正楷体_GBK"/>
          <w:color w:val="000000" w:themeColor="text1"/>
          <w:spacing w:val="0"/>
          <w:w w:val="100"/>
          <w:sz w:val="32"/>
          <w:szCs w:val="32"/>
          <w:lang w:val="en-US" w:eastAsia="zh-CN" w:bidi="zh-CN"/>
          <w14:textFill>
            <w14:solidFill>
              <w14:schemeClr w14:val="tx1"/>
            </w14:solidFill>
          </w14:textFill>
        </w:rPr>
        <w:t>（三）磋商和定标</w:t>
      </w:r>
    </w:p>
    <w:p w14:paraId="6702E4B5">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1.磋商、评分办法见“第六章 磋商程序”。</w:t>
      </w:r>
    </w:p>
    <w:p w14:paraId="2EF65453">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2.磋商小组将严格按照磋商文件的要求和条件进行评标,根据评标办法推荐出三人为成交候选人，并标明排列顺序。采购人将确定排名第一的成交候选人为成交人并向其授予合同。排名第一的成交候选人因不可抗力或者自身原因不能履行合同，或者排名第一的成交候选人提供虚假材料或存在其它违规行为的，或者是评标委员会出现评标错误，被他人质疑后证实确有其事的，采购人将把合同授予排名第二的成交候选人或重新组织招标。如此类推。采购人将在</w:t>
      </w:r>
      <w:r>
        <w:rPr>
          <w:rFonts w:hint="eastAsia" w:ascii="方正仿宋_GBK" w:hAnsi="方正仿宋_GBK" w:eastAsia="方正仿宋_GBK" w:cs="方正仿宋_GBK"/>
          <w:color w:val="000000" w:themeColor="text1"/>
          <w:spacing w:val="0"/>
          <w:w w:val="100"/>
          <w:sz w:val="32"/>
          <w:szCs w:val="32"/>
          <w:lang w:val="zh-CN" w:eastAsia="zh-CN" w:bidi="zh-CN"/>
          <w14:textFill>
            <w14:solidFill>
              <w14:schemeClr w14:val="tx1"/>
            </w14:solidFill>
          </w14:textFill>
        </w:rPr>
        <w:t>https://jtj.cq.gov.cn/</w:t>
      </w: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上公告成交结果。</w:t>
      </w:r>
    </w:p>
    <w:p w14:paraId="5B119B5E">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spacing w:val="0"/>
          <w:w w:val="100"/>
          <w:sz w:val="32"/>
          <w:szCs w:val="32"/>
          <w:lang w:val="en-US" w:eastAsia="zh-CN" w:bidi="zh-CN"/>
          <w14:textFill>
            <w14:solidFill>
              <w14:schemeClr w14:val="tx1"/>
            </w14:solidFill>
          </w14:textFill>
        </w:rPr>
      </w:pPr>
      <w:r>
        <w:rPr>
          <w:rFonts w:hint="eastAsia" w:ascii="方正楷体_GBK" w:hAnsi="方正楷体_GBK" w:eastAsia="方正楷体_GBK" w:cs="方正楷体_GBK"/>
          <w:color w:val="000000" w:themeColor="text1"/>
          <w:spacing w:val="0"/>
          <w:w w:val="100"/>
          <w:sz w:val="32"/>
          <w:szCs w:val="32"/>
          <w:lang w:val="en-US" w:eastAsia="zh-CN" w:bidi="zh-CN"/>
          <w14:textFill>
            <w14:solidFill>
              <w14:schemeClr w14:val="tx1"/>
            </w14:solidFill>
          </w14:textFill>
        </w:rPr>
        <w:t>（四）成交通知</w:t>
      </w:r>
    </w:p>
    <w:p w14:paraId="23519B53">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成交人收到成交通知后，到采购人处办理有关手续。成交通知书将是合同的一个组成部分。</w:t>
      </w:r>
    </w:p>
    <w:p w14:paraId="75C34883">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spacing w:val="0"/>
          <w:w w:val="100"/>
          <w:sz w:val="32"/>
          <w:szCs w:val="32"/>
          <w:lang w:val="en-US" w:eastAsia="zh-CN" w:bidi="zh-CN"/>
          <w14:textFill>
            <w14:solidFill>
              <w14:schemeClr w14:val="tx1"/>
            </w14:solidFill>
          </w14:textFill>
        </w:rPr>
      </w:pPr>
      <w:r>
        <w:rPr>
          <w:rFonts w:hint="eastAsia" w:ascii="方正楷体_GBK" w:hAnsi="方正楷体_GBK" w:eastAsia="方正楷体_GBK" w:cs="方正楷体_GBK"/>
          <w:color w:val="000000" w:themeColor="text1"/>
          <w:spacing w:val="0"/>
          <w:w w:val="100"/>
          <w:sz w:val="32"/>
          <w:szCs w:val="32"/>
          <w:lang w:val="en-US" w:eastAsia="zh-CN" w:bidi="zh-CN"/>
          <w14:textFill>
            <w14:solidFill>
              <w14:schemeClr w14:val="tx1"/>
            </w14:solidFill>
          </w14:textFill>
        </w:rPr>
        <w:t>（五）签订合同</w:t>
      </w:r>
    </w:p>
    <w:p w14:paraId="1BB5F8A5">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1.成交人应按成交通知书规定的时间、地点与采购人签订成交合同,否则磋商保证金将不予退还，给采购人和采购人造成损失的，报价人还应承担赔偿责任。</w:t>
      </w:r>
    </w:p>
    <w:p w14:paraId="70B498C6">
      <w:pPr>
        <w:pStyle w:val="22"/>
        <w:keepNext w:val="0"/>
        <w:keepLines w:val="0"/>
        <w:pageBreakBefore w:val="0"/>
        <w:widowControl w:val="0"/>
        <w:numPr>
          <w:ilvl w:val="1"/>
          <w:numId w:val="0"/>
        </w:numPr>
        <w:tabs>
          <w:tab w:val="left" w:pos="1585"/>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sectPr>
          <w:headerReference r:id="rId6" w:type="default"/>
          <w:pgSz w:w="11910" w:h="16840"/>
          <w:pgMar w:top="1984" w:right="1474" w:bottom="2098" w:left="1361" w:header="877" w:footer="1482" w:gutter="0"/>
          <w:pgNumType w:fmt="decimal"/>
          <w:cols w:space="720" w:num="1"/>
        </w:sectPr>
      </w:pPr>
      <w:r>
        <w:rPr>
          <w:rFonts w:hint="eastAsia" w:ascii="方正仿宋_GBK" w:hAnsi="方正仿宋_GBK" w:eastAsia="方正仿宋_GBK" w:cs="方正仿宋_GBK"/>
          <w:color w:val="000000" w:themeColor="text1"/>
          <w:spacing w:val="0"/>
          <w:w w:val="100"/>
          <w:sz w:val="32"/>
          <w:szCs w:val="32"/>
          <w:lang w:val="en-US" w:eastAsia="zh-CN" w:bidi="zh-CN"/>
          <w14:textFill>
            <w14:solidFill>
              <w14:schemeClr w14:val="tx1"/>
            </w14:solidFill>
          </w14:textFill>
        </w:rPr>
        <w:t>2.磋商文件、成交人的响应文件及评标过程中有关澄清文件均应作为合同附件。</w:t>
      </w:r>
    </w:p>
    <w:p w14:paraId="53207D14">
      <w:pPr>
        <w:pStyle w:val="2"/>
        <w:keepNext w:val="0"/>
        <w:keepLines w:val="0"/>
        <w:pageBreakBefore w:val="0"/>
        <w:widowControl w:val="0"/>
        <w:kinsoku/>
        <w:wordWrap/>
        <w:overflowPunct/>
        <w:topLinePunct w:val="0"/>
        <w:bidi w:val="0"/>
        <w:spacing w:before="0" w:after="0" w:line="579" w:lineRule="exact"/>
        <w:ind w:left="0" w:leftChars="0" w:right="0"/>
        <w:textAlignment w:val="auto"/>
        <w:outlineLvl w:val="0"/>
        <w:rPr>
          <w:rFonts w:hint="eastAsia" w:ascii="方正小标宋_GBK" w:hAnsi="方正小标宋_GBK" w:eastAsia="方正小标宋_GBK" w:cs="方正小标宋_GBK"/>
          <w:b w:val="0"/>
          <w:bCs w:val="0"/>
          <w:color w:val="000000" w:themeColor="text1"/>
          <w:spacing w:val="0"/>
          <w:w w:val="100"/>
          <w14:textFill>
            <w14:solidFill>
              <w14:schemeClr w14:val="tx1"/>
            </w14:solidFill>
          </w14:textFill>
        </w:rPr>
      </w:pPr>
      <w:bookmarkStart w:id="2" w:name="_Toc10653"/>
      <w:r>
        <w:rPr>
          <w:rFonts w:hint="eastAsia" w:ascii="方正小标宋_GBK" w:hAnsi="方正小标宋_GBK" w:eastAsia="方正小标宋_GBK" w:cs="方正小标宋_GBK"/>
          <w:b w:val="0"/>
          <w:bCs w:val="0"/>
          <w:color w:val="000000" w:themeColor="text1"/>
          <w:spacing w:val="0"/>
          <w:w w:val="100"/>
          <w14:textFill>
            <w14:solidFill>
              <w14:schemeClr w14:val="tx1"/>
            </w14:solidFill>
          </w14:textFill>
        </w:rPr>
        <w:t>第三章 用户需求书</w:t>
      </w:r>
      <w:bookmarkEnd w:id="2"/>
    </w:p>
    <w:p w14:paraId="1042BC66">
      <w:pPr>
        <w:pStyle w:val="7"/>
        <w:keepNext w:val="0"/>
        <w:keepLines w:val="0"/>
        <w:pageBreakBefore w:val="0"/>
        <w:widowControl w:val="0"/>
        <w:kinsoku/>
        <w:wordWrap/>
        <w:overflowPunct/>
        <w:topLinePunct w:val="0"/>
        <w:bidi w:val="0"/>
        <w:spacing w:before="0" w:after="0" w:line="579" w:lineRule="exact"/>
        <w:ind w:left="0" w:leftChars="0" w:right="0"/>
        <w:textAlignment w:val="auto"/>
        <w:rPr>
          <w:b/>
          <w:color w:val="000000" w:themeColor="text1"/>
          <w:spacing w:val="0"/>
          <w:w w:val="100"/>
          <w:sz w:val="20"/>
          <w14:textFill>
            <w14:solidFill>
              <w14:schemeClr w14:val="tx1"/>
            </w14:solidFill>
          </w14:textFill>
        </w:rPr>
      </w:pPr>
    </w:p>
    <w:p w14:paraId="46433376">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t>一、项目名称</w:t>
      </w:r>
    </w:p>
    <w:p w14:paraId="40D58E14">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val="0"/>
          <w:color w:val="000000" w:themeColor="text1"/>
          <w:spacing w:val="0"/>
          <w:w w:val="100"/>
          <w:sz w:val="32"/>
          <w:szCs w:val="32"/>
          <w:highlight w:val="none"/>
          <w:lang w:val="zh-CN" w:eastAsia="zh-CN" w:bidi="zh-CN"/>
          <w14:textFill>
            <w14:solidFill>
              <w14:schemeClr w14:val="tx1"/>
            </w14:solidFill>
          </w14:textFill>
        </w:rPr>
      </w:pPr>
      <w:r>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t>2025</w:t>
      </w:r>
      <w:r>
        <w:rPr>
          <w:rFonts w:hint="eastAsia" w:ascii="方正仿宋_GBK" w:hAnsi="方正仿宋_GBK" w:eastAsia="方正仿宋_GBK" w:cs="方正仿宋_GBK"/>
          <w:b w:val="0"/>
          <w:bCs w:val="0"/>
          <w:color w:val="000000" w:themeColor="text1"/>
          <w:spacing w:val="0"/>
          <w:w w:val="100"/>
          <w:sz w:val="32"/>
          <w:szCs w:val="32"/>
          <w:highlight w:val="none"/>
          <w:lang w:val="zh-CN" w:eastAsia="zh-CN" w:bidi="zh-CN"/>
          <w14:textFill>
            <w14:solidFill>
              <w14:schemeClr w14:val="tx1"/>
            </w14:solidFill>
          </w14:textFill>
        </w:rPr>
        <w:t>年度法律顾问服务。</w:t>
      </w:r>
    </w:p>
    <w:p w14:paraId="1736BB59">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t>二、项目概述</w:t>
      </w:r>
    </w:p>
    <w:p w14:paraId="2BB0D3C3">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pPr>
      <w:r>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t>为深入贯彻落实《国有企业法律顾问管理办法》《关于推行法律顾问制度和公职律师公司律师制度的意见》等文件精神，加快推进“交通强市”建设，加强公司法治建设，满足日常法务工作需要，推进公司法人治理体系和能力现代化。</w:t>
      </w:r>
    </w:p>
    <w:p w14:paraId="0A0A5F51">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黑体_GBK" w:hAnsi="方正黑体_GBK" w:eastAsia="方正黑体_GBK" w:cs="方正黑体_GBK"/>
          <w:b w:val="0"/>
          <w:bCs w:val="0"/>
          <w:color w:val="000000" w:themeColor="text1"/>
          <w:spacing w:val="0"/>
          <w:w w:val="100"/>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pacing w:val="0"/>
          <w:w w:val="100"/>
          <w:sz w:val="32"/>
          <w:szCs w:val="32"/>
          <w:lang w:eastAsia="zh-CN"/>
          <w14:textFill>
            <w14:solidFill>
              <w14:schemeClr w14:val="tx1"/>
            </w14:solidFill>
          </w14:textFill>
        </w:rPr>
        <w:t>三、项目时间</w:t>
      </w:r>
    </w:p>
    <w:p w14:paraId="52750EC5">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pPr>
      <w:r>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t>2025年9月-2026年9月。</w:t>
      </w:r>
    </w:p>
    <w:p w14:paraId="063D84C1">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黑体_GBK" w:hAnsi="方正黑体_GBK" w:eastAsia="方正黑体_GBK" w:cs="方正黑体_GBK"/>
          <w:b w:val="0"/>
          <w:bCs w:val="0"/>
          <w:color w:val="000000" w:themeColor="text1"/>
          <w:spacing w:val="0"/>
          <w:w w:val="100"/>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pacing w:val="0"/>
          <w:w w:val="100"/>
          <w:sz w:val="32"/>
          <w:szCs w:val="32"/>
          <w:lang w:eastAsia="zh-CN"/>
          <w14:textFill>
            <w14:solidFill>
              <w14:schemeClr w14:val="tx1"/>
            </w14:solidFill>
          </w14:textFill>
        </w:rPr>
        <w:t>四、项目要求</w:t>
      </w:r>
    </w:p>
    <w:p w14:paraId="53706F3A">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pPr>
      <w:r>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t>受聘单位为重庆市船舶检验中心有限公司（以下简称市船检公司）提供法律服务，根据市船检公司需求指定或增加律师提供法律服务，保守市船检公司的工作秘密。法律顾问提供以下法律服务：</w:t>
      </w:r>
    </w:p>
    <w:p w14:paraId="7E4D47DA">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pPr>
      <w:r>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t>1.参与论证市船检公司党委、行政重大事项决策过程，提供法律意见；</w:t>
      </w:r>
    </w:p>
    <w:p w14:paraId="66449E6D">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pPr>
      <w:r>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t>2.参与对市船检公司制度办法的起草、修改、审查、后评估等，提供法律意见；</w:t>
      </w:r>
    </w:p>
    <w:p w14:paraId="4E076647">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pPr>
      <w:r>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t>3.参与市船检公司相关工作制度的起草、审核；</w:t>
      </w:r>
    </w:p>
    <w:p w14:paraId="19DBB409">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pPr>
      <w:r>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t>4.对市船检公司提出的具体问题出具法律意见；</w:t>
      </w:r>
    </w:p>
    <w:p w14:paraId="05A918F8">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default"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pPr>
      <w:r>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t>5.对市船检公司经营项目出具项目风险评估报告；</w:t>
      </w:r>
    </w:p>
    <w:p w14:paraId="4BFBC952">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pPr>
      <w:r>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t>6.承办市船检公司诉讼案件，参与处置信访案件、重大突发事件，并提出法律处理意见；</w:t>
      </w:r>
    </w:p>
    <w:p w14:paraId="7B03716B">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pPr>
      <w:r>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t>7.参与重大合作项目的洽谈，为市船检公司起草或审查经济合同、协议或者其他法律文件；</w:t>
      </w:r>
    </w:p>
    <w:p w14:paraId="01BEA1CC">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pPr>
      <w:r>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t>8.参与市船检公司的重大对外磋商与协商活动，协助市船检公司处理磋商与协商中的有关法律事务；</w:t>
      </w:r>
    </w:p>
    <w:p w14:paraId="526042F8">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pPr>
      <w:r>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t>9.根据市船检公司需要，承担相关法律培训师资，参与市船检公司干部职工的法律知识教育培训或者法治宣传、法律咨询工作；</w:t>
      </w:r>
    </w:p>
    <w:p w14:paraId="304BB19E">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pPr>
      <w:r>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t>10.指派律师原则上每月到市船检公司驻场办公半天，处理法律事务。</w:t>
      </w:r>
    </w:p>
    <w:p w14:paraId="2E4ABD40">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val="0"/>
          <w:color w:val="000000" w:themeColor="text1"/>
          <w:spacing w:val="0"/>
          <w:w w:val="100"/>
          <w:sz w:val="32"/>
          <w:szCs w:val="32"/>
          <w:highlight w:val="none"/>
          <w:lang w:val="en-US" w:eastAsia="zh-CN" w:bidi="zh-CN"/>
          <w14:textFill>
            <w14:solidFill>
              <w14:schemeClr w14:val="tx1"/>
            </w14:solidFill>
          </w14:textFill>
        </w:rPr>
        <w:sectPr>
          <w:pgSz w:w="11910" w:h="16840"/>
          <w:pgMar w:top="1984" w:right="1474" w:bottom="2098" w:left="1361" w:header="877" w:footer="1482" w:gutter="0"/>
          <w:pgNumType w:fmt="decimal"/>
          <w:cols w:space="720" w:num="1"/>
        </w:sectPr>
      </w:pPr>
    </w:p>
    <w:p w14:paraId="7A431C1A">
      <w:pPr>
        <w:pStyle w:val="2"/>
        <w:keepNext w:val="0"/>
        <w:keepLines w:val="0"/>
        <w:pageBreakBefore w:val="0"/>
        <w:widowControl w:val="0"/>
        <w:kinsoku/>
        <w:wordWrap/>
        <w:overflowPunct/>
        <w:topLinePunct w:val="0"/>
        <w:bidi w:val="0"/>
        <w:spacing w:before="0" w:after="0" w:line="579" w:lineRule="exact"/>
        <w:ind w:left="0" w:leftChars="0" w:right="0"/>
        <w:textAlignment w:val="auto"/>
        <w:outlineLvl w:val="0"/>
        <w:rPr>
          <w:rFonts w:hint="eastAsia" w:ascii="方正小标宋_GBK" w:hAnsi="方正小标宋_GBK" w:eastAsia="方正小标宋_GBK" w:cs="方正小标宋_GBK"/>
          <w:b w:val="0"/>
          <w:bCs w:val="0"/>
          <w:color w:val="000000" w:themeColor="text1"/>
          <w:spacing w:val="0"/>
          <w:w w:val="100"/>
          <w14:textFill>
            <w14:solidFill>
              <w14:schemeClr w14:val="tx1"/>
            </w14:solidFill>
          </w14:textFill>
        </w:rPr>
      </w:pPr>
      <w:bookmarkStart w:id="3" w:name="_Toc14181"/>
      <w:r>
        <w:rPr>
          <w:rFonts w:hint="eastAsia" w:ascii="方正小标宋_GBK" w:hAnsi="方正小标宋_GBK" w:eastAsia="方正小标宋_GBK" w:cs="方正小标宋_GBK"/>
          <w:b w:val="0"/>
          <w:bCs w:val="0"/>
          <w:color w:val="000000" w:themeColor="text1"/>
          <w:spacing w:val="0"/>
          <w:w w:val="100"/>
          <w14:textFill>
            <w14:solidFill>
              <w14:schemeClr w14:val="tx1"/>
            </w14:solidFill>
          </w14:textFill>
        </w:rPr>
        <w:t>第四章 合同条款</w:t>
      </w:r>
      <w:bookmarkEnd w:id="3"/>
    </w:p>
    <w:p w14:paraId="2DB8E403">
      <w:pPr>
        <w:pStyle w:val="7"/>
        <w:keepNext w:val="0"/>
        <w:keepLines w:val="0"/>
        <w:pageBreakBefore w:val="0"/>
        <w:widowControl w:val="0"/>
        <w:kinsoku/>
        <w:wordWrap/>
        <w:overflowPunct/>
        <w:topLinePunct w:val="0"/>
        <w:bidi w:val="0"/>
        <w:spacing w:before="0" w:after="0" w:line="579" w:lineRule="exact"/>
        <w:ind w:left="0" w:leftChars="0" w:right="0"/>
        <w:textAlignment w:val="auto"/>
        <w:rPr>
          <w:b/>
          <w:color w:val="000000" w:themeColor="text1"/>
          <w:spacing w:val="0"/>
          <w:w w:val="100"/>
          <w:sz w:val="32"/>
          <w14:textFill>
            <w14:solidFill>
              <w14:schemeClr w14:val="tx1"/>
            </w14:solidFill>
          </w14:textFill>
        </w:rPr>
      </w:pPr>
    </w:p>
    <w:p w14:paraId="45485D17">
      <w:pPr>
        <w:keepNext w:val="0"/>
        <w:keepLines w:val="0"/>
        <w:pageBreakBefore w:val="0"/>
        <w:widowControl w:val="0"/>
        <w:kinsoku/>
        <w:wordWrap/>
        <w:overflowPunct/>
        <w:topLinePunct w:val="0"/>
        <w:bidi w:val="0"/>
        <w:snapToGrid w:val="0"/>
        <w:spacing w:before="0" w:after="0" w:line="579" w:lineRule="exact"/>
        <w:ind w:left="0" w:leftChars="0" w:right="0"/>
        <w:jc w:val="center"/>
        <w:textAlignment w:val="auto"/>
        <w:rPr>
          <w:rFonts w:hint="default" w:ascii="Times New Roman" w:hAnsi="Times New Roman" w:eastAsia="方正小标宋_GBK" w:cs="Times New Roman"/>
          <w:color w:val="000000" w:themeColor="text1"/>
          <w:spacing w:val="0"/>
          <w:w w:val="100"/>
          <w:sz w:val="36"/>
          <w:szCs w:val="36"/>
          <w14:textFill>
            <w14:solidFill>
              <w14:schemeClr w14:val="tx1"/>
            </w14:solidFill>
          </w14:textFill>
        </w:rPr>
      </w:pPr>
      <w:r>
        <w:rPr>
          <w:rFonts w:hint="default" w:ascii="Times New Roman" w:hAnsi="Times New Roman" w:eastAsia="方正小标宋_GBK" w:cs="Times New Roman"/>
          <w:color w:val="000000" w:themeColor="text1"/>
          <w:spacing w:val="0"/>
          <w:w w:val="100"/>
          <w:sz w:val="36"/>
          <w:szCs w:val="36"/>
          <w14:textFill>
            <w14:solidFill>
              <w14:schemeClr w14:val="tx1"/>
            </w14:solidFill>
          </w14:textFill>
        </w:rPr>
        <w:t>法律顾问服务合同</w:t>
      </w:r>
    </w:p>
    <w:p w14:paraId="3208A9C9">
      <w:pPr>
        <w:pStyle w:val="9"/>
        <w:rPr>
          <w:rFonts w:hint="default"/>
          <w:color w:val="000000" w:themeColor="text1"/>
          <w14:textFill>
            <w14:solidFill>
              <w14:schemeClr w14:val="tx1"/>
            </w14:solidFill>
          </w14:textFill>
        </w:rPr>
      </w:pPr>
    </w:p>
    <w:p w14:paraId="1277B6AB">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0" w:firstLineChars="0"/>
        <w:textAlignment w:val="auto"/>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委托人（以下简称甲方）：</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 xml:space="preserve"> </w:t>
      </w:r>
    </w:p>
    <w:p w14:paraId="0B337CE1">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p>
    <w:p w14:paraId="55B6A2A3">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0" w:firstLineChars="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受托人（以下简称乙方）：</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 xml:space="preserve"> </w:t>
      </w:r>
    </w:p>
    <w:p w14:paraId="282073A6">
      <w:pPr>
        <w:pStyle w:val="13"/>
        <w:keepNext w:val="0"/>
        <w:keepLines w:val="0"/>
        <w:pageBreakBefore w:val="0"/>
        <w:widowControl w:val="0"/>
        <w:kinsoku/>
        <w:wordWrap/>
        <w:overflowPunct/>
        <w:topLinePunct w:val="0"/>
        <w:autoSpaceDE w:val="0"/>
        <w:autoSpaceDN w:val="0"/>
        <w:bidi w:val="0"/>
        <w:spacing w:before="0" w:after="0" w:line="579" w:lineRule="exact"/>
        <w:ind w:left="0" w:leftChars="0" w:right="0" w:firstLine="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p>
    <w:p w14:paraId="1E4689ED">
      <w:pPr>
        <w:pStyle w:val="8"/>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甲方因工作及业务之需要，为维护本单位的合法权益，根据《中华人民共和国</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民法典</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》之有关规定，聘请乙方指派的律师担任常年法律顾问。甲</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乙双方经友好协商，订立本合同，以资共同遵守：</w:t>
      </w:r>
    </w:p>
    <w:p w14:paraId="23C12D0E">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3"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bCs/>
          <w:color w:val="000000" w:themeColor="text1"/>
          <w:spacing w:val="0"/>
          <w:w w:val="100"/>
          <w:sz w:val="32"/>
          <w:szCs w:val="32"/>
          <w14:textFill>
            <w14:solidFill>
              <w14:schemeClr w14:val="tx1"/>
            </w14:solidFill>
          </w14:textFill>
        </w:rPr>
        <w:t>第一条</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 xml:space="preserve"> 乙方指派</w:t>
      </w:r>
      <w:r>
        <w:rPr>
          <w:rFonts w:hint="eastAsia" w:ascii="方正仿宋_GBK" w:hAnsi="方正仿宋_GBK" w:eastAsia="方正仿宋_GBK" w:cs="方正仿宋_GBK"/>
          <w:color w:val="000000" w:themeColor="text1"/>
          <w:spacing w:val="0"/>
          <w:w w:val="100"/>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等</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出任甲方的常年法律顾问</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甲方同意乙方的指派</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。法律顾问应当根据事实与法律，为甲方提供法律服务，维护甲方的合法权益。</w:t>
      </w:r>
    </w:p>
    <w:p w14:paraId="09DCE3F9">
      <w:pPr>
        <w:keepNext w:val="0"/>
        <w:keepLines w:val="0"/>
        <w:pageBreakBefore w:val="0"/>
        <w:widowControl w:val="0"/>
        <w:tabs>
          <w:tab w:val="left" w:pos="1575"/>
        </w:tabs>
        <w:kinsoku/>
        <w:wordWrap/>
        <w:overflowPunct/>
        <w:topLinePunct w:val="0"/>
        <w:autoSpaceDE w:val="0"/>
        <w:autoSpaceDN w:val="0"/>
        <w:bidi w:val="0"/>
        <w:snapToGrid w:val="0"/>
        <w:spacing w:before="0" w:after="0" w:line="579" w:lineRule="exact"/>
        <w:ind w:left="0" w:leftChars="0" w:right="0" w:firstLine="643" w:firstLineChars="200"/>
        <w:textAlignment w:val="auto"/>
        <w:rPr>
          <w:rFonts w:hint="eastAsia" w:ascii="方正仿宋_GBK" w:hAnsi="方正仿宋_GBK" w:eastAsia="方正仿宋_GBK" w:cs="方正仿宋_GBK"/>
          <w:color w:val="000000" w:themeColor="text1"/>
          <w:spacing w:val="0"/>
          <w:w w:val="100"/>
          <w:sz w:val="32"/>
          <w:szCs w:val="32"/>
          <w:u w:val="single"/>
          <w14:textFill>
            <w14:solidFill>
              <w14:schemeClr w14:val="tx1"/>
            </w14:solidFill>
          </w14:textFill>
        </w:rPr>
      </w:pPr>
      <w:r>
        <w:rPr>
          <w:rFonts w:hint="eastAsia" w:ascii="方正仿宋_GBK" w:hAnsi="方正仿宋_GBK" w:eastAsia="方正仿宋_GBK" w:cs="方正仿宋_GBK"/>
          <w:b/>
          <w:bCs w:val="0"/>
          <w:color w:val="000000" w:themeColor="text1"/>
          <w:spacing w:val="0"/>
          <w:w w:val="100"/>
          <w:sz w:val="32"/>
          <w:szCs w:val="32"/>
          <w14:textFill>
            <w14:solidFill>
              <w14:schemeClr w14:val="tx1"/>
            </w14:solidFill>
          </w14:textFill>
        </w:rPr>
        <w:t>第二条</w:t>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本合同约定之顾问服务期自</w:t>
      </w:r>
      <w:r>
        <w:rPr>
          <w:rFonts w:hint="eastAsia" w:ascii="方正仿宋_GBK" w:hAnsi="方正仿宋_GBK" w:eastAsia="方正仿宋_GBK" w:cs="方正仿宋_GBK"/>
          <w:color w:val="000000" w:themeColor="text1"/>
          <w:spacing w:val="0"/>
          <w:w w:val="100"/>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年</w:t>
      </w:r>
      <w:r>
        <w:rPr>
          <w:rFonts w:hint="eastAsia" w:ascii="方正仿宋_GBK" w:hAnsi="方正仿宋_GBK" w:eastAsia="方正仿宋_GBK" w:cs="方正仿宋_GBK"/>
          <w:color w:val="000000" w:themeColor="text1"/>
          <w:spacing w:val="0"/>
          <w:w w:val="100"/>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月</w:t>
      </w:r>
      <w:r>
        <w:rPr>
          <w:rFonts w:hint="eastAsia" w:ascii="方正仿宋_GBK" w:hAnsi="方正仿宋_GBK" w:eastAsia="方正仿宋_GBK" w:cs="方正仿宋_GBK"/>
          <w:color w:val="000000" w:themeColor="text1"/>
          <w:spacing w:val="0"/>
          <w:w w:val="100"/>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日至</w:t>
      </w:r>
      <w:r>
        <w:rPr>
          <w:rFonts w:hint="eastAsia" w:ascii="方正仿宋_GBK" w:hAnsi="方正仿宋_GBK" w:eastAsia="方正仿宋_GBK" w:cs="方正仿宋_GBK"/>
          <w:color w:val="000000" w:themeColor="text1"/>
          <w:spacing w:val="0"/>
          <w:w w:val="100"/>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年</w:t>
      </w:r>
      <w:r>
        <w:rPr>
          <w:rFonts w:hint="eastAsia" w:ascii="方正仿宋_GBK" w:hAnsi="方正仿宋_GBK" w:eastAsia="方正仿宋_GBK" w:cs="方正仿宋_GBK"/>
          <w:color w:val="000000" w:themeColor="text1"/>
          <w:spacing w:val="0"/>
          <w:w w:val="100"/>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月</w:t>
      </w:r>
      <w:r>
        <w:rPr>
          <w:rFonts w:hint="eastAsia" w:ascii="方正仿宋_GBK" w:hAnsi="方正仿宋_GBK" w:eastAsia="方正仿宋_GBK" w:cs="方正仿宋_GBK"/>
          <w:color w:val="000000" w:themeColor="text1"/>
          <w:spacing w:val="0"/>
          <w:w w:val="100"/>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日。</w:t>
      </w:r>
    </w:p>
    <w:p w14:paraId="13E8AEAF">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3"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pacing w:val="0"/>
          <w:w w:val="100"/>
          <w:sz w:val="32"/>
          <w:szCs w:val="32"/>
          <w14:textFill>
            <w14:solidFill>
              <w14:schemeClr w14:val="tx1"/>
            </w14:solidFill>
          </w14:textFill>
        </w:rPr>
        <w:t>第三条</w:t>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甲方选择乙方指派律师为甲方提供如下法律服务：</w:t>
      </w:r>
    </w:p>
    <w:p w14:paraId="0A5E8EC0">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1.参与论证市船检公司党委、行政重大事项决策过程，提供法律意见法律意见；</w:t>
      </w:r>
    </w:p>
    <w:p w14:paraId="68209BBC">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2.参与对市船检公司制度办法的起草、修改、审查、后评估等，提供法律意见；</w:t>
      </w:r>
    </w:p>
    <w:p w14:paraId="67942A04">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3.参与市船检公司相关工作制度的起草、审核；</w:t>
      </w:r>
    </w:p>
    <w:p w14:paraId="2B8CBA55">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4.对市船检公司提出的具体问题出具法律意见；</w:t>
      </w:r>
    </w:p>
    <w:p w14:paraId="0F6B0B17">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5.对市船检公司经营项目出具项目风险评估报告；</w:t>
      </w:r>
    </w:p>
    <w:p w14:paraId="63FFE3E0">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6.承办市船检公司诉讼案件，参与处置信访案件、重大突发事件，并提出法律处理意见；</w:t>
      </w:r>
    </w:p>
    <w:p w14:paraId="22459A31">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7.参与重大合作项目的洽谈，为市船检公司起草或审查经济合同、协议或者其他法律文件；</w:t>
      </w:r>
    </w:p>
    <w:p w14:paraId="44897DAA">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8.参与市船检公司的重大对外</w:t>
      </w:r>
      <w:r>
        <w:rPr>
          <w:rFonts w:hint="eastAsia" w:ascii="方正仿宋_GBK" w:hAnsi="方正仿宋_GBK" w:eastAsia="方正仿宋_GBK" w:cs="方正仿宋_GBK"/>
          <w:bCs/>
          <w:color w:val="000000" w:themeColor="text1"/>
          <w:spacing w:val="0"/>
          <w:w w:val="100"/>
          <w:sz w:val="32"/>
          <w:szCs w:val="32"/>
          <w:lang w:eastAsia="zh-CN"/>
          <w14:textFill>
            <w14:solidFill>
              <w14:schemeClr w14:val="tx1"/>
            </w14:solidFill>
          </w14:textFill>
        </w:rPr>
        <w:t>磋商</w:t>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与协商活动，协助市船检公司处理</w:t>
      </w:r>
      <w:r>
        <w:rPr>
          <w:rFonts w:hint="eastAsia" w:ascii="方正仿宋_GBK" w:hAnsi="方正仿宋_GBK" w:eastAsia="方正仿宋_GBK" w:cs="方正仿宋_GBK"/>
          <w:bCs/>
          <w:color w:val="000000" w:themeColor="text1"/>
          <w:spacing w:val="0"/>
          <w:w w:val="100"/>
          <w:sz w:val="32"/>
          <w:szCs w:val="32"/>
          <w:lang w:eastAsia="zh-CN"/>
          <w14:textFill>
            <w14:solidFill>
              <w14:schemeClr w14:val="tx1"/>
            </w14:solidFill>
          </w14:textFill>
        </w:rPr>
        <w:t>磋商</w:t>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与协商中的有关法律事务；</w:t>
      </w:r>
    </w:p>
    <w:p w14:paraId="18E469AB">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9.根据市船检公司需要</w:t>
      </w:r>
      <w:r>
        <w:rPr>
          <w:rFonts w:hint="eastAsia" w:ascii="方正仿宋_GBK" w:hAnsi="方正仿宋_GBK" w:eastAsia="方正仿宋_GBK" w:cs="方正仿宋_GBK"/>
          <w:bCs/>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承担相关法律培训师资，参与市船检公司干部职工的法律知识教育培训或者法治宣传、法律咨询工作；</w:t>
      </w:r>
    </w:p>
    <w:p w14:paraId="52A2429A">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10.指派律师原则上每月到市船检公司驻场办公半天，处理法律事务。</w:t>
      </w:r>
    </w:p>
    <w:p w14:paraId="21519128">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3"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pacing w:val="0"/>
          <w:w w:val="100"/>
          <w:sz w:val="32"/>
          <w:szCs w:val="32"/>
          <w14:textFill>
            <w14:solidFill>
              <w14:schemeClr w14:val="tx1"/>
            </w14:solidFill>
          </w14:textFill>
        </w:rPr>
        <w:t>第四条</w:t>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甲方的权利和义务：</w:t>
      </w:r>
    </w:p>
    <w:p w14:paraId="2EC56114">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1</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甲方应当真实</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完整</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客观地向律师介绍有关情况，提供有关的文件材料。</w:t>
      </w:r>
    </w:p>
    <w:p w14:paraId="5D5A3F8A">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2</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甲方应当按照本合同约定的金额或计费方式和时间向乙方支付全部法律顾问服务费。</w:t>
      </w:r>
    </w:p>
    <w:p w14:paraId="08FA06A4">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3</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甲方应当为律师开展工作提供一切必要的便利。</w:t>
      </w:r>
    </w:p>
    <w:p w14:paraId="4A9404E6">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4</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甲方有权要求乙方及时更换在服务过程中工作不负责任</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或认为不适合服务甲方</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条件</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的律师，但甲方应向乙方说明要求更换律师的具体理由。</w:t>
      </w:r>
    </w:p>
    <w:p w14:paraId="48287EF0">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5</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甲方在委托乙方进行常年法律顾问结束或终止时，应如实完整地填写《重庆市律师服务质量反馈意见卡》，并及时将《重庆市律师服务质量反馈意见卡》交还给乙方，由乙方立卷归档。</w:t>
      </w:r>
    </w:p>
    <w:p w14:paraId="79072BAB">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6</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不得要求乙方律师进行违法活动。</w:t>
      </w:r>
    </w:p>
    <w:p w14:paraId="394288C0">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7</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如乙方无正当理由解除本合同，甲方有权要求乙方退还全部律师服务费和差旅费。</w:t>
      </w:r>
    </w:p>
    <w:p w14:paraId="79A7FA86">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8</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如乙方在开展行政复议</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行政应诉</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对有关材料或行政行为进行合法性审核等活动时，出具的法律意见明显失当或出现其他重大错误等服务不达标情形，甲方有权终止合同并要求乙方退还终止合同后的律师服务费。退还比例同所剩服务时间在全部约定服务时间占比。</w:t>
      </w:r>
    </w:p>
    <w:p w14:paraId="03A85654">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3"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bCs w:val="0"/>
          <w:i w:val="0"/>
          <w:iCs w:val="0"/>
          <w:color w:val="000000" w:themeColor="text1"/>
          <w:spacing w:val="0"/>
          <w:w w:val="100"/>
          <w:sz w:val="32"/>
          <w:szCs w:val="32"/>
          <w14:textFill>
            <w14:solidFill>
              <w14:schemeClr w14:val="tx1"/>
            </w14:solidFill>
          </w14:textFill>
        </w:rPr>
        <w:t>第五条</w:t>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乙方的权利和义务：</w:t>
      </w:r>
    </w:p>
    <w:p w14:paraId="75A6897C">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1</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乙方应当依法忠实地维护甲方的一切合法权益。</w:t>
      </w:r>
    </w:p>
    <w:p w14:paraId="1EEC0132">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2</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乙方律师应当根据甲方的具体情况适时开展法律顾问服务工作。</w:t>
      </w:r>
    </w:p>
    <w:p w14:paraId="4DC07AEE">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3</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乙方律师应当按时地为甲方提供相关的法律顾问服务。</w:t>
      </w:r>
    </w:p>
    <w:p w14:paraId="47970D6A">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4</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乙方律师必须严格遵守律师职业道德和执业纪律，不得泄露甲方的国家机密</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和商业秘密</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w:t>
      </w:r>
    </w:p>
    <w:p w14:paraId="0CC4D01A">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5</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除本合同约定或甲乙双方另行协商外，乙方律师不得私自向甲方收取费用。</w:t>
      </w:r>
    </w:p>
    <w:p w14:paraId="2446E588">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6</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乙方有权根据本合同的约定向甲方收取服务期内的法律顾问服务费。</w:t>
      </w:r>
    </w:p>
    <w:p w14:paraId="24473CB0">
      <w:pPr>
        <w:keepNext w:val="0"/>
        <w:keepLines w:val="0"/>
        <w:pageBreakBefore w:val="0"/>
        <w:widowControl w:val="0"/>
        <w:kinsoku/>
        <w:wordWrap/>
        <w:overflowPunct/>
        <w:topLinePunct w:val="0"/>
        <w:autoSpaceDE w:val="0"/>
        <w:autoSpaceDN w:val="0"/>
        <w:bidi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7</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甲方未按时足额向乙方支付常年法律顾问服务费及差旅费，乙方及其指派律师有权暂缓履行法律顾问工作。</w:t>
      </w:r>
    </w:p>
    <w:p w14:paraId="2A824B11">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8</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签订本合同后，如甲方无正当理由单方解除合同，乙方收取的律师服务费和差旅费全部不予退还；如甲方尚未支付律师服务费和差旅费且无正当理由单方解除合同，乙方有权继续追讨。</w:t>
      </w:r>
    </w:p>
    <w:p w14:paraId="7CD2B2D1">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9</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乙方同意并保证，一旦出现甲方</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拥有合理理由，</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认为乙方指派律师不能胜任或不能完成</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或服务不尽责或无力发挥应有作用的投诉时，乙方将在收到甲方正式投诉及核实后三个工作日内向甲方另行推荐候选律师，经甲方确认后，立即另行指派律师予以接替，以完成本合同约定的法律服务事务。</w:t>
      </w:r>
    </w:p>
    <w:p w14:paraId="3AE86F13">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3"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bCs/>
          <w:color w:val="000000" w:themeColor="text1"/>
          <w:spacing w:val="0"/>
          <w:w w:val="100"/>
          <w:sz w:val="32"/>
          <w:szCs w:val="32"/>
          <w14:textFill>
            <w14:solidFill>
              <w14:schemeClr w14:val="tx1"/>
            </w14:solidFill>
          </w14:textFill>
        </w:rPr>
        <w:t>第六条</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 xml:space="preserve">  律师服务费</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差旅费和其他费用的约定：</w:t>
      </w:r>
    </w:p>
    <w:p w14:paraId="003851EC">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1</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律师服务费</w:t>
      </w:r>
    </w:p>
    <w:p w14:paraId="5DB70284">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乙方法律顾问费为</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 xml:space="preserve">（大写：人民币     </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除按照甲方要求出差产生差旅费外，甲方不再另行支付任何其他</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法律顾问服务</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费用。</w:t>
      </w:r>
    </w:p>
    <w:p w14:paraId="48E213BB">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如甲方需乙方参与涉法事宜（包括但不限于</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本合同第三条第6款约定的</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出庭参加诉讼</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或开展非诉讼项目、</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出席案件讨论等），</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甲乙双方需另行签订委托代理合同，并支付委托代理费用。对于</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涉法事宜乙方</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无故</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缺席一次或者出现工作失误，甲方有权按5000元/次扣付律师服务费。因乙方服务质量不达标原因对甲方造成重大不良影响的，甲方有权另外要求乙方支付本合同金额10%至30%的赔偿金。</w:t>
      </w:r>
    </w:p>
    <w:p w14:paraId="5A5F346A">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2</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差旅费</w:t>
      </w:r>
    </w:p>
    <w:p w14:paraId="0BAFEBAE">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在重庆市所属区域内办理甲方委托的法律事务，乙方不再收取差旅费。</w:t>
      </w:r>
    </w:p>
    <w:p w14:paraId="20307A44">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乙方律师如需到重庆市所属行政区域外进行与本案相关的工作，由乙方律师向甲方提出差旅费预算并经甲方同意后，按甲方相关规定办理出差手续，乙方律师出差后甲方及时据实报销。</w:t>
      </w:r>
    </w:p>
    <w:p w14:paraId="3CFD02C4">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律师服务费支付时间和方式</w:t>
      </w:r>
    </w:p>
    <w:p w14:paraId="2E65E1C4">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甲方应于本合同签订之日起</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30</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日内向乙方一次性支付</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法律顾问费¥</w:t>
      </w:r>
      <w:r>
        <w:rPr>
          <w:rFonts w:hint="eastAsia" w:ascii="方正仿宋_GBK" w:hAnsi="方正仿宋_GBK" w:eastAsia="方正仿宋_GBK" w:cs="方正仿宋_GBK"/>
          <w:color w:val="000000" w:themeColor="text1"/>
          <w:spacing w:val="0"/>
          <w:w w:val="100"/>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 xml:space="preserve">（大写：人民币     </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w:t>
      </w:r>
    </w:p>
    <w:p w14:paraId="1BEC634B">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根据《重庆市律师服务收费管理暂行办法》的规定，乙方律师在进行与甲方委托办理的法律事务过程中发生的鉴定费</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公证费</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公告费</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查档费及应由甲方支付的其他费用</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由甲方另行支付。</w:t>
      </w:r>
    </w:p>
    <w:p w14:paraId="7FD8743D">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5</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除非乙方另有书面同意，如因甲方未按约足额付清上述费用导致乙方律师不能或未能及时履行甲方委托办理的法律事务的责任将不由乙方承担。</w:t>
      </w:r>
    </w:p>
    <w:p w14:paraId="588EE13F">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6</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除非甲</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乙双方另有书面约定，甲方在任何时候均不得向乙方律师直接支付任何费用或接受乙方报销任何费用，甲方也无需向乙方律师支付额外的报酬</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补贴</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津贴和馈赠。</w:t>
      </w:r>
    </w:p>
    <w:p w14:paraId="60FD33DD">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7.乙方开户银行及账号</w:t>
      </w:r>
    </w:p>
    <w:p w14:paraId="3BE053D9">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乙方户名：                ；</w:t>
      </w:r>
    </w:p>
    <w:p w14:paraId="099382D7">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乙方开户银行：</w:t>
      </w:r>
      <w:r>
        <w:rPr>
          <w:rFonts w:hint="eastAsia" w:ascii="方正仿宋_GBK" w:hAnsi="方正仿宋_GBK" w:eastAsia="方正仿宋_GBK" w:cs="方正仿宋_GBK"/>
          <w:color w:val="000000" w:themeColor="text1"/>
          <w:spacing w:val="0"/>
          <w:w w:val="100"/>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w:t>
      </w:r>
    </w:p>
    <w:p w14:paraId="5A36D539">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乙方银行账号：            。</w:t>
      </w:r>
    </w:p>
    <w:p w14:paraId="0EDECBB7">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3" w:firstLineChars="200"/>
        <w:textAlignment w:val="auto"/>
        <w:rPr>
          <w:rFonts w:hint="eastAsia" w:ascii="方正仿宋_GBK" w:hAnsi="方正仿宋_GBK" w:eastAsia="方正仿宋_GBK" w:cs="方正仿宋_GBK"/>
          <w:bCs/>
          <w:color w:val="000000" w:themeColor="text1"/>
          <w:spacing w:val="0"/>
          <w:w w:val="100"/>
          <w:sz w:val="32"/>
          <w:szCs w:val="32"/>
          <w:lang w:eastAsia="zh-CN"/>
          <w14:textFill>
            <w14:solidFill>
              <w14:schemeClr w14:val="tx1"/>
            </w14:solidFill>
          </w14:textFill>
        </w:rPr>
      </w:pPr>
      <w:r>
        <w:rPr>
          <w:rFonts w:hint="eastAsia" w:ascii="方正仿宋_GBK" w:hAnsi="方正仿宋_GBK" w:eastAsia="方正仿宋_GBK" w:cs="方正仿宋_GBK"/>
          <w:b/>
          <w:bCs w:val="0"/>
          <w:color w:val="000000" w:themeColor="text1"/>
          <w:spacing w:val="0"/>
          <w:w w:val="100"/>
          <w:sz w:val="32"/>
          <w:szCs w:val="32"/>
          <w14:textFill>
            <w14:solidFill>
              <w14:schemeClr w14:val="tx1"/>
            </w14:solidFill>
          </w14:textFill>
        </w:rPr>
        <w:t>第</w:t>
      </w:r>
      <w:r>
        <w:rPr>
          <w:rFonts w:hint="eastAsia" w:ascii="方正仿宋_GBK" w:hAnsi="方正仿宋_GBK" w:eastAsia="方正仿宋_GBK" w:cs="方正仿宋_GBK"/>
          <w:b/>
          <w:bCs w:val="0"/>
          <w:color w:val="000000" w:themeColor="text1"/>
          <w:spacing w:val="0"/>
          <w:w w:val="100"/>
          <w:sz w:val="32"/>
          <w:szCs w:val="32"/>
          <w:lang w:val="en-US" w:eastAsia="zh-CN"/>
          <w14:textFill>
            <w14:solidFill>
              <w14:schemeClr w14:val="tx1"/>
            </w14:solidFill>
          </w14:textFill>
        </w:rPr>
        <w:t>七</w:t>
      </w:r>
      <w:r>
        <w:rPr>
          <w:rFonts w:hint="eastAsia" w:ascii="方正仿宋_GBK" w:hAnsi="方正仿宋_GBK" w:eastAsia="方正仿宋_GBK" w:cs="方正仿宋_GBK"/>
          <w:b/>
          <w:bCs w:val="0"/>
          <w:color w:val="000000" w:themeColor="text1"/>
          <w:spacing w:val="0"/>
          <w:w w:val="100"/>
          <w:sz w:val="32"/>
          <w:szCs w:val="32"/>
          <w14:textFill>
            <w14:solidFill>
              <w14:schemeClr w14:val="tx1"/>
            </w14:solidFill>
          </w14:textFill>
        </w:rPr>
        <w:t>条</w:t>
      </w:r>
      <w:r>
        <w:rPr>
          <w:rFonts w:hint="eastAsia" w:ascii="方正仿宋_GBK" w:hAnsi="方正仿宋_GBK" w:eastAsia="方正仿宋_GBK" w:cs="方正仿宋_GBK"/>
          <w:bCs/>
          <w:color w:val="000000" w:themeColor="text1"/>
          <w:spacing w:val="0"/>
          <w:w w:val="10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合同的解除</w:t>
      </w:r>
      <w:r>
        <w:rPr>
          <w:rFonts w:hint="eastAsia" w:ascii="方正仿宋_GBK" w:hAnsi="方正仿宋_GBK" w:eastAsia="方正仿宋_GBK" w:cs="方正仿宋_GBK"/>
          <w:bCs/>
          <w:color w:val="000000" w:themeColor="text1"/>
          <w:spacing w:val="0"/>
          <w:w w:val="100"/>
          <w:sz w:val="32"/>
          <w:szCs w:val="32"/>
          <w:lang w:eastAsia="zh-CN"/>
          <w14:textFill>
            <w14:solidFill>
              <w14:schemeClr w14:val="tx1"/>
            </w14:solidFill>
          </w14:textFill>
        </w:rPr>
        <w:t>：</w:t>
      </w:r>
    </w:p>
    <w:p w14:paraId="4F705027">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0"/>
          <w:w w:val="100"/>
          <w:sz w:val="32"/>
          <w:szCs w:val="32"/>
          <w:lang w:val="en-US" w:eastAsia="zh-CN"/>
          <w14:textFill>
            <w14:solidFill>
              <w14:schemeClr w14:val="tx1"/>
            </w14:solidFill>
          </w14:textFill>
        </w:rPr>
        <w:t>1.</w:t>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甲方解除合同的条件</w:t>
      </w:r>
    </w:p>
    <w:p w14:paraId="6E8712F4">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0"/>
          <w:w w:val="100"/>
          <w:sz w:val="32"/>
          <w:szCs w:val="32"/>
          <w:lang w:val="en-US" w:eastAsia="zh-CN"/>
          <w14:textFill>
            <w14:solidFill>
              <w14:schemeClr w14:val="tx1"/>
            </w14:solidFill>
          </w14:textFill>
        </w:rPr>
        <w:t>1.1</w:t>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甲方要求更换未履行或者不能履行合同义务的承办律师，乙方无正当理由拒绝更换；</w:t>
      </w:r>
    </w:p>
    <w:p w14:paraId="04D29C10">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0"/>
          <w:w w:val="100"/>
          <w:sz w:val="32"/>
          <w:szCs w:val="32"/>
          <w:lang w:val="en-US" w:eastAsia="zh-CN"/>
          <w14:textFill>
            <w14:solidFill>
              <w14:schemeClr w14:val="tx1"/>
            </w14:solidFill>
          </w14:textFill>
        </w:rPr>
        <w:t>1.2</w:t>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承办律师违反保密义务，已经或者必然给甲方带来合法利益损失，乙方拒绝采取救济措施。</w:t>
      </w:r>
    </w:p>
    <w:p w14:paraId="6C82A41F">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0"/>
          <w:w w:val="100"/>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乙方解除合同的条件</w:t>
      </w:r>
    </w:p>
    <w:p w14:paraId="2165EB88">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0"/>
          <w:w w:val="100"/>
          <w:sz w:val="32"/>
          <w:szCs w:val="32"/>
          <w:lang w:val="en-US" w:eastAsia="zh-CN"/>
          <w14:textFill>
            <w14:solidFill>
              <w14:schemeClr w14:val="tx1"/>
            </w14:solidFill>
          </w14:textFill>
        </w:rPr>
        <w:t>2.1</w:t>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甲方向承办律师陈述虚假案件情况，提供虚假材料，经承办律师指出而拒绝改正的；</w:t>
      </w:r>
    </w:p>
    <w:p w14:paraId="3FF89C41">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0"/>
          <w:w w:val="100"/>
          <w:sz w:val="32"/>
          <w:szCs w:val="32"/>
          <w:lang w:val="en-US" w:eastAsia="zh-CN"/>
          <w14:textFill>
            <w14:solidFill>
              <w14:schemeClr w14:val="tx1"/>
            </w14:solidFill>
          </w14:textFill>
        </w:rPr>
        <w:t>2.2</w:t>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甲方要求承办律师实施违法违纪行为，经承办律师拒绝而坚持要求的；</w:t>
      </w:r>
    </w:p>
    <w:p w14:paraId="749249D8">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0"/>
          <w:w w:val="100"/>
          <w:sz w:val="32"/>
          <w:szCs w:val="32"/>
          <w:lang w:val="en-US" w:eastAsia="zh-CN"/>
          <w14:textFill>
            <w14:solidFill>
              <w14:schemeClr w14:val="tx1"/>
            </w14:solidFill>
          </w14:textFill>
        </w:rPr>
        <w:t>2.3</w:t>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甲方实施有损乙方或者承办律师声誉的行为，已经或者必然会给乙方或者承办律师带来损害的；</w:t>
      </w:r>
    </w:p>
    <w:p w14:paraId="1C88447B">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Cs/>
          <w:color w:val="000000" w:themeColor="text1"/>
          <w:spacing w:val="0"/>
          <w:w w:val="100"/>
          <w:sz w:val="32"/>
          <w:szCs w:val="32"/>
          <w:lang w:val="en-US" w:eastAsia="zh-CN"/>
          <w14:textFill>
            <w14:solidFill>
              <w14:schemeClr w14:val="tx1"/>
            </w14:solidFill>
          </w14:textFill>
        </w:rPr>
        <w:t>2.4</w:t>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甲方拒绝履行支付义务的。</w:t>
      </w:r>
    </w:p>
    <w:p w14:paraId="041DF7F5">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3"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pacing w:val="0"/>
          <w:w w:val="100"/>
          <w:sz w:val="32"/>
          <w:szCs w:val="32"/>
          <w14:textFill>
            <w14:solidFill>
              <w14:schemeClr w14:val="tx1"/>
            </w14:solidFill>
          </w14:textFill>
        </w:rPr>
        <w:t>第</w:t>
      </w:r>
      <w:r>
        <w:rPr>
          <w:rFonts w:hint="eastAsia" w:ascii="方正仿宋_GBK" w:hAnsi="方正仿宋_GBK" w:eastAsia="方正仿宋_GBK" w:cs="方正仿宋_GBK"/>
          <w:b/>
          <w:bCs w:val="0"/>
          <w:color w:val="000000" w:themeColor="text1"/>
          <w:spacing w:val="0"/>
          <w:w w:val="100"/>
          <w:sz w:val="32"/>
          <w:szCs w:val="32"/>
          <w:lang w:val="en-US" w:eastAsia="zh-CN"/>
          <w14:textFill>
            <w14:solidFill>
              <w14:schemeClr w14:val="tx1"/>
            </w14:solidFill>
          </w14:textFill>
        </w:rPr>
        <w:t>八</w:t>
      </w:r>
      <w:r>
        <w:rPr>
          <w:rFonts w:hint="eastAsia" w:ascii="方正仿宋_GBK" w:hAnsi="方正仿宋_GBK" w:eastAsia="方正仿宋_GBK" w:cs="方正仿宋_GBK"/>
          <w:b/>
          <w:bCs w:val="0"/>
          <w:color w:val="000000" w:themeColor="text1"/>
          <w:spacing w:val="0"/>
          <w:w w:val="100"/>
          <w:sz w:val="32"/>
          <w:szCs w:val="32"/>
          <w14:textFill>
            <w14:solidFill>
              <w14:schemeClr w14:val="tx1"/>
            </w14:solidFill>
          </w14:textFill>
        </w:rPr>
        <w:t>条</w:t>
      </w:r>
      <w:r>
        <w:rPr>
          <w:rFonts w:hint="eastAsia" w:ascii="方正仿宋_GBK" w:hAnsi="方正仿宋_GBK" w:eastAsia="方正仿宋_GBK" w:cs="方正仿宋_GBK"/>
          <w:bCs/>
          <w:color w:val="000000" w:themeColor="text1"/>
          <w:spacing w:val="0"/>
          <w:w w:val="100"/>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本合同未尽事宜，可由甲方或其代理人与乙方或其指派的律师共同协商并达成书面补充协议，补充协议与本合同具有同等法律效力。</w:t>
      </w:r>
    </w:p>
    <w:p w14:paraId="1D3770D7">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3"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bCs/>
          <w:color w:val="000000" w:themeColor="text1"/>
          <w:spacing w:val="0"/>
          <w:w w:val="100"/>
          <w:sz w:val="32"/>
          <w:szCs w:val="32"/>
          <w14:textFill>
            <w14:solidFill>
              <w14:schemeClr w14:val="tx1"/>
            </w14:solidFill>
          </w14:textFill>
        </w:rPr>
        <w:t>第</w:t>
      </w:r>
      <w:r>
        <w:rPr>
          <w:rFonts w:hint="eastAsia" w:ascii="方正仿宋_GBK" w:hAnsi="方正仿宋_GBK" w:eastAsia="方正仿宋_GBK" w:cs="方正仿宋_GBK"/>
          <w:b/>
          <w:bCs/>
          <w:color w:val="000000" w:themeColor="text1"/>
          <w:spacing w:val="0"/>
          <w:w w:val="100"/>
          <w:sz w:val="32"/>
          <w:szCs w:val="32"/>
          <w:lang w:val="en-US" w:eastAsia="zh-CN"/>
          <w14:textFill>
            <w14:solidFill>
              <w14:schemeClr w14:val="tx1"/>
            </w14:solidFill>
          </w14:textFill>
        </w:rPr>
        <w:t>九</w:t>
      </w:r>
      <w:r>
        <w:rPr>
          <w:rFonts w:hint="eastAsia" w:ascii="方正仿宋_GBK" w:hAnsi="方正仿宋_GBK" w:eastAsia="方正仿宋_GBK" w:cs="方正仿宋_GBK"/>
          <w:b/>
          <w:bCs/>
          <w:color w:val="000000" w:themeColor="text1"/>
          <w:spacing w:val="0"/>
          <w:w w:val="100"/>
          <w:sz w:val="32"/>
          <w:szCs w:val="32"/>
          <w14:textFill>
            <w14:solidFill>
              <w14:schemeClr w14:val="tx1"/>
            </w14:solidFill>
          </w14:textFill>
        </w:rPr>
        <w:t>条</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 xml:space="preserve">  本合同壹式</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肆</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份，</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双方各</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持贰份，具同等法律效力。</w:t>
      </w:r>
    </w:p>
    <w:p w14:paraId="4400A043">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3"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bCs/>
          <w:color w:val="000000" w:themeColor="text1"/>
          <w:spacing w:val="0"/>
          <w:w w:val="100"/>
          <w:sz w:val="32"/>
          <w:szCs w:val="32"/>
          <w14:textFill>
            <w14:solidFill>
              <w14:schemeClr w14:val="tx1"/>
            </w14:solidFill>
          </w14:textFill>
        </w:rPr>
        <w:t>第</w:t>
      </w:r>
      <w:r>
        <w:rPr>
          <w:rFonts w:hint="eastAsia" w:ascii="方正仿宋_GBK" w:hAnsi="方正仿宋_GBK" w:eastAsia="方正仿宋_GBK" w:cs="方正仿宋_GBK"/>
          <w:b/>
          <w:bCs/>
          <w:color w:val="000000" w:themeColor="text1"/>
          <w:spacing w:val="0"/>
          <w:w w:val="100"/>
          <w:sz w:val="32"/>
          <w:szCs w:val="32"/>
          <w:lang w:val="en-US" w:eastAsia="zh-CN"/>
          <w14:textFill>
            <w14:solidFill>
              <w14:schemeClr w14:val="tx1"/>
            </w14:solidFill>
          </w14:textFill>
        </w:rPr>
        <w:t>十</w:t>
      </w:r>
      <w:r>
        <w:rPr>
          <w:rFonts w:hint="eastAsia" w:ascii="方正仿宋_GBK" w:hAnsi="方正仿宋_GBK" w:eastAsia="方正仿宋_GBK" w:cs="方正仿宋_GBK"/>
          <w:b/>
          <w:bCs/>
          <w:color w:val="000000" w:themeColor="text1"/>
          <w:spacing w:val="0"/>
          <w:w w:val="100"/>
          <w:sz w:val="32"/>
          <w:szCs w:val="32"/>
          <w14:textFill>
            <w14:solidFill>
              <w14:schemeClr w14:val="tx1"/>
            </w14:solidFill>
          </w14:textFill>
        </w:rPr>
        <w:t>条</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 xml:space="preserve">  本合同经双方签字或盖章生效。</w:t>
      </w:r>
    </w:p>
    <w:p w14:paraId="27F80775">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3"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bCs/>
          <w:color w:val="000000" w:themeColor="text1"/>
          <w:spacing w:val="0"/>
          <w:w w:val="100"/>
          <w:sz w:val="32"/>
          <w:szCs w:val="32"/>
          <w14:textFill>
            <w14:solidFill>
              <w14:schemeClr w14:val="tx1"/>
            </w14:solidFill>
          </w14:textFill>
        </w:rPr>
        <w:t>第十</w:t>
      </w:r>
      <w:r>
        <w:rPr>
          <w:rFonts w:hint="eastAsia" w:ascii="方正仿宋_GBK" w:hAnsi="方正仿宋_GBK" w:eastAsia="方正仿宋_GBK" w:cs="方正仿宋_GBK"/>
          <w:b/>
          <w:bCs/>
          <w:color w:val="000000" w:themeColor="text1"/>
          <w:spacing w:val="0"/>
          <w:w w:val="100"/>
          <w:sz w:val="32"/>
          <w:szCs w:val="32"/>
          <w:lang w:val="en-US" w:eastAsia="zh-CN"/>
          <w14:textFill>
            <w14:solidFill>
              <w14:schemeClr w14:val="tx1"/>
            </w14:solidFill>
          </w14:textFill>
        </w:rPr>
        <w:t>一</w:t>
      </w:r>
      <w:r>
        <w:rPr>
          <w:rFonts w:hint="eastAsia" w:ascii="方正仿宋_GBK" w:hAnsi="方正仿宋_GBK" w:eastAsia="方正仿宋_GBK" w:cs="方正仿宋_GBK"/>
          <w:b/>
          <w:bCs/>
          <w:color w:val="000000" w:themeColor="text1"/>
          <w:spacing w:val="0"/>
          <w:w w:val="100"/>
          <w:sz w:val="32"/>
          <w:szCs w:val="32"/>
          <w14:textFill>
            <w14:solidFill>
              <w14:schemeClr w14:val="tx1"/>
            </w14:solidFill>
          </w14:textFill>
        </w:rPr>
        <w:t>条</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 xml:space="preserve">  双方发生争议应当友好协商，如果协商不成的，任何一方有权向重庆仲裁委员会申请仲裁。</w:t>
      </w:r>
    </w:p>
    <w:p w14:paraId="05902348">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3"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bCs/>
          <w:color w:val="000000" w:themeColor="text1"/>
          <w:spacing w:val="0"/>
          <w:w w:val="100"/>
          <w:sz w:val="32"/>
          <w:szCs w:val="32"/>
          <w14:textFill>
            <w14:solidFill>
              <w14:schemeClr w14:val="tx1"/>
            </w14:solidFill>
          </w14:textFill>
        </w:rPr>
        <w:t>第十</w:t>
      </w:r>
      <w:r>
        <w:rPr>
          <w:rFonts w:hint="eastAsia" w:ascii="方正仿宋_GBK" w:hAnsi="方正仿宋_GBK" w:eastAsia="方正仿宋_GBK" w:cs="方正仿宋_GBK"/>
          <w:b/>
          <w:bCs/>
          <w:color w:val="000000" w:themeColor="text1"/>
          <w:spacing w:val="0"/>
          <w:w w:val="100"/>
          <w:sz w:val="32"/>
          <w:szCs w:val="32"/>
          <w:lang w:val="en-US" w:eastAsia="zh-CN"/>
          <w14:textFill>
            <w14:solidFill>
              <w14:schemeClr w14:val="tx1"/>
            </w14:solidFill>
          </w14:textFill>
        </w:rPr>
        <w:t>二</w:t>
      </w:r>
      <w:r>
        <w:rPr>
          <w:rFonts w:hint="eastAsia" w:ascii="方正仿宋_GBK" w:hAnsi="方正仿宋_GBK" w:eastAsia="方正仿宋_GBK" w:cs="方正仿宋_GBK"/>
          <w:b/>
          <w:bCs/>
          <w:color w:val="000000" w:themeColor="text1"/>
          <w:spacing w:val="0"/>
          <w:w w:val="100"/>
          <w:sz w:val="32"/>
          <w:szCs w:val="32"/>
          <w14:textFill>
            <w14:solidFill>
              <w14:schemeClr w14:val="tx1"/>
            </w14:solidFill>
          </w14:textFill>
        </w:rPr>
        <w:t>条</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 xml:space="preserve">  通知和联系</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p>
    <w:p w14:paraId="46EA89FD">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1</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甲方通讯地址及联系方法</w:t>
      </w:r>
    </w:p>
    <w:p w14:paraId="385E89A4">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 xml:space="preserve">甲方确认下列通讯地址及联系方法是乙方办理本合同项下法律事务向甲方履行通知义务的唯一通讯地址及联系方法：     </w:t>
      </w:r>
    </w:p>
    <w:p w14:paraId="761B5316">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通讯地址：【</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w:t>
      </w:r>
    </w:p>
    <w:p w14:paraId="1CF2EA3F">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邮政编码：【</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】电话号码：【</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w:t>
      </w:r>
    </w:p>
    <w:p w14:paraId="50A19AC9">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联系人员：【</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】电子邮箱：【</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w:t>
      </w:r>
    </w:p>
    <w:p w14:paraId="33D7FB5B">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2</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乙方通讯地址及联系方法</w:t>
      </w:r>
    </w:p>
    <w:p w14:paraId="1AD1C677">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乙方确认下列通讯地址及联系方法是甲方办理本合同项下法律事务向乙方履行通知义务的唯一通讯地址及联系方法：</w:t>
      </w:r>
    </w:p>
    <w:p w14:paraId="745C5286">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通讯地址：【</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w:t>
      </w:r>
    </w:p>
    <w:p w14:paraId="744C31B4">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邮政编码：【</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】电话号码：【</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w:t>
      </w:r>
    </w:p>
    <w:p w14:paraId="21684A75">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联系人员：【</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】电子邮箱：【</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w:t>
      </w:r>
    </w:p>
    <w:p w14:paraId="70D549E6">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3</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通知义务的履行</w:t>
      </w:r>
    </w:p>
    <w:p w14:paraId="132E57BC">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甲、乙方按上述通讯地址及联系方式向对方指定的联系人履行了通知义务，视为双方向对方履行了通知义务。</w:t>
      </w:r>
    </w:p>
    <w:p w14:paraId="4AA2F363">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如果甲方需变更通讯地址或联系方式，需提前7日通知乙方。</w:t>
      </w:r>
    </w:p>
    <w:p w14:paraId="183E6D9C">
      <w:pPr>
        <w:keepNext w:val="0"/>
        <w:keepLines w:val="0"/>
        <w:pageBreakBefore w:val="0"/>
        <w:widowControl w:val="0"/>
        <w:kinsoku/>
        <w:wordWrap/>
        <w:overflowPunct/>
        <w:topLinePunct w:val="0"/>
        <w:autoSpaceDE w:val="0"/>
        <w:autoSpaceDN w:val="0"/>
        <w:bidi w:val="0"/>
        <w:snapToGrid w:val="0"/>
        <w:spacing w:before="0" w:after="0" w:line="579" w:lineRule="exact"/>
        <w:ind w:left="0" w:leftChars="0" w:right="0" w:firstLine="643"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bCs/>
          <w:color w:val="000000" w:themeColor="text1"/>
          <w:spacing w:val="0"/>
          <w:w w:val="100"/>
          <w:sz w:val="32"/>
          <w:szCs w:val="32"/>
          <w14:textFill>
            <w14:solidFill>
              <w14:schemeClr w14:val="tx1"/>
            </w14:solidFill>
          </w14:textFill>
        </w:rPr>
        <w:t>第十</w:t>
      </w:r>
      <w:r>
        <w:rPr>
          <w:rFonts w:hint="eastAsia" w:ascii="方正仿宋_GBK" w:hAnsi="方正仿宋_GBK" w:eastAsia="方正仿宋_GBK" w:cs="方正仿宋_GBK"/>
          <w:b/>
          <w:bCs/>
          <w:color w:val="000000" w:themeColor="text1"/>
          <w:spacing w:val="0"/>
          <w:w w:val="100"/>
          <w:sz w:val="32"/>
          <w:szCs w:val="32"/>
          <w:lang w:val="en-US" w:eastAsia="zh-CN"/>
          <w14:textFill>
            <w14:solidFill>
              <w14:schemeClr w14:val="tx1"/>
            </w14:solidFill>
          </w14:textFill>
        </w:rPr>
        <w:t>三</w:t>
      </w:r>
      <w:r>
        <w:rPr>
          <w:rFonts w:hint="eastAsia" w:ascii="方正仿宋_GBK" w:hAnsi="方正仿宋_GBK" w:eastAsia="方正仿宋_GBK" w:cs="方正仿宋_GBK"/>
          <w:b/>
          <w:bCs/>
          <w:color w:val="000000" w:themeColor="text1"/>
          <w:spacing w:val="0"/>
          <w:w w:val="100"/>
          <w:sz w:val="32"/>
          <w:szCs w:val="32"/>
          <w14:textFill>
            <w14:solidFill>
              <w14:schemeClr w14:val="tx1"/>
            </w14:solidFill>
          </w14:textFill>
        </w:rPr>
        <w:t>条</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 xml:space="preserve">  双方承诺：已认真审阅本合同所有条款以保证完全了解其详尽内容；本合同所有条款均属甲</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乙双方平等且完全协商一致而达成。</w:t>
      </w:r>
    </w:p>
    <w:p w14:paraId="63C047A1">
      <w:pPr>
        <w:keepNext w:val="0"/>
        <w:keepLines w:val="0"/>
        <w:pageBreakBefore w:val="0"/>
        <w:widowControl w:val="0"/>
        <w:kinsoku/>
        <w:wordWrap/>
        <w:overflowPunct/>
        <w:topLinePunct w:val="0"/>
        <w:autoSpaceDE w:val="0"/>
        <w:autoSpaceDN w:val="0"/>
        <w:bidi w:val="0"/>
        <w:adjustRightInd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（以下无正文）</w:t>
      </w:r>
    </w:p>
    <w:p w14:paraId="7D7182E8">
      <w:pPr>
        <w:keepNext w:val="0"/>
        <w:keepLines w:val="0"/>
        <w:pageBreakBefore w:val="0"/>
        <w:widowControl w:val="0"/>
        <w:kinsoku/>
        <w:wordWrap/>
        <w:overflowPunct/>
        <w:topLinePunct w:val="0"/>
        <w:autoSpaceDE w:val="0"/>
        <w:autoSpaceDN w:val="0"/>
        <w:bidi w:val="0"/>
        <w:adjustRightInd w:val="0"/>
        <w:snapToGrid w:val="0"/>
        <w:spacing w:before="0" w:after="0" w:line="579" w:lineRule="exact"/>
        <w:ind w:left="0" w:leftChars="0" w:right="0" w:firstLine="643" w:firstLineChars="200"/>
        <w:textAlignment w:val="auto"/>
        <w:rPr>
          <w:rFonts w:hint="eastAsia" w:ascii="方正仿宋_GBK" w:hAnsi="方正仿宋_GBK" w:eastAsia="方正仿宋_GBK" w:cs="方正仿宋_GBK"/>
          <w:b/>
          <w:bCs/>
          <w:color w:val="000000" w:themeColor="text1"/>
          <w:spacing w:val="0"/>
          <w:w w:val="100"/>
          <w:sz w:val="32"/>
          <w:szCs w:val="32"/>
          <w14:textFill>
            <w14:solidFill>
              <w14:schemeClr w14:val="tx1"/>
            </w14:solidFill>
          </w14:textFill>
        </w:rPr>
      </w:pPr>
    </w:p>
    <w:p w14:paraId="391A8C89">
      <w:pPr>
        <w:keepNext w:val="0"/>
        <w:keepLines w:val="0"/>
        <w:pageBreakBefore w:val="0"/>
        <w:widowControl w:val="0"/>
        <w:kinsoku/>
        <w:wordWrap/>
        <w:overflowPunct/>
        <w:topLinePunct w:val="0"/>
        <w:autoSpaceDE w:val="0"/>
        <w:autoSpaceDN w:val="0"/>
        <w:bidi w:val="0"/>
        <w:adjustRightInd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b w:val="0"/>
          <w:bCs w:val="0"/>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pacing w:val="0"/>
          <w:w w:val="100"/>
          <w:sz w:val="32"/>
          <w:szCs w:val="32"/>
          <w14:textFill>
            <w14:solidFill>
              <w14:schemeClr w14:val="tx1"/>
            </w14:solidFill>
          </w14:textFill>
        </w:rPr>
        <w:t>甲    方：</w:t>
      </w:r>
      <w:r>
        <w:rPr>
          <w:rFonts w:hint="eastAsia" w:ascii="方正仿宋_GBK" w:hAnsi="方正仿宋_GBK" w:eastAsia="方正仿宋_GBK" w:cs="方正仿宋_GBK"/>
          <w:b w:val="0"/>
          <w:bCs w:val="0"/>
          <w:color w:val="000000" w:themeColor="text1"/>
          <w:spacing w:val="0"/>
          <w:w w:val="100"/>
          <w:sz w:val="32"/>
          <w:szCs w:val="32"/>
          <w:lang w:val="en-US" w:eastAsia="zh-CN"/>
          <w14:textFill>
            <w14:solidFill>
              <w14:schemeClr w14:val="tx1"/>
            </w14:solidFill>
          </w14:textFill>
        </w:rPr>
        <w:t xml:space="preserve"> </w:t>
      </w:r>
    </w:p>
    <w:p w14:paraId="2F6E798A">
      <w:pPr>
        <w:keepNext w:val="0"/>
        <w:keepLines w:val="0"/>
        <w:pageBreakBefore w:val="0"/>
        <w:widowControl w:val="0"/>
        <w:kinsoku/>
        <w:wordWrap/>
        <w:overflowPunct/>
        <w:topLinePunct w:val="0"/>
        <w:autoSpaceDE w:val="0"/>
        <w:autoSpaceDN w:val="0"/>
        <w:bidi w:val="0"/>
        <w:adjustRightInd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b w:val="0"/>
          <w:bCs w:val="0"/>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pacing w:val="0"/>
          <w:w w:val="100"/>
          <w:sz w:val="32"/>
          <w:szCs w:val="32"/>
          <w14:textFill>
            <w14:solidFill>
              <w14:schemeClr w14:val="tx1"/>
            </w14:solidFill>
          </w14:textFill>
        </w:rPr>
        <w:t>法定代表人（或授权代表人）：</w:t>
      </w:r>
    </w:p>
    <w:p w14:paraId="00D3CD63">
      <w:pPr>
        <w:keepNext w:val="0"/>
        <w:keepLines w:val="0"/>
        <w:pageBreakBefore w:val="0"/>
        <w:widowControl w:val="0"/>
        <w:kinsoku/>
        <w:wordWrap/>
        <w:overflowPunct/>
        <w:topLinePunct w:val="0"/>
        <w:autoSpaceDE w:val="0"/>
        <w:autoSpaceDN w:val="0"/>
        <w:bidi w:val="0"/>
        <w:adjustRightInd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b w:val="0"/>
          <w:bCs w:val="0"/>
          <w:color w:val="000000" w:themeColor="text1"/>
          <w:spacing w:val="0"/>
          <w:w w:val="100"/>
          <w:sz w:val="32"/>
          <w:szCs w:val="32"/>
          <w14:textFill>
            <w14:solidFill>
              <w14:schemeClr w14:val="tx1"/>
            </w14:solidFill>
          </w14:textFill>
        </w:rPr>
      </w:pPr>
    </w:p>
    <w:p w14:paraId="0969E4C7">
      <w:pPr>
        <w:keepNext w:val="0"/>
        <w:keepLines w:val="0"/>
        <w:pageBreakBefore w:val="0"/>
        <w:widowControl w:val="0"/>
        <w:kinsoku/>
        <w:wordWrap/>
        <w:overflowPunct/>
        <w:topLinePunct w:val="0"/>
        <w:autoSpaceDE w:val="0"/>
        <w:autoSpaceDN w:val="0"/>
        <w:bidi w:val="0"/>
        <w:adjustRightInd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b w:val="0"/>
          <w:bCs w:val="0"/>
          <w:color w:val="000000" w:themeColor="text1"/>
          <w:spacing w:val="0"/>
          <w:w w:val="100"/>
          <w:sz w:val="32"/>
          <w:szCs w:val="32"/>
          <w14:textFill>
            <w14:solidFill>
              <w14:schemeClr w14:val="tx1"/>
            </w14:solidFill>
          </w14:textFill>
        </w:rPr>
      </w:pPr>
    </w:p>
    <w:p w14:paraId="24DBEF2A">
      <w:pPr>
        <w:keepNext w:val="0"/>
        <w:keepLines w:val="0"/>
        <w:pageBreakBefore w:val="0"/>
        <w:widowControl w:val="0"/>
        <w:kinsoku/>
        <w:wordWrap/>
        <w:overflowPunct/>
        <w:topLinePunct w:val="0"/>
        <w:autoSpaceDE w:val="0"/>
        <w:autoSpaceDN w:val="0"/>
        <w:bidi w:val="0"/>
        <w:adjustRightInd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b w:val="0"/>
          <w:bCs w:val="0"/>
          <w:color w:val="000000" w:themeColor="text1"/>
          <w:spacing w:val="0"/>
          <w:w w:val="100"/>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pacing w:val="0"/>
          <w:w w:val="100"/>
          <w:sz w:val="32"/>
          <w:szCs w:val="32"/>
          <w14:textFill>
            <w14:solidFill>
              <w14:schemeClr w14:val="tx1"/>
            </w14:solidFill>
          </w14:textFill>
        </w:rPr>
        <w:t>乙    方：</w:t>
      </w:r>
      <w:r>
        <w:rPr>
          <w:rFonts w:hint="eastAsia" w:ascii="方正仿宋_GBK" w:hAnsi="方正仿宋_GBK" w:eastAsia="方正仿宋_GBK" w:cs="方正仿宋_GBK"/>
          <w:b w:val="0"/>
          <w:bCs w:val="0"/>
          <w:color w:val="000000" w:themeColor="text1"/>
          <w:spacing w:val="0"/>
          <w:w w:val="100"/>
          <w:sz w:val="32"/>
          <w:szCs w:val="32"/>
          <w:lang w:val="en-US" w:eastAsia="zh-CN"/>
          <w14:textFill>
            <w14:solidFill>
              <w14:schemeClr w14:val="tx1"/>
            </w14:solidFill>
          </w14:textFill>
        </w:rPr>
        <w:t xml:space="preserve"> </w:t>
      </w:r>
    </w:p>
    <w:p w14:paraId="09166E95">
      <w:pPr>
        <w:keepNext w:val="0"/>
        <w:keepLines w:val="0"/>
        <w:pageBreakBefore w:val="0"/>
        <w:widowControl w:val="0"/>
        <w:kinsoku/>
        <w:wordWrap/>
        <w:overflowPunct/>
        <w:topLinePunct w:val="0"/>
        <w:autoSpaceDE w:val="0"/>
        <w:autoSpaceDN w:val="0"/>
        <w:bidi w:val="0"/>
        <w:adjustRightInd w:val="0"/>
        <w:snapToGrid w:val="0"/>
        <w:spacing w:before="0" w:after="0" w:line="579" w:lineRule="exact"/>
        <w:ind w:left="0" w:leftChars="0" w:right="0" w:firstLine="640" w:firstLineChars="200"/>
        <w:textAlignment w:val="auto"/>
        <w:rPr>
          <w:rFonts w:hint="eastAsia" w:ascii="方正仿宋_GBK" w:hAnsi="方正仿宋_GBK" w:eastAsia="方正仿宋_GBK" w:cs="方正仿宋_GBK"/>
          <w:b w:val="0"/>
          <w:bCs w:val="0"/>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pacing w:val="0"/>
          <w:w w:val="100"/>
          <w:sz w:val="32"/>
          <w:szCs w:val="32"/>
          <w14:textFill>
            <w14:solidFill>
              <w14:schemeClr w14:val="tx1"/>
            </w14:solidFill>
          </w14:textFill>
        </w:rPr>
        <w:t xml:space="preserve">法定代表人（或授权代表人）：                          </w:t>
      </w:r>
    </w:p>
    <w:p w14:paraId="3433FF20">
      <w:pPr>
        <w:keepNext w:val="0"/>
        <w:keepLines w:val="0"/>
        <w:pageBreakBefore w:val="0"/>
        <w:widowControl w:val="0"/>
        <w:kinsoku/>
        <w:wordWrap/>
        <w:overflowPunct/>
        <w:topLinePunct w:val="0"/>
        <w:autoSpaceDE w:val="0"/>
        <w:autoSpaceDN w:val="0"/>
        <w:bidi w:val="0"/>
        <w:adjustRightInd w:val="0"/>
        <w:snapToGrid w:val="0"/>
        <w:spacing w:before="0" w:after="0" w:line="579" w:lineRule="exact"/>
        <w:ind w:left="0" w:leftChars="0" w:right="0" w:firstLine="640" w:firstLineChars="200"/>
        <w:jc w:val="right"/>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 xml:space="preserve"> </w:t>
      </w:r>
    </w:p>
    <w:p w14:paraId="3436BD5C">
      <w:pPr>
        <w:keepNext w:val="0"/>
        <w:keepLines w:val="0"/>
        <w:pageBreakBefore w:val="0"/>
        <w:widowControl w:val="0"/>
        <w:kinsoku/>
        <w:wordWrap/>
        <w:overflowPunct/>
        <w:topLinePunct w:val="0"/>
        <w:autoSpaceDE w:val="0"/>
        <w:autoSpaceDN w:val="0"/>
        <w:bidi w:val="0"/>
        <w:adjustRightInd w:val="0"/>
        <w:snapToGrid w:val="0"/>
        <w:spacing w:before="0" w:after="0" w:line="579" w:lineRule="exact"/>
        <w:ind w:left="0" w:leftChars="0" w:right="0" w:firstLine="4800" w:firstLineChars="15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签约时间：</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年</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月</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日</w:t>
      </w:r>
    </w:p>
    <w:p w14:paraId="560037B6">
      <w:pPr>
        <w:keepNext w:val="0"/>
        <w:keepLines w:val="0"/>
        <w:pageBreakBefore w:val="0"/>
        <w:widowControl w:val="0"/>
        <w:kinsoku/>
        <w:wordWrap/>
        <w:overflowPunct/>
        <w:topLinePunct w:val="0"/>
        <w:autoSpaceDE w:val="0"/>
        <w:autoSpaceDN w:val="0"/>
        <w:bidi w:val="0"/>
        <w:adjustRightInd w:val="0"/>
        <w:snapToGrid w:val="0"/>
        <w:spacing w:before="0" w:after="0" w:line="579" w:lineRule="exact"/>
        <w:ind w:left="0" w:leftChars="0" w:right="0" w:firstLine="5440" w:firstLineChars="1700"/>
        <w:jc w:val="both"/>
        <w:textAlignment w:val="auto"/>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签约地址：</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 xml:space="preserve">        </w:t>
      </w:r>
    </w:p>
    <w:p w14:paraId="15114ED0">
      <w:pPr>
        <w:keepNext w:val="0"/>
        <w:keepLines w:val="0"/>
        <w:pageBreakBefore w:val="0"/>
        <w:widowControl w:val="0"/>
        <w:kinsoku/>
        <w:wordWrap/>
        <w:overflowPunct/>
        <w:topLinePunct w:val="0"/>
        <w:bidi w:val="0"/>
        <w:spacing w:before="0" w:after="0" w:line="579" w:lineRule="exact"/>
        <w:ind w:left="0" w:leftChars="0" w:right="0"/>
        <w:jc w:val="left"/>
        <w:textAlignment w:val="auto"/>
        <w:rPr>
          <w:color w:val="000000" w:themeColor="text1"/>
          <w:spacing w:val="0"/>
          <w:w w:val="100"/>
          <w:sz w:val="28"/>
          <w14:textFill>
            <w14:solidFill>
              <w14:schemeClr w14:val="tx1"/>
            </w14:solidFill>
          </w14:textFill>
        </w:rPr>
        <w:sectPr>
          <w:pgSz w:w="11910" w:h="16840"/>
          <w:pgMar w:top="1080" w:right="920" w:bottom="1700" w:left="1320" w:header="877" w:footer="1482" w:gutter="0"/>
          <w:pgNumType w:fmt="decimal"/>
          <w:cols w:space="720" w:num="1"/>
        </w:sectPr>
      </w:pPr>
    </w:p>
    <w:p w14:paraId="409C04AD">
      <w:pPr>
        <w:pStyle w:val="7"/>
        <w:keepNext w:val="0"/>
        <w:keepLines w:val="0"/>
        <w:pageBreakBefore w:val="0"/>
        <w:widowControl w:val="0"/>
        <w:kinsoku/>
        <w:wordWrap/>
        <w:overflowPunct/>
        <w:topLinePunct w:val="0"/>
        <w:bidi w:val="0"/>
        <w:spacing w:before="0" w:after="0" w:line="579" w:lineRule="exact"/>
        <w:ind w:left="0" w:leftChars="0" w:right="0"/>
        <w:textAlignment w:val="auto"/>
        <w:rPr>
          <w:color w:val="000000" w:themeColor="text1"/>
          <w:spacing w:val="0"/>
          <w:w w:val="100"/>
          <w:sz w:val="23"/>
          <w14:textFill>
            <w14:solidFill>
              <w14:schemeClr w14:val="tx1"/>
            </w14:solidFill>
          </w14:textFill>
        </w:rPr>
      </w:pPr>
    </w:p>
    <w:p w14:paraId="4EC473AA">
      <w:pPr>
        <w:keepNext w:val="0"/>
        <w:keepLines w:val="0"/>
        <w:pageBreakBefore w:val="0"/>
        <w:widowControl w:val="0"/>
        <w:kinsoku/>
        <w:wordWrap/>
        <w:overflowPunct/>
        <w:topLinePunct w:val="0"/>
        <w:bidi w:val="0"/>
        <w:spacing w:before="0" w:after="0" w:line="579" w:lineRule="exact"/>
        <w:ind w:left="0" w:leftChars="0" w:right="0" w:firstLine="0"/>
        <w:jc w:val="center"/>
        <w:textAlignment w:val="auto"/>
        <w:outlineLvl w:val="0"/>
        <w:rPr>
          <w:rFonts w:hint="eastAsia" w:ascii="方正小标宋_GBK" w:hAnsi="方正小标宋_GBK" w:eastAsia="方正小标宋_GBK" w:cs="方正小标宋_GBK"/>
          <w:b w:val="0"/>
          <w:bCs/>
          <w:color w:val="000000" w:themeColor="text1"/>
          <w:spacing w:val="0"/>
          <w:w w:val="100"/>
          <w:sz w:val="44"/>
          <w14:textFill>
            <w14:solidFill>
              <w14:schemeClr w14:val="tx1"/>
            </w14:solidFill>
          </w14:textFill>
        </w:rPr>
      </w:pPr>
      <w:bookmarkStart w:id="4" w:name="_Toc10681"/>
      <w:r>
        <w:rPr>
          <w:rFonts w:hint="eastAsia" w:ascii="方正小标宋_GBK" w:hAnsi="方正小标宋_GBK" w:eastAsia="方正小标宋_GBK" w:cs="方正小标宋_GBK"/>
          <w:b w:val="0"/>
          <w:bCs/>
          <w:color w:val="000000" w:themeColor="text1"/>
          <w:spacing w:val="0"/>
          <w:w w:val="100"/>
          <w:sz w:val="44"/>
          <w14:textFill>
            <w14:solidFill>
              <w14:schemeClr w14:val="tx1"/>
            </w14:solidFill>
          </w14:textFill>
        </w:rPr>
        <w:t>第五章 响应文件内容和格式</w:t>
      </w:r>
      <w:bookmarkEnd w:id="4"/>
    </w:p>
    <w:p w14:paraId="2702172E">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textAlignment w:val="auto"/>
        <w:rPr>
          <w:b/>
          <w:color w:val="000000" w:themeColor="text1"/>
          <w:spacing w:val="0"/>
          <w:w w:val="100"/>
          <w:sz w:val="44"/>
          <w14:textFill>
            <w14:solidFill>
              <w14:schemeClr w14:val="tx1"/>
            </w14:solidFill>
          </w14:textFill>
        </w:rPr>
      </w:pPr>
    </w:p>
    <w:p w14:paraId="1926CEC0">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请报价人按照以下文件要求的格式、内容制作响应文件，并按以下顺序编制目录及页码，否则可能将影响对响应文件的评价。</w:t>
      </w:r>
    </w:p>
    <w:p w14:paraId="2E0804FB">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1</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报价函（表 1）</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p>
    <w:p w14:paraId="1FC84BD0">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2</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报价</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一览表</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（表 2）</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p>
    <w:p w14:paraId="7B81548A">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3</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项目要求响应表（表 3）</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p>
    <w:p w14:paraId="585E5458">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4</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报价人简介</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p>
    <w:p w14:paraId="7C1D3698">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5</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营业执照副本、组织机构代码证、税务登记证和资格证书复印件</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p>
    <w:p w14:paraId="40A5BFCB">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6</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授权委托书（表 4，响应文件正本原件，副本复印件）</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p>
    <w:p w14:paraId="2D65F37F">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7</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法人代表、授权代表身份证复印件</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p>
    <w:p w14:paraId="610D05C6">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8</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企业纳税证明或者会计师事务所出具的财务审计报告</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p>
    <w:p w14:paraId="4651083F">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9</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社会保障缴费记录复印件</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p>
    <w:p w14:paraId="5BDCF25D">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10</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参加政府采购活动前三年内，在经营活动中没有重大违法记录的声明函（表5，同时提供信用中国或中国政府采购网信用查询页面截图）</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p>
    <w:p w14:paraId="5A24E6E2">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11</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同类项目业绩（表 6）</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p>
    <w:p w14:paraId="5681645D">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12</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技术部分（包括</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服务方案</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、服务承诺等）</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p>
    <w:p w14:paraId="191D6050">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13</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报价人认为需要的其它证明材料</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p>
    <w:p w14:paraId="5679B1C5">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为了便于评委对报价文件内容的审核，投标人可针对磋商文件第六章中“技术、商务评分表”编写响应页码索引表，即响应文件中关于该评分项目内容的页码。</w:t>
      </w:r>
    </w:p>
    <w:p w14:paraId="18739F96">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注：以上复印件需要加盖公章。</w:t>
      </w:r>
    </w:p>
    <w:p w14:paraId="6F37CE1F">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sectPr>
          <w:footerReference r:id="rId7" w:type="default"/>
          <w:pgSz w:w="11910" w:h="16840"/>
          <w:pgMar w:top="1080" w:right="920" w:bottom="2000" w:left="1320" w:header="877" w:footer="1811" w:gutter="0"/>
          <w:pgNumType w:fmt="decimal"/>
          <w:cols w:space="720" w:num="1"/>
        </w:sectPr>
      </w:pPr>
    </w:p>
    <w:p w14:paraId="1A26F0EA">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sz w:val="22"/>
          <w14:textFill>
            <w14:solidFill>
              <w14:schemeClr w14:val="tx1"/>
            </w14:solidFill>
          </w14:textFill>
        </w:rPr>
      </w:pPr>
    </w:p>
    <w:p w14:paraId="1C878F17">
      <w:pPr>
        <w:pStyle w:val="3"/>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14:textFill>
            <w14:solidFill>
              <w14:schemeClr w14:val="tx1"/>
            </w14:solidFill>
          </w14:textFill>
        </w:rPr>
      </w:pPr>
      <w:r>
        <w:rPr>
          <w:color w:val="000000" w:themeColor="text1"/>
          <w:spacing w:val="0"/>
          <w:w w:val="100"/>
          <w14:textFill>
            <w14:solidFill>
              <w14:schemeClr w14:val="tx1"/>
            </w14:solidFill>
          </w14:textFill>
        </w:rPr>
        <w:t>表 1</w:t>
      </w:r>
      <w:r>
        <w:rPr>
          <w:rFonts w:hint="eastAsia"/>
          <w:color w:val="000000" w:themeColor="text1"/>
          <w:spacing w:val="0"/>
          <w:w w:val="100"/>
          <w:lang w:val="en-US" w:eastAsia="zh-CN"/>
          <w14:textFill>
            <w14:solidFill>
              <w14:schemeClr w14:val="tx1"/>
            </w14:solidFill>
          </w14:textFill>
        </w:rPr>
        <w:t xml:space="preserve">  </w:t>
      </w:r>
      <w:r>
        <w:rPr>
          <w:color w:val="000000" w:themeColor="text1"/>
          <w:spacing w:val="0"/>
          <w:w w:val="100"/>
          <w14:textFill>
            <w14:solidFill>
              <w14:schemeClr w14:val="tx1"/>
            </w14:solidFill>
          </w14:textFill>
        </w:rPr>
        <w:t>报价函</w:t>
      </w:r>
    </w:p>
    <w:p w14:paraId="50676164">
      <w:pPr>
        <w:pStyle w:val="7"/>
        <w:keepNext w:val="0"/>
        <w:keepLines w:val="0"/>
        <w:pageBreakBefore w:val="0"/>
        <w:widowControl w:val="0"/>
        <w:kinsoku/>
        <w:wordWrap/>
        <w:overflowPunct/>
        <w:topLinePunct w:val="0"/>
        <w:bidi w:val="0"/>
        <w:spacing w:before="0" w:after="0"/>
        <w:ind w:left="0" w:leftChars="0" w:right="0"/>
        <w:textAlignment w:val="auto"/>
        <w:rPr>
          <w:b/>
          <w:color w:val="000000" w:themeColor="text1"/>
          <w:spacing w:val="0"/>
          <w:w w:val="100"/>
          <w:sz w:val="20"/>
          <w14:textFill>
            <w14:solidFill>
              <w14:schemeClr w14:val="tx1"/>
            </w14:solidFill>
          </w14:textFill>
        </w:rPr>
      </w:pPr>
    </w:p>
    <w:p w14:paraId="06057776">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14:textFill>
            <w14:solidFill>
              <w14:schemeClr w14:val="tx1"/>
            </w14:solidFill>
          </w14:textFill>
        </w:rPr>
      </w:pPr>
    </w:p>
    <w:p w14:paraId="50F50B8E">
      <w:pPr>
        <w:jc w:val="center"/>
        <w:rPr>
          <w:rFonts w:hint="eastAsia" w:ascii="宋体" w:hAnsi="宋体" w:cs="宋体"/>
          <w:b/>
          <w:color w:val="000000" w:themeColor="text1"/>
          <w:sz w:val="28"/>
          <w:szCs w:val="40"/>
          <w14:textFill>
            <w14:solidFill>
              <w14:schemeClr w14:val="tx1"/>
            </w14:solidFill>
          </w14:textFill>
        </w:rPr>
      </w:pPr>
      <w:r>
        <w:rPr>
          <w:rFonts w:hint="eastAsia" w:ascii="宋体" w:hAnsi="宋体" w:cs="宋体"/>
          <w:b/>
          <w:color w:val="000000" w:themeColor="text1"/>
          <w:sz w:val="28"/>
          <w:szCs w:val="40"/>
          <w14:textFill>
            <w14:solidFill>
              <w14:schemeClr w14:val="tx1"/>
            </w14:solidFill>
          </w14:textFill>
        </w:rPr>
        <w:t>竞争性磋商报价函</w:t>
      </w:r>
    </w:p>
    <w:p w14:paraId="16D01618">
      <w:pPr>
        <w:tabs>
          <w:tab w:val="left" w:pos="6300"/>
        </w:tabs>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eastAsia="zh-CN"/>
          <w14:textFill>
            <w14:solidFill>
              <w14:schemeClr w14:val="tx1"/>
            </w14:solidFill>
          </w14:textFill>
        </w:rPr>
        <w:t>代理人名称</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w:t>
      </w:r>
    </w:p>
    <w:p w14:paraId="634F4286">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我方收到____________________________（磋商项目名称）的竞争性磋商文件，经详细研究，决定参加该项目的磋商。</w:t>
      </w:r>
    </w:p>
    <w:p w14:paraId="469204E6">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1.愿意按照竞争性磋商文件中的一切要求，提供本项目的</w:t>
      </w:r>
      <w:r>
        <w:rPr>
          <w:rFonts w:hint="eastAsia" w:ascii="宋体" w:hAnsi="宋体" w:cs="宋体"/>
          <w:color w:val="000000" w:themeColor="text1"/>
          <w:sz w:val="24"/>
          <w:szCs w:val="24"/>
          <w:lang w:val="en-US" w:eastAsia="zh-CN"/>
          <w14:textFill>
            <w14:solidFill>
              <w14:schemeClr w14:val="tx1"/>
            </w14:solidFill>
          </w14:textFill>
        </w:rPr>
        <w:t>服务</w:t>
      </w:r>
      <w:r>
        <w:rPr>
          <w:rFonts w:hint="eastAsia" w:ascii="宋体" w:hAnsi="宋体" w:cs="宋体"/>
          <w:color w:val="000000" w:themeColor="text1"/>
          <w:sz w:val="24"/>
          <w:szCs w:val="24"/>
          <w14:textFill>
            <w14:solidFill>
              <w14:schemeClr w14:val="tx1"/>
            </w14:solidFill>
          </w14:textFill>
        </w:rPr>
        <w:t>，初始报价为人民币大写：</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元整，人民币小写：</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元。以我公司最后报价为准。</w:t>
      </w:r>
    </w:p>
    <w:p w14:paraId="0F60DBC5">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2.我方现提交的响应文件为：响应文件正本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w:t>
      </w:r>
    </w:p>
    <w:p w14:paraId="58062300">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3.我方承诺：本次磋商的有效期为提交响应文件截止时间起90天。</w:t>
      </w:r>
    </w:p>
    <w:p w14:paraId="4A80A614">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4.我方完全理解和接受贵方竞争性磋商文件的一切规定和要求及评审办法。</w:t>
      </w:r>
    </w:p>
    <w:p w14:paraId="076E97C6">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5.在整个竞争性磋商过程中，我方若有违规行为，接受按照《中华人民共和国政府采购法》和《竞争性磋商文件》之规定给予惩罚。</w:t>
      </w:r>
    </w:p>
    <w:p w14:paraId="737A5721">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14:paraId="4B140B0E">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8"/>
          <w14:textFill>
            <w14:solidFill>
              <w14:schemeClr w14:val="tx1"/>
            </w14:solidFill>
          </w14:textFill>
        </w:rPr>
        <w:t>我方未</w:t>
      </w:r>
      <w:r>
        <w:rPr>
          <w:rFonts w:hint="eastAsia" w:ascii="宋体" w:hAnsi="宋体" w:cs="宋体"/>
          <w:color w:val="000000" w:themeColor="text1"/>
          <w:sz w:val="24"/>
          <w:szCs w:val="24"/>
          <w14:textFill>
            <w14:solidFill>
              <w14:schemeClr w14:val="tx1"/>
            </w14:solidFill>
          </w14:textFill>
        </w:rPr>
        <w:t>为采购项目提供整体设计、规范编制或者项目管理、监理、检测等服务。</w:t>
      </w:r>
    </w:p>
    <w:p w14:paraId="41F07F9B">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供应商（公章）或自然人签署：</w:t>
      </w:r>
    </w:p>
    <w:p w14:paraId="1791F303">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地址：  </w:t>
      </w:r>
    </w:p>
    <w:p w14:paraId="416A4D5A">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                                             传真：</w:t>
      </w:r>
    </w:p>
    <w:p w14:paraId="7A1426E9">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网址：                                             邮编：</w:t>
      </w:r>
    </w:p>
    <w:p w14:paraId="5CEF03F2">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p>
    <w:p w14:paraId="1D00ACDB">
      <w:pPr>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sectPr>
          <w:pgSz w:w="11907" w:h="16840"/>
          <w:pgMar w:top="1134" w:right="1191" w:bottom="1134" w:left="1304" w:header="851" w:footer="992" w:gutter="0"/>
          <w:pgNumType w:fmt="decimal"/>
          <w:cols w:space="720" w:num="1"/>
          <w:docGrid w:linePitch="380" w:charSpace="-5735"/>
        </w:sectPr>
      </w:pPr>
      <w:r>
        <w:rPr>
          <w:rFonts w:hint="eastAsia" w:ascii="宋体" w:hAnsi="宋体" w:cs="宋体"/>
          <w:color w:val="000000" w:themeColor="text1"/>
          <w:sz w:val="24"/>
          <w:szCs w:val="24"/>
          <w14:textFill>
            <w14:solidFill>
              <w14:schemeClr w14:val="tx1"/>
            </w14:solidFill>
          </w14:textFill>
        </w:rPr>
        <w:t xml:space="preserve">                                                  年   月   日</w:t>
      </w:r>
    </w:p>
    <w:p w14:paraId="49DF6E44">
      <w:pPr>
        <w:pStyle w:val="7"/>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5"/>
          <w14:textFill>
            <w14:solidFill>
              <w14:schemeClr w14:val="tx1"/>
            </w14:solidFill>
          </w14:textFill>
        </w:rPr>
      </w:pPr>
    </w:p>
    <w:p w14:paraId="3FE0F145">
      <w:pPr>
        <w:pStyle w:val="3"/>
        <w:keepNext w:val="0"/>
        <w:keepLines w:val="0"/>
        <w:pageBreakBefore w:val="0"/>
        <w:widowControl w:val="0"/>
        <w:kinsoku/>
        <w:wordWrap/>
        <w:overflowPunct/>
        <w:topLinePunct w:val="0"/>
        <w:bidi w:val="0"/>
        <w:spacing w:before="0" w:after="0"/>
        <w:ind w:left="0" w:leftChars="0" w:right="0"/>
        <w:jc w:val="center"/>
        <w:textAlignment w:val="auto"/>
        <w:rPr>
          <w:rFonts w:hint="eastAsia" w:eastAsia="宋体"/>
          <w:color w:val="000000" w:themeColor="text1"/>
          <w:spacing w:val="0"/>
          <w:w w:val="100"/>
          <w:lang w:eastAsia="zh-CN"/>
          <w14:textFill>
            <w14:solidFill>
              <w14:schemeClr w14:val="tx1"/>
            </w14:solidFill>
          </w14:textFill>
        </w:rPr>
      </w:pPr>
      <w:r>
        <w:rPr>
          <w:color w:val="000000" w:themeColor="text1"/>
          <w:spacing w:val="0"/>
          <w:w w:val="100"/>
          <w14:textFill>
            <w14:solidFill>
              <w14:schemeClr w14:val="tx1"/>
            </w14:solidFill>
          </w14:textFill>
        </w:rPr>
        <w:t>表 2</w:t>
      </w:r>
      <w:r>
        <w:rPr>
          <w:rFonts w:hint="eastAsia"/>
          <w:color w:val="000000" w:themeColor="text1"/>
          <w:spacing w:val="0"/>
          <w:w w:val="100"/>
          <w:lang w:val="en-US" w:eastAsia="zh-CN"/>
          <w14:textFill>
            <w14:solidFill>
              <w14:schemeClr w14:val="tx1"/>
            </w14:solidFill>
          </w14:textFill>
        </w:rPr>
        <w:t xml:space="preserve">  </w:t>
      </w:r>
      <w:r>
        <w:rPr>
          <w:color w:val="000000" w:themeColor="text1"/>
          <w:spacing w:val="0"/>
          <w:w w:val="100"/>
          <w14:textFill>
            <w14:solidFill>
              <w14:schemeClr w14:val="tx1"/>
            </w14:solidFill>
          </w14:textFill>
        </w:rPr>
        <w:t>报价</w:t>
      </w:r>
      <w:r>
        <w:rPr>
          <w:rFonts w:hint="eastAsia"/>
          <w:color w:val="000000" w:themeColor="text1"/>
          <w:spacing w:val="0"/>
          <w:w w:val="100"/>
          <w:lang w:eastAsia="zh-CN"/>
          <w14:textFill>
            <w14:solidFill>
              <w14:schemeClr w14:val="tx1"/>
            </w14:solidFill>
          </w14:textFill>
        </w:rPr>
        <w:t>一览表</w:t>
      </w:r>
    </w:p>
    <w:p w14:paraId="6593E104">
      <w:pPr>
        <w:pStyle w:val="7"/>
        <w:keepNext w:val="0"/>
        <w:keepLines w:val="0"/>
        <w:pageBreakBefore w:val="0"/>
        <w:widowControl w:val="0"/>
        <w:kinsoku/>
        <w:wordWrap/>
        <w:overflowPunct/>
        <w:topLinePunct w:val="0"/>
        <w:bidi w:val="0"/>
        <w:spacing w:before="0" w:after="0"/>
        <w:ind w:left="0" w:leftChars="0" w:right="0"/>
        <w:textAlignment w:val="auto"/>
        <w:rPr>
          <w:b/>
          <w:color w:val="000000" w:themeColor="text1"/>
          <w:spacing w:val="0"/>
          <w:w w:val="100"/>
          <w:sz w:val="38"/>
          <w14:textFill>
            <w14:solidFill>
              <w14:schemeClr w14:val="tx1"/>
            </w14:solidFill>
          </w14:textFill>
        </w:rPr>
      </w:pPr>
    </w:p>
    <w:p w14:paraId="7B4802C2">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14:textFill>
            <w14:solidFill>
              <w14:schemeClr w14:val="tx1"/>
            </w14:solidFill>
          </w14:textFill>
        </w:rPr>
      </w:pPr>
      <w:r>
        <w:rPr>
          <w:color w:val="000000" w:themeColor="text1"/>
          <w:spacing w:val="0"/>
          <w:w w:val="100"/>
          <w14:textFill>
            <w14:solidFill>
              <w14:schemeClr w14:val="tx1"/>
            </w14:solidFill>
          </w14:textFill>
        </w:rPr>
        <w:t>项目名称：</w:t>
      </w:r>
      <w:r>
        <w:rPr>
          <w:rFonts w:hint="eastAsia"/>
          <w:color w:val="000000" w:themeColor="text1"/>
          <w:spacing w:val="0"/>
          <w:w w:val="100"/>
          <w:u w:val="single"/>
          <w:lang w:val="en-US" w:eastAsia="zh-CN"/>
          <w14:textFill>
            <w14:solidFill>
              <w14:schemeClr w14:val="tx1"/>
            </w14:solidFill>
          </w14:textFill>
        </w:rPr>
        <w:t>2025年度法律顾问服务</w:t>
      </w:r>
    </w:p>
    <w:p w14:paraId="5CDAEF61">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sz w:val="12"/>
          <w14:textFill>
            <w14:solidFill>
              <w14:schemeClr w14:val="tx1"/>
            </w14:solidFill>
          </w14:textFill>
        </w:rPr>
      </w:pPr>
    </w:p>
    <w:tbl>
      <w:tblPr>
        <w:tblStyle w:val="15"/>
        <w:tblW w:w="0" w:type="auto"/>
        <w:tblInd w:w="-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34"/>
        <w:gridCol w:w="7651"/>
      </w:tblGrid>
      <w:tr w14:paraId="42F34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 w:hRule="atLeast"/>
        </w:trPr>
        <w:tc>
          <w:tcPr>
            <w:tcW w:w="9585" w:type="dxa"/>
            <w:gridSpan w:val="2"/>
            <w:tcBorders>
              <w:left w:val="single" w:color="000000" w:sz="4" w:space="0"/>
            </w:tcBorders>
            <w:vAlign w:val="center"/>
          </w:tcPr>
          <w:p w14:paraId="613DD55C">
            <w:pPr>
              <w:pStyle w:val="24"/>
              <w:keepNext w:val="0"/>
              <w:keepLines w:val="0"/>
              <w:pageBreakBefore w:val="0"/>
              <w:widowControl w:val="0"/>
              <w:kinsoku/>
              <w:wordWrap/>
              <w:overflowPunct/>
              <w:topLinePunct w:val="0"/>
              <w:bidi w:val="0"/>
              <w:spacing w:before="0" w:after="0"/>
              <w:ind w:left="0" w:leftChars="0" w:right="0"/>
              <w:jc w:val="center"/>
              <w:textAlignment w:val="auto"/>
              <w:rPr>
                <w:b/>
                <w:color w:val="000000" w:themeColor="text1"/>
                <w:spacing w:val="0"/>
                <w:w w:val="100"/>
                <w:sz w:val="24"/>
                <w14:textFill>
                  <w14:solidFill>
                    <w14:schemeClr w14:val="tx1"/>
                  </w14:solidFill>
                </w14:textFill>
              </w:rPr>
            </w:pPr>
            <w:r>
              <w:rPr>
                <w:b/>
                <w:color w:val="000000" w:themeColor="text1"/>
                <w:spacing w:val="0"/>
                <w:w w:val="100"/>
                <w:sz w:val="24"/>
                <w14:textFill>
                  <w14:solidFill>
                    <w14:schemeClr w14:val="tx1"/>
                  </w14:solidFill>
                </w14:textFill>
              </w:rPr>
              <w:t>项目内容</w:t>
            </w:r>
          </w:p>
        </w:tc>
      </w:tr>
      <w:tr w14:paraId="66066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1" w:hRule="atLeast"/>
        </w:trPr>
        <w:tc>
          <w:tcPr>
            <w:tcW w:w="9585" w:type="dxa"/>
            <w:gridSpan w:val="2"/>
            <w:tcBorders>
              <w:left w:val="single" w:color="000000" w:sz="4" w:space="0"/>
            </w:tcBorders>
          </w:tcPr>
          <w:p w14:paraId="27629B28">
            <w:pPr>
              <w:pStyle w:val="24"/>
              <w:keepNext w:val="0"/>
              <w:keepLines w:val="0"/>
              <w:pageBreakBefore w:val="0"/>
              <w:widowControl w:val="0"/>
              <w:kinsoku/>
              <w:wordWrap/>
              <w:overflowPunct/>
              <w:topLinePunct w:val="0"/>
              <w:bidi w:val="0"/>
              <w:spacing w:before="0" w:after="0"/>
              <w:ind w:left="0" w:leftChars="0" w:right="0"/>
              <w:textAlignment w:val="auto"/>
              <w:rPr>
                <w:rFonts w:hint="eastAsia" w:ascii="Times New Roman" w:eastAsia="宋体"/>
                <w:color w:val="000000" w:themeColor="text1"/>
                <w:spacing w:val="0"/>
                <w:w w:val="100"/>
                <w:sz w:val="22"/>
                <w:lang w:eastAsia="zh-CN"/>
                <w14:textFill>
                  <w14:solidFill>
                    <w14:schemeClr w14:val="tx1"/>
                  </w14:solidFill>
                </w14:textFill>
              </w:rPr>
            </w:pPr>
          </w:p>
        </w:tc>
      </w:tr>
      <w:tr w14:paraId="6A64B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934" w:type="dxa"/>
            <w:vMerge w:val="restart"/>
            <w:vAlign w:val="center"/>
          </w:tcPr>
          <w:p w14:paraId="345FA613">
            <w:pPr>
              <w:pStyle w:val="24"/>
              <w:keepNext w:val="0"/>
              <w:keepLines w:val="0"/>
              <w:pageBreakBefore w:val="0"/>
              <w:widowControl w:val="0"/>
              <w:kinsoku/>
              <w:wordWrap/>
              <w:overflowPunct/>
              <w:topLinePunct w:val="0"/>
              <w:bidi w:val="0"/>
              <w:spacing w:before="0" w:after="0"/>
              <w:ind w:left="0" w:leftChars="0" w:right="0"/>
              <w:jc w:val="center"/>
              <w:textAlignment w:val="auto"/>
              <w:rPr>
                <w:b/>
                <w:color w:val="000000" w:themeColor="text1"/>
                <w:spacing w:val="0"/>
                <w:w w:val="100"/>
                <w:sz w:val="24"/>
                <w14:textFill>
                  <w14:solidFill>
                    <w14:schemeClr w14:val="tx1"/>
                  </w14:solidFill>
                </w14:textFill>
              </w:rPr>
            </w:pPr>
            <w:r>
              <w:rPr>
                <w:b/>
                <w:color w:val="000000" w:themeColor="text1"/>
                <w:spacing w:val="0"/>
                <w:w w:val="100"/>
                <w:sz w:val="24"/>
                <w14:textFill>
                  <w14:solidFill>
                    <w14:schemeClr w14:val="tx1"/>
                  </w14:solidFill>
                </w14:textFill>
              </w:rPr>
              <w:t>报价总额</w:t>
            </w:r>
          </w:p>
        </w:tc>
        <w:tc>
          <w:tcPr>
            <w:tcW w:w="7651" w:type="dxa"/>
            <w:vAlign w:val="center"/>
          </w:tcPr>
          <w:p w14:paraId="267C52D1">
            <w:pPr>
              <w:pStyle w:val="24"/>
              <w:keepNext w:val="0"/>
              <w:keepLines w:val="0"/>
              <w:pageBreakBefore w:val="0"/>
              <w:widowControl w:val="0"/>
              <w:kinsoku/>
              <w:wordWrap/>
              <w:overflowPunct/>
              <w:topLinePunct w:val="0"/>
              <w:bidi w:val="0"/>
              <w:spacing w:before="0" w:after="0"/>
              <w:ind w:left="0" w:leftChars="0" w:right="0"/>
              <w:jc w:val="both"/>
              <w:textAlignment w:val="auto"/>
              <w:rPr>
                <w:b/>
                <w:color w:val="000000" w:themeColor="text1"/>
                <w:spacing w:val="0"/>
                <w:w w:val="100"/>
                <w:sz w:val="24"/>
                <w14:textFill>
                  <w14:solidFill>
                    <w14:schemeClr w14:val="tx1"/>
                  </w14:solidFill>
                </w14:textFill>
              </w:rPr>
            </w:pPr>
            <w:r>
              <w:rPr>
                <w:b/>
                <w:color w:val="000000" w:themeColor="text1"/>
                <w:spacing w:val="0"/>
                <w:w w:val="100"/>
                <w:sz w:val="24"/>
                <w14:textFill>
                  <w14:solidFill>
                    <w14:schemeClr w14:val="tx1"/>
                  </w14:solidFill>
                </w14:textFill>
              </w:rPr>
              <w:t>（小写）：</w:t>
            </w:r>
          </w:p>
        </w:tc>
      </w:tr>
      <w:tr w14:paraId="3B23F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934" w:type="dxa"/>
            <w:vMerge w:val="continue"/>
            <w:tcBorders>
              <w:top w:val="nil"/>
            </w:tcBorders>
            <w:vAlign w:val="center"/>
          </w:tcPr>
          <w:p w14:paraId="3FD41333">
            <w:pPr>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
                <w:szCs w:val="2"/>
                <w14:textFill>
                  <w14:solidFill>
                    <w14:schemeClr w14:val="tx1"/>
                  </w14:solidFill>
                </w14:textFill>
              </w:rPr>
            </w:pPr>
          </w:p>
        </w:tc>
        <w:tc>
          <w:tcPr>
            <w:tcW w:w="7651" w:type="dxa"/>
            <w:tcBorders>
              <w:right w:val="single" w:color="000000" w:sz="6" w:space="0"/>
            </w:tcBorders>
            <w:vAlign w:val="center"/>
          </w:tcPr>
          <w:p w14:paraId="0887E175">
            <w:pPr>
              <w:pStyle w:val="24"/>
              <w:keepNext w:val="0"/>
              <w:keepLines w:val="0"/>
              <w:pageBreakBefore w:val="0"/>
              <w:widowControl w:val="0"/>
              <w:kinsoku/>
              <w:wordWrap/>
              <w:overflowPunct/>
              <w:topLinePunct w:val="0"/>
              <w:bidi w:val="0"/>
              <w:spacing w:before="0" w:after="0"/>
              <w:ind w:left="0" w:leftChars="0" w:right="0"/>
              <w:jc w:val="both"/>
              <w:textAlignment w:val="auto"/>
              <w:rPr>
                <w:b/>
                <w:color w:val="000000" w:themeColor="text1"/>
                <w:spacing w:val="0"/>
                <w:w w:val="100"/>
                <w:sz w:val="24"/>
                <w14:textFill>
                  <w14:solidFill>
                    <w14:schemeClr w14:val="tx1"/>
                  </w14:solidFill>
                </w14:textFill>
              </w:rPr>
            </w:pPr>
            <w:r>
              <w:rPr>
                <w:b/>
                <w:color w:val="000000" w:themeColor="text1"/>
                <w:spacing w:val="0"/>
                <w:w w:val="100"/>
                <w:sz w:val="24"/>
                <w14:textFill>
                  <w14:solidFill>
                    <w14:schemeClr w14:val="tx1"/>
                  </w14:solidFill>
                </w14:textFill>
              </w:rPr>
              <w:t>（大写）：</w:t>
            </w:r>
          </w:p>
        </w:tc>
      </w:tr>
      <w:tr w14:paraId="665C9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trPr>
        <w:tc>
          <w:tcPr>
            <w:tcW w:w="1934" w:type="dxa"/>
            <w:vMerge w:val="restart"/>
            <w:tcBorders>
              <w:bottom w:val="single" w:color="000000" w:sz="6" w:space="0"/>
            </w:tcBorders>
            <w:vAlign w:val="center"/>
          </w:tcPr>
          <w:p w14:paraId="5A12C38F">
            <w:pPr>
              <w:pStyle w:val="24"/>
              <w:keepNext w:val="0"/>
              <w:keepLines w:val="0"/>
              <w:pageBreakBefore w:val="0"/>
              <w:widowControl w:val="0"/>
              <w:kinsoku/>
              <w:wordWrap/>
              <w:overflowPunct/>
              <w:topLinePunct w:val="0"/>
              <w:bidi w:val="0"/>
              <w:spacing w:before="0" w:after="0"/>
              <w:ind w:left="0" w:leftChars="0" w:right="0"/>
              <w:jc w:val="center"/>
              <w:textAlignment w:val="auto"/>
              <w:rPr>
                <w:b/>
                <w:color w:val="000000" w:themeColor="text1"/>
                <w:spacing w:val="0"/>
                <w:w w:val="100"/>
                <w:sz w:val="24"/>
                <w14:textFill>
                  <w14:solidFill>
                    <w14:schemeClr w14:val="tx1"/>
                  </w14:solidFill>
                </w14:textFill>
              </w:rPr>
            </w:pPr>
            <w:r>
              <w:rPr>
                <w:b/>
                <w:color w:val="000000" w:themeColor="text1"/>
                <w:spacing w:val="0"/>
                <w:w w:val="100"/>
                <w:sz w:val="24"/>
                <w14:textFill>
                  <w14:solidFill>
                    <w14:schemeClr w14:val="tx1"/>
                  </w14:solidFill>
                </w14:textFill>
              </w:rPr>
              <w:t>最终报价</w:t>
            </w:r>
          </w:p>
        </w:tc>
        <w:tc>
          <w:tcPr>
            <w:tcW w:w="7651" w:type="dxa"/>
            <w:tcBorders>
              <w:right w:val="single" w:color="000000" w:sz="6" w:space="0"/>
            </w:tcBorders>
            <w:vAlign w:val="center"/>
          </w:tcPr>
          <w:p w14:paraId="00727B55">
            <w:pPr>
              <w:pStyle w:val="24"/>
              <w:keepNext w:val="0"/>
              <w:keepLines w:val="0"/>
              <w:pageBreakBefore w:val="0"/>
              <w:widowControl w:val="0"/>
              <w:kinsoku/>
              <w:wordWrap/>
              <w:overflowPunct/>
              <w:topLinePunct w:val="0"/>
              <w:bidi w:val="0"/>
              <w:spacing w:before="0" w:after="0"/>
              <w:ind w:left="0" w:leftChars="0" w:right="0"/>
              <w:jc w:val="both"/>
              <w:textAlignment w:val="auto"/>
              <w:rPr>
                <w:b/>
                <w:color w:val="000000" w:themeColor="text1"/>
                <w:spacing w:val="0"/>
                <w:w w:val="100"/>
                <w:sz w:val="24"/>
                <w14:textFill>
                  <w14:solidFill>
                    <w14:schemeClr w14:val="tx1"/>
                  </w14:solidFill>
                </w14:textFill>
              </w:rPr>
            </w:pPr>
            <w:r>
              <w:rPr>
                <w:b/>
                <w:color w:val="000000" w:themeColor="text1"/>
                <w:spacing w:val="0"/>
                <w:w w:val="100"/>
                <w:sz w:val="24"/>
                <w14:textFill>
                  <w14:solidFill>
                    <w14:schemeClr w14:val="tx1"/>
                  </w14:solidFill>
                </w14:textFill>
              </w:rPr>
              <w:t>（小写）：</w:t>
            </w:r>
          </w:p>
        </w:tc>
      </w:tr>
      <w:tr w14:paraId="5507C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trPr>
        <w:tc>
          <w:tcPr>
            <w:tcW w:w="1934" w:type="dxa"/>
            <w:vMerge w:val="continue"/>
            <w:tcBorders>
              <w:top w:val="nil"/>
              <w:bottom w:val="single" w:color="000000" w:sz="6" w:space="0"/>
            </w:tcBorders>
          </w:tcPr>
          <w:p w14:paraId="384F4217">
            <w:pPr>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sz w:val="2"/>
                <w:szCs w:val="2"/>
                <w14:textFill>
                  <w14:solidFill>
                    <w14:schemeClr w14:val="tx1"/>
                  </w14:solidFill>
                </w14:textFill>
              </w:rPr>
            </w:pPr>
          </w:p>
        </w:tc>
        <w:tc>
          <w:tcPr>
            <w:tcW w:w="7651" w:type="dxa"/>
            <w:tcBorders>
              <w:bottom w:val="single" w:color="000000" w:sz="6" w:space="0"/>
              <w:right w:val="single" w:color="000000" w:sz="6" w:space="0"/>
            </w:tcBorders>
            <w:vAlign w:val="center"/>
          </w:tcPr>
          <w:p w14:paraId="2E3ED170">
            <w:pPr>
              <w:pStyle w:val="24"/>
              <w:keepNext w:val="0"/>
              <w:keepLines w:val="0"/>
              <w:pageBreakBefore w:val="0"/>
              <w:widowControl w:val="0"/>
              <w:kinsoku/>
              <w:wordWrap/>
              <w:overflowPunct/>
              <w:topLinePunct w:val="0"/>
              <w:bidi w:val="0"/>
              <w:spacing w:before="0" w:after="0"/>
              <w:ind w:left="0" w:leftChars="0" w:right="0"/>
              <w:jc w:val="both"/>
              <w:textAlignment w:val="auto"/>
              <w:rPr>
                <w:b/>
                <w:color w:val="000000" w:themeColor="text1"/>
                <w:spacing w:val="0"/>
                <w:w w:val="100"/>
                <w:sz w:val="24"/>
                <w14:textFill>
                  <w14:solidFill>
                    <w14:schemeClr w14:val="tx1"/>
                  </w14:solidFill>
                </w14:textFill>
              </w:rPr>
            </w:pPr>
            <w:r>
              <w:rPr>
                <w:b/>
                <w:color w:val="000000" w:themeColor="text1"/>
                <w:spacing w:val="0"/>
                <w:w w:val="100"/>
                <w:sz w:val="24"/>
                <w14:textFill>
                  <w14:solidFill>
                    <w14:schemeClr w14:val="tx1"/>
                  </w14:solidFill>
                </w14:textFill>
              </w:rPr>
              <w:t>（大写）：</w:t>
            </w:r>
          </w:p>
        </w:tc>
      </w:tr>
    </w:tbl>
    <w:p w14:paraId="541FA7DF">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14:textFill>
            <w14:solidFill>
              <w14:schemeClr w14:val="tx1"/>
            </w14:solidFill>
          </w14:textFill>
        </w:rPr>
      </w:pPr>
    </w:p>
    <w:p w14:paraId="35001966">
      <w:pPr>
        <w:pStyle w:val="7"/>
        <w:keepNext w:val="0"/>
        <w:keepLines w:val="0"/>
        <w:pageBreakBefore w:val="0"/>
        <w:widowControl w:val="0"/>
        <w:tabs>
          <w:tab w:val="left" w:pos="3718"/>
        </w:tabs>
        <w:kinsoku/>
        <w:wordWrap/>
        <w:overflowPunct/>
        <w:topLinePunct w:val="0"/>
        <w:autoSpaceDE w:val="0"/>
        <w:autoSpaceDN w:val="0"/>
        <w:bidi w:val="0"/>
        <w:adjustRightInd/>
        <w:snapToGrid/>
        <w:spacing w:before="0" w:after="0" w:line="579" w:lineRule="exact"/>
        <w:ind w:left="0" w:leftChars="0" w:right="0"/>
        <w:textAlignment w:val="auto"/>
        <w:rPr>
          <w:color w:val="000000" w:themeColor="text1"/>
          <w:spacing w:val="0"/>
          <w:w w:val="100"/>
          <w14:textFill>
            <w14:solidFill>
              <w14:schemeClr w14:val="tx1"/>
            </w14:solidFill>
          </w14:textFill>
        </w:rPr>
      </w:pPr>
    </w:p>
    <w:p w14:paraId="774463A7">
      <w:pPr>
        <w:pStyle w:val="7"/>
        <w:keepNext w:val="0"/>
        <w:keepLines w:val="0"/>
        <w:pageBreakBefore w:val="0"/>
        <w:widowControl w:val="0"/>
        <w:tabs>
          <w:tab w:val="left" w:pos="3718"/>
        </w:tabs>
        <w:kinsoku/>
        <w:wordWrap/>
        <w:overflowPunct/>
        <w:topLinePunct w:val="0"/>
        <w:autoSpaceDE w:val="0"/>
        <w:autoSpaceDN w:val="0"/>
        <w:bidi w:val="0"/>
        <w:adjustRightInd/>
        <w:snapToGrid/>
        <w:spacing w:before="0" w:after="0" w:line="579" w:lineRule="exact"/>
        <w:ind w:left="0" w:leftChars="0" w:right="0"/>
        <w:textAlignment w:val="auto"/>
        <w:rPr>
          <w:color w:val="000000" w:themeColor="text1"/>
          <w:spacing w:val="0"/>
          <w:w w:val="100"/>
          <w14:textFill>
            <w14:solidFill>
              <w14:schemeClr w14:val="tx1"/>
            </w14:solidFill>
          </w14:textFill>
        </w:rPr>
      </w:pPr>
      <w:r>
        <w:rPr>
          <w:color w:val="000000" w:themeColor="text1"/>
          <w:spacing w:val="0"/>
          <w:w w:val="100"/>
          <w14:textFill>
            <w14:solidFill>
              <w14:schemeClr w14:val="tx1"/>
            </w14:solidFill>
          </w14:textFill>
        </w:rPr>
        <w:t>报价人全称：（盖章）</w:t>
      </w:r>
      <w:r>
        <w:rPr>
          <w:color w:val="000000" w:themeColor="text1"/>
          <w:spacing w:val="0"/>
          <w:w w:val="100"/>
          <w14:textFill>
            <w14:solidFill>
              <w14:schemeClr w14:val="tx1"/>
            </w14:solidFill>
          </w14:textFill>
        </w:rPr>
        <w:tab/>
      </w:r>
      <w:r>
        <w:rPr>
          <w:rFonts w:hint="eastAsia"/>
          <w:color w:val="000000" w:themeColor="text1"/>
          <w:spacing w:val="0"/>
          <w:w w:val="100"/>
          <w:lang w:val="en-US" w:eastAsia="zh-CN"/>
          <w14:textFill>
            <w14:solidFill>
              <w14:schemeClr w14:val="tx1"/>
            </w14:solidFill>
          </w14:textFill>
        </w:rPr>
        <w:t xml:space="preserve">               </w:t>
      </w:r>
      <w:r>
        <w:rPr>
          <w:rFonts w:hint="eastAsia"/>
          <w:color w:val="000000" w:themeColor="text1"/>
          <w:spacing w:val="0"/>
          <w:w w:val="100"/>
          <w:lang w:eastAsia="zh-CN"/>
          <w14:textFill>
            <w14:solidFill>
              <w14:schemeClr w14:val="tx1"/>
            </w14:solidFill>
          </w14:textFill>
        </w:rPr>
        <w:t>授权</w:t>
      </w:r>
      <w:r>
        <w:rPr>
          <w:color w:val="000000" w:themeColor="text1"/>
          <w:spacing w:val="0"/>
          <w:w w:val="100"/>
          <w14:textFill>
            <w14:solidFill>
              <w14:schemeClr w14:val="tx1"/>
            </w14:solidFill>
          </w14:textFill>
        </w:rPr>
        <w:t>代表（签名或私章）：</w:t>
      </w:r>
    </w:p>
    <w:p w14:paraId="31F30B16">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textAlignment w:val="auto"/>
        <w:rPr>
          <w:color w:val="000000" w:themeColor="text1"/>
          <w:spacing w:val="0"/>
          <w:w w:val="100"/>
          <w14:textFill>
            <w14:solidFill>
              <w14:schemeClr w14:val="tx1"/>
            </w14:solidFill>
          </w14:textFill>
        </w:rPr>
      </w:pPr>
    </w:p>
    <w:p w14:paraId="7C29AC45">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482" w:leftChars="0" w:right="0" w:hanging="482" w:hangingChars="200"/>
        <w:textAlignment w:val="auto"/>
        <w:rPr>
          <w:color w:val="000000" w:themeColor="text1"/>
          <w:spacing w:val="0"/>
          <w:w w:val="100"/>
          <w14:textFill>
            <w14:solidFill>
              <w14:schemeClr w14:val="tx1"/>
            </w14:solidFill>
          </w14:textFill>
        </w:rPr>
      </w:pPr>
      <w:r>
        <w:rPr>
          <w:color w:val="000000" w:themeColor="text1"/>
          <w:spacing w:val="0"/>
          <w:w w:val="100"/>
          <w14:textFill>
            <w14:solidFill>
              <w14:schemeClr w14:val="tx1"/>
            </w14:solidFill>
          </w14:textFill>
        </w:rPr>
        <w:t>注:1</w:t>
      </w:r>
      <w:r>
        <w:rPr>
          <w:rFonts w:hint="eastAsia"/>
          <w:color w:val="000000" w:themeColor="text1"/>
          <w:spacing w:val="0"/>
          <w:w w:val="100"/>
          <w:lang w:val="en-US" w:eastAsia="zh-CN"/>
          <w14:textFill>
            <w14:solidFill>
              <w14:schemeClr w14:val="tx1"/>
            </w14:solidFill>
          </w14:textFill>
        </w:rPr>
        <w:t>.</w:t>
      </w:r>
      <w:r>
        <w:rPr>
          <w:color w:val="000000" w:themeColor="text1"/>
          <w:spacing w:val="0"/>
          <w:w w:val="100"/>
          <w14:textFill>
            <w14:solidFill>
              <w14:schemeClr w14:val="tx1"/>
            </w14:solidFill>
          </w14:textFill>
        </w:rPr>
        <w:t>报价时，“最终报价”栏请先不要填写，磋商结束后授权代表在响应文件正本的此表格上填写最终报价；</w:t>
      </w:r>
    </w:p>
    <w:p w14:paraId="012D2F1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482" w:firstLineChars="200"/>
        <w:jc w:val="left"/>
        <w:textAlignment w:val="auto"/>
        <w:rPr>
          <w:rFonts w:hint="eastAsia" w:eastAsia="宋体"/>
          <w:b/>
          <w:color w:val="000000" w:themeColor="text1"/>
          <w:spacing w:val="0"/>
          <w:w w:val="100"/>
          <w:sz w:val="24"/>
          <w:lang w:eastAsia="zh-CN"/>
          <w14:textFill>
            <w14:solidFill>
              <w14:schemeClr w14:val="tx1"/>
            </w14:solidFill>
          </w14:textFill>
        </w:rPr>
      </w:pPr>
      <w:r>
        <w:rPr>
          <w:rFonts w:ascii="宋体" w:hAnsi="宋体" w:eastAsia="宋体" w:cs="宋体"/>
          <w:b/>
          <w:color w:val="000000" w:themeColor="text1"/>
          <w:spacing w:val="0"/>
          <w:w w:val="100"/>
          <w:sz w:val="24"/>
          <w:szCs w:val="22"/>
          <w:lang w:val="zh-CN" w:eastAsia="zh-CN" w:bidi="zh-CN"/>
          <w14:textFill>
            <w14:solidFill>
              <w14:schemeClr w14:val="tx1"/>
            </w14:solidFill>
          </w14:textFill>
        </w:rPr>
        <w:t>2</w:t>
      </w:r>
      <w:r>
        <w:rPr>
          <w:rFonts w:hint="eastAsia" w:cs="宋体"/>
          <w:b/>
          <w:color w:val="000000" w:themeColor="text1"/>
          <w:spacing w:val="0"/>
          <w:w w:val="100"/>
          <w:sz w:val="24"/>
          <w:szCs w:val="22"/>
          <w:lang w:val="zh-CN" w:eastAsia="zh-CN" w:bidi="zh-CN"/>
          <w14:textFill>
            <w14:solidFill>
              <w14:schemeClr w14:val="tx1"/>
            </w14:solidFill>
          </w14:textFill>
        </w:rPr>
        <w:t>.</w:t>
      </w:r>
      <w:r>
        <w:rPr>
          <w:b/>
          <w:color w:val="000000" w:themeColor="text1"/>
          <w:spacing w:val="0"/>
          <w:w w:val="100"/>
          <w:sz w:val="24"/>
          <w:u w:val="single"/>
          <w14:textFill>
            <w14:solidFill>
              <w14:schemeClr w14:val="tx1"/>
            </w14:solidFill>
          </w14:textFill>
        </w:rPr>
        <w:t>报价一览表格式不得自行改动</w:t>
      </w:r>
      <w:r>
        <w:rPr>
          <w:rFonts w:hint="eastAsia"/>
          <w:b/>
          <w:color w:val="000000" w:themeColor="text1"/>
          <w:spacing w:val="0"/>
          <w:w w:val="100"/>
          <w:sz w:val="24"/>
          <w:lang w:eastAsia="zh-CN"/>
          <w14:textFill>
            <w14:solidFill>
              <w14:schemeClr w14:val="tx1"/>
            </w14:solidFill>
          </w14:textFill>
        </w:rPr>
        <w:t>；</w:t>
      </w:r>
    </w:p>
    <w:p w14:paraId="3C04BBBE">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482" w:firstLineChars="200"/>
        <w:textAlignment w:val="auto"/>
        <w:rPr>
          <w:rFonts w:hint="default" w:ascii="宋体" w:hAnsi="宋体" w:eastAsia="宋体" w:cs="宋体"/>
          <w:b/>
          <w:bCs/>
          <w:color w:val="000000" w:themeColor="text1"/>
          <w:spacing w:val="0"/>
          <w:w w:val="100"/>
          <w:sz w:val="24"/>
          <w:szCs w:val="24"/>
          <w:lang w:val="en-US" w:eastAsia="zh-CN" w:bidi="zh-CN"/>
          <w14:textFill>
            <w14:solidFill>
              <w14:schemeClr w14:val="tx1"/>
            </w14:solidFill>
          </w14:textFill>
        </w:rPr>
      </w:pPr>
      <w:r>
        <w:rPr>
          <w:rFonts w:hint="eastAsia" w:ascii="宋体" w:hAnsi="宋体" w:eastAsia="宋体" w:cs="宋体"/>
          <w:b/>
          <w:bCs/>
          <w:color w:val="000000" w:themeColor="text1"/>
          <w:spacing w:val="0"/>
          <w:w w:val="100"/>
          <w:sz w:val="24"/>
          <w:szCs w:val="24"/>
          <w:lang w:val="en-US" w:eastAsia="zh-CN" w:bidi="zh-CN"/>
          <w14:textFill>
            <w14:solidFill>
              <w14:schemeClr w14:val="tx1"/>
            </w14:solidFill>
          </w14:textFill>
        </w:rPr>
        <w:t>3.</w:t>
      </w:r>
      <w:r>
        <w:rPr>
          <w:rFonts w:ascii="宋体" w:hAnsi="宋体" w:eastAsia="宋体" w:cs="宋体"/>
          <w:b/>
          <w:bCs/>
          <w:color w:val="000000" w:themeColor="text1"/>
          <w:spacing w:val="0"/>
          <w:w w:val="100"/>
          <w:sz w:val="24"/>
          <w:szCs w:val="24"/>
          <w:lang w:val="zh-CN" w:eastAsia="zh-CN" w:bidi="zh-CN"/>
          <w14:textFill>
            <w14:solidFill>
              <w14:schemeClr w14:val="tx1"/>
            </w14:solidFill>
          </w14:textFill>
        </w:rPr>
        <w:t>项目内容</w:t>
      </w:r>
      <w:r>
        <w:rPr>
          <w:rFonts w:hint="eastAsia" w:ascii="宋体" w:hAnsi="宋体" w:eastAsia="宋体" w:cs="宋体"/>
          <w:b/>
          <w:bCs/>
          <w:color w:val="000000" w:themeColor="text1"/>
          <w:spacing w:val="0"/>
          <w:w w:val="100"/>
          <w:sz w:val="24"/>
          <w:szCs w:val="24"/>
          <w:lang w:val="en-US" w:eastAsia="zh-CN" w:bidi="zh-CN"/>
          <w14:textFill>
            <w14:solidFill>
              <w14:schemeClr w14:val="tx1"/>
            </w14:solidFill>
          </w14:textFill>
        </w:rPr>
        <w:t>包括但不限于第三章“四、项目要求”的内容</w:t>
      </w:r>
      <w:r>
        <w:rPr>
          <w:rFonts w:hint="eastAsia" w:cs="宋体"/>
          <w:b/>
          <w:bCs/>
          <w:color w:val="000000" w:themeColor="text1"/>
          <w:spacing w:val="0"/>
          <w:w w:val="100"/>
          <w:sz w:val="24"/>
          <w:szCs w:val="24"/>
          <w:lang w:val="en-US" w:eastAsia="zh-CN" w:bidi="zh-CN"/>
          <w14:textFill>
            <w14:solidFill>
              <w14:schemeClr w14:val="tx1"/>
            </w14:solidFill>
          </w14:textFill>
        </w:rPr>
        <w:t>。</w:t>
      </w:r>
    </w:p>
    <w:p w14:paraId="746378B6">
      <w:pPr>
        <w:pStyle w:val="9"/>
        <w:numPr>
          <w:ilvl w:val="0"/>
          <w:numId w:val="0"/>
        </w:numPr>
        <w:ind w:right="0" w:rightChars="0"/>
        <w:rPr>
          <w:color w:val="000000" w:themeColor="text1"/>
          <w14:textFill>
            <w14:solidFill>
              <w14:schemeClr w14:val="tx1"/>
            </w14:solidFill>
          </w14:textFill>
        </w:rPr>
      </w:pPr>
    </w:p>
    <w:p w14:paraId="5B3E30C7">
      <w:pPr>
        <w:keepNext w:val="0"/>
        <w:keepLines w:val="0"/>
        <w:pageBreakBefore w:val="0"/>
        <w:widowControl w:val="0"/>
        <w:kinsoku/>
        <w:wordWrap/>
        <w:overflowPunct/>
        <w:topLinePunct w:val="0"/>
        <w:bidi w:val="0"/>
        <w:spacing w:before="0" w:after="0"/>
        <w:ind w:left="0" w:leftChars="0" w:right="0"/>
        <w:jc w:val="left"/>
        <w:textAlignment w:val="auto"/>
        <w:rPr>
          <w:color w:val="000000" w:themeColor="text1"/>
          <w:spacing w:val="0"/>
          <w:w w:val="100"/>
          <w:sz w:val="24"/>
          <w14:textFill>
            <w14:solidFill>
              <w14:schemeClr w14:val="tx1"/>
            </w14:solidFill>
          </w14:textFill>
        </w:rPr>
        <w:sectPr>
          <w:pgSz w:w="11910" w:h="16840"/>
          <w:pgMar w:top="1080" w:right="920" w:bottom="2000" w:left="1320" w:header="877" w:footer="1811" w:gutter="0"/>
          <w:pgNumType w:fmt="decimal"/>
          <w:cols w:space="720" w:num="1"/>
        </w:sectPr>
      </w:pPr>
    </w:p>
    <w:p w14:paraId="5E6E28F3">
      <w:pPr>
        <w:pStyle w:val="7"/>
        <w:keepNext w:val="0"/>
        <w:keepLines w:val="0"/>
        <w:pageBreakBefore w:val="0"/>
        <w:widowControl w:val="0"/>
        <w:kinsoku/>
        <w:wordWrap/>
        <w:overflowPunct/>
        <w:topLinePunct w:val="0"/>
        <w:bidi w:val="0"/>
        <w:spacing w:before="0" w:after="0"/>
        <w:ind w:left="0" w:leftChars="0" w:right="0"/>
        <w:textAlignment w:val="auto"/>
        <w:rPr>
          <w:b/>
          <w:color w:val="000000" w:themeColor="text1"/>
          <w:spacing w:val="0"/>
          <w:w w:val="100"/>
          <w:sz w:val="22"/>
          <w14:textFill>
            <w14:solidFill>
              <w14:schemeClr w14:val="tx1"/>
            </w14:solidFill>
          </w14:textFill>
        </w:rPr>
      </w:pPr>
    </w:p>
    <w:p w14:paraId="13A5FA7F">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jc w:val="center"/>
        <w:textAlignment w:val="auto"/>
        <w:rPr>
          <w:b/>
          <w:color w:val="000000" w:themeColor="text1"/>
          <w:spacing w:val="0"/>
          <w:w w:val="100"/>
          <w:sz w:val="32"/>
          <w14:textFill>
            <w14:solidFill>
              <w14:schemeClr w14:val="tx1"/>
            </w14:solidFill>
          </w14:textFill>
        </w:rPr>
      </w:pPr>
      <w:r>
        <w:rPr>
          <w:b/>
          <w:color w:val="000000" w:themeColor="text1"/>
          <w:spacing w:val="0"/>
          <w:w w:val="100"/>
          <w:sz w:val="32"/>
          <w14:textFill>
            <w14:solidFill>
              <w14:schemeClr w14:val="tx1"/>
            </w14:solidFill>
          </w14:textFill>
        </w:rPr>
        <w:t>表 3</w:t>
      </w:r>
      <w:r>
        <w:rPr>
          <w:rFonts w:hint="eastAsia"/>
          <w:b/>
          <w:color w:val="000000" w:themeColor="text1"/>
          <w:spacing w:val="0"/>
          <w:w w:val="100"/>
          <w:sz w:val="32"/>
          <w:lang w:val="en-US" w:eastAsia="zh-CN"/>
          <w14:textFill>
            <w14:solidFill>
              <w14:schemeClr w14:val="tx1"/>
            </w14:solidFill>
          </w14:textFill>
        </w:rPr>
        <w:t xml:space="preserve">  </w:t>
      </w:r>
      <w:r>
        <w:rPr>
          <w:rFonts w:hint="eastAsia"/>
          <w:b/>
          <w:color w:val="000000" w:themeColor="text1"/>
          <w:spacing w:val="0"/>
          <w:w w:val="100"/>
          <w:sz w:val="32"/>
          <w:lang w:eastAsia="zh-CN"/>
          <w14:textFill>
            <w14:solidFill>
              <w14:schemeClr w14:val="tx1"/>
            </w14:solidFill>
          </w14:textFill>
        </w:rPr>
        <w:t>项目</w:t>
      </w:r>
      <w:r>
        <w:rPr>
          <w:b/>
          <w:color w:val="000000" w:themeColor="text1"/>
          <w:spacing w:val="0"/>
          <w:w w:val="100"/>
          <w:sz w:val="32"/>
          <w14:textFill>
            <w14:solidFill>
              <w14:schemeClr w14:val="tx1"/>
            </w14:solidFill>
          </w14:textFill>
        </w:rPr>
        <w:t>要求响应表</w:t>
      </w:r>
    </w:p>
    <w:p w14:paraId="16EC1F68">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479"/>
        <w:jc w:val="left"/>
        <w:textAlignment w:val="auto"/>
        <w:rPr>
          <w:b/>
          <w:color w:val="000000" w:themeColor="text1"/>
          <w:spacing w:val="0"/>
          <w:w w:val="100"/>
          <w:sz w:val="24"/>
          <w14:textFill>
            <w14:solidFill>
              <w14:schemeClr w14:val="tx1"/>
            </w14:solidFill>
          </w14:textFill>
        </w:rPr>
      </w:pPr>
      <w:r>
        <w:rPr>
          <w:color w:val="000000" w:themeColor="text1"/>
          <w:spacing w:val="0"/>
          <w:w w:val="100"/>
          <w:sz w:val="24"/>
          <w14:textFill>
            <w14:solidFill>
              <w14:schemeClr w14:val="tx1"/>
            </w14:solidFill>
          </w14:textFill>
        </w:rPr>
        <w:t>说明：投标人必须仔细阅读</w:t>
      </w:r>
      <w:r>
        <w:rPr>
          <w:rFonts w:hint="eastAsia"/>
          <w:color w:val="000000" w:themeColor="text1"/>
          <w:spacing w:val="0"/>
          <w:w w:val="100"/>
          <w:sz w:val="24"/>
          <w:lang w:eastAsia="zh-CN"/>
          <w14:textFill>
            <w14:solidFill>
              <w14:schemeClr w14:val="tx1"/>
            </w14:solidFill>
          </w14:textFill>
        </w:rPr>
        <w:t>磋商</w:t>
      </w:r>
      <w:r>
        <w:rPr>
          <w:color w:val="000000" w:themeColor="text1"/>
          <w:spacing w:val="0"/>
          <w:w w:val="100"/>
          <w:sz w:val="24"/>
          <w14:textFill>
            <w14:solidFill>
              <w14:schemeClr w14:val="tx1"/>
            </w14:solidFill>
          </w14:textFill>
        </w:rPr>
        <w:t>文件中</w:t>
      </w:r>
      <w:r>
        <w:rPr>
          <w:rFonts w:hint="eastAsia"/>
          <w:color w:val="000000" w:themeColor="text1"/>
          <w:spacing w:val="0"/>
          <w:w w:val="100"/>
          <w:sz w:val="24"/>
          <w14:textFill>
            <w14:solidFill>
              <w14:schemeClr w14:val="tx1"/>
            </w14:solidFill>
          </w14:textFill>
        </w:rPr>
        <w:t>第三章</w:t>
      </w:r>
      <w:r>
        <w:rPr>
          <w:rFonts w:hint="eastAsia"/>
          <w:color w:val="000000" w:themeColor="text1"/>
          <w:spacing w:val="0"/>
          <w:w w:val="100"/>
          <w:sz w:val="24"/>
          <w:lang w:eastAsia="zh-CN"/>
          <w14:textFill>
            <w14:solidFill>
              <w14:schemeClr w14:val="tx1"/>
            </w14:solidFill>
          </w14:textFill>
        </w:rPr>
        <w:t>“四</w:t>
      </w:r>
      <w:r>
        <w:rPr>
          <w:rFonts w:hint="eastAsia"/>
          <w:color w:val="000000" w:themeColor="text1"/>
          <w:spacing w:val="0"/>
          <w:w w:val="100"/>
          <w:sz w:val="24"/>
          <w:lang w:val="en-US" w:eastAsia="zh-CN"/>
          <w14:textFill>
            <w14:solidFill>
              <w14:schemeClr w14:val="tx1"/>
            </w14:solidFill>
          </w14:textFill>
        </w:rPr>
        <w:t>、</w:t>
      </w:r>
      <w:r>
        <w:rPr>
          <w:rFonts w:hint="eastAsia"/>
          <w:color w:val="000000" w:themeColor="text1"/>
          <w:spacing w:val="0"/>
          <w:w w:val="100"/>
          <w:sz w:val="24"/>
          <w:lang w:eastAsia="zh-CN"/>
          <w14:textFill>
            <w14:solidFill>
              <w14:schemeClr w14:val="tx1"/>
            </w14:solidFill>
          </w14:textFill>
        </w:rPr>
        <w:t>项目</w:t>
      </w:r>
      <w:r>
        <w:rPr>
          <w:color w:val="000000" w:themeColor="text1"/>
          <w:spacing w:val="0"/>
          <w:w w:val="100"/>
          <w:sz w:val="24"/>
          <w14:textFill>
            <w14:solidFill>
              <w14:schemeClr w14:val="tx1"/>
            </w14:solidFill>
          </w14:textFill>
        </w:rPr>
        <w:t>要求</w:t>
      </w:r>
      <w:r>
        <w:rPr>
          <w:rFonts w:hint="eastAsia"/>
          <w:color w:val="000000" w:themeColor="text1"/>
          <w:spacing w:val="0"/>
          <w:w w:val="100"/>
          <w:sz w:val="24"/>
          <w:lang w:eastAsia="zh-CN"/>
          <w14:textFill>
            <w14:solidFill>
              <w14:schemeClr w14:val="tx1"/>
            </w14:solidFill>
          </w14:textFill>
        </w:rPr>
        <w:t>”</w:t>
      </w:r>
      <w:r>
        <w:rPr>
          <w:color w:val="000000" w:themeColor="text1"/>
          <w:spacing w:val="0"/>
          <w:w w:val="100"/>
          <w:sz w:val="24"/>
          <w14:textFill>
            <w14:solidFill>
              <w14:schemeClr w14:val="tx1"/>
            </w14:solidFill>
          </w14:textFill>
        </w:rPr>
        <w:t>，并</w:t>
      </w:r>
      <w:r>
        <w:rPr>
          <w:rFonts w:hint="eastAsia"/>
          <w:color w:val="000000" w:themeColor="text1"/>
          <w:spacing w:val="0"/>
          <w:w w:val="100"/>
          <w:sz w:val="24"/>
          <w:lang w:eastAsia="zh-CN"/>
          <w14:textFill>
            <w14:solidFill>
              <w14:schemeClr w14:val="tx1"/>
            </w14:solidFill>
          </w14:textFill>
        </w:rPr>
        <w:t>将项目</w:t>
      </w:r>
      <w:r>
        <w:rPr>
          <w:color w:val="000000" w:themeColor="text1"/>
          <w:spacing w:val="0"/>
          <w:w w:val="100"/>
          <w:sz w:val="24"/>
          <w14:textFill>
            <w14:solidFill>
              <w14:schemeClr w14:val="tx1"/>
            </w14:solidFill>
          </w14:textFill>
        </w:rPr>
        <w:t>要求条目列入下表，未列入下表的视作投标人不响应。</w:t>
      </w:r>
      <w:r>
        <w:rPr>
          <w:b/>
          <w:color w:val="000000" w:themeColor="text1"/>
          <w:spacing w:val="0"/>
          <w:w w:val="100"/>
          <w:sz w:val="24"/>
          <w:u w:val="single"/>
          <w14:textFill>
            <w14:solidFill>
              <w14:schemeClr w14:val="tx1"/>
            </w14:solidFill>
          </w14:textFill>
        </w:rPr>
        <w:t>投标人必须根据</w:t>
      </w:r>
      <w:r>
        <w:rPr>
          <w:rFonts w:hint="eastAsia"/>
          <w:b/>
          <w:color w:val="000000" w:themeColor="text1"/>
          <w:spacing w:val="0"/>
          <w:w w:val="100"/>
          <w:sz w:val="24"/>
          <w:u w:val="single"/>
          <w:lang w:eastAsia="zh-CN"/>
          <w14:textFill>
            <w14:solidFill>
              <w14:schemeClr w14:val="tx1"/>
            </w14:solidFill>
          </w14:textFill>
        </w:rPr>
        <w:t>服务</w:t>
      </w:r>
      <w:r>
        <w:rPr>
          <w:b/>
          <w:color w:val="000000" w:themeColor="text1"/>
          <w:spacing w:val="0"/>
          <w:w w:val="100"/>
          <w:sz w:val="24"/>
          <w:u w:val="single"/>
          <w14:textFill>
            <w14:solidFill>
              <w14:schemeClr w14:val="tx1"/>
            </w14:solidFill>
          </w14:textFill>
        </w:rPr>
        <w:t>的实际情况如实填写，如发现有虚假描述的，该报价文件无效。</w:t>
      </w:r>
    </w:p>
    <w:tbl>
      <w:tblPr>
        <w:tblStyle w:val="15"/>
        <w:tblW w:w="9300" w:type="dxa"/>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3698"/>
        <w:gridCol w:w="2684"/>
        <w:gridCol w:w="2083"/>
      </w:tblGrid>
      <w:tr w14:paraId="03D70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35" w:type="dxa"/>
            <w:shd w:val="clear" w:color="auto" w:fill="D9D9D9"/>
            <w:vAlign w:val="center"/>
          </w:tcPr>
          <w:p w14:paraId="347C3FCC">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1"/>
                <w:szCs w:val="24"/>
                <w14:textFill>
                  <w14:solidFill>
                    <w14:schemeClr w14:val="tx1"/>
                  </w14:solidFill>
                </w14:textFill>
              </w:rPr>
            </w:pPr>
            <w:r>
              <w:rPr>
                <w:color w:val="000000" w:themeColor="text1"/>
                <w:spacing w:val="0"/>
                <w:w w:val="100"/>
                <w:sz w:val="21"/>
                <w:szCs w:val="24"/>
                <w14:textFill>
                  <w14:solidFill>
                    <w14:schemeClr w14:val="tx1"/>
                  </w14:solidFill>
                </w14:textFill>
              </w:rPr>
              <w:t>序号</w:t>
            </w:r>
          </w:p>
        </w:tc>
        <w:tc>
          <w:tcPr>
            <w:tcW w:w="3698" w:type="dxa"/>
            <w:shd w:val="clear" w:color="auto" w:fill="D9D9D9"/>
            <w:vAlign w:val="center"/>
          </w:tcPr>
          <w:p w14:paraId="4588DB99">
            <w:pPr>
              <w:pStyle w:val="24"/>
              <w:keepNext w:val="0"/>
              <w:keepLines w:val="0"/>
              <w:pageBreakBefore w:val="0"/>
              <w:widowControl w:val="0"/>
              <w:kinsoku/>
              <w:wordWrap/>
              <w:overflowPunct/>
              <w:topLinePunct w:val="0"/>
              <w:bidi w:val="0"/>
              <w:spacing w:before="0" w:after="0"/>
              <w:ind w:left="0" w:leftChars="0" w:right="0"/>
              <w:jc w:val="center"/>
              <w:textAlignment w:val="auto"/>
              <w:rPr>
                <w:rFonts w:hint="eastAsia" w:eastAsia="宋体"/>
                <w:color w:val="000000" w:themeColor="text1"/>
                <w:spacing w:val="0"/>
                <w:w w:val="100"/>
                <w:sz w:val="21"/>
                <w:szCs w:val="24"/>
                <w:lang w:eastAsia="zh-CN"/>
                <w14:textFill>
                  <w14:solidFill>
                    <w14:schemeClr w14:val="tx1"/>
                  </w14:solidFill>
                </w14:textFill>
              </w:rPr>
            </w:pPr>
            <w:r>
              <w:rPr>
                <w:rFonts w:hint="eastAsia"/>
                <w:color w:val="000000" w:themeColor="text1"/>
                <w:spacing w:val="0"/>
                <w:w w:val="100"/>
                <w:sz w:val="21"/>
                <w:szCs w:val="24"/>
                <w:lang w:eastAsia="zh-CN"/>
                <w14:textFill>
                  <w14:solidFill>
                    <w14:schemeClr w14:val="tx1"/>
                  </w14:solidFill>
                </w14:textFill>
              </w:rPr>
              <w:t>磋商</w:t>
            </w:r>
            <w:r>
              <w:rPr>
                <w:color w:val="000000" w:themeColor="text1"/>
                <w:spacing w:val="0"/>
                <w:w w:val="100"/>
                <w:sz w:val="21"/>
                <w:szCs w:val="24"/>
                <w14:textFill>
                  <w14:solidFill>
                    <w14:schemeClr w14:val="tx1"/>
                  </w14:solidFill>
                </w14:textFill>
              </w:rPr>
              <w:t>文件</w:t>
            </w:r>
            <w:r>
              <w:rPr>
                <w:rFonts w:hint="eastAsia"/>
                <w:color w:val="000000" w:themeColor="text1"/>
                <w:spacing w:val="0"/>
                <w:w w:val="100"/>
                <w:sz w:val="21"/>
                <w:szCs w:val="24"/>
                <w:lang w:eastAsia="zh-CN"/>
                <w14:textFill>
                  <w14:solidFill>
                    <w14:schemeClr w14:val="tx1"/>
                  </w14:solidFill>
                </w14:textFill>
              </w:rPr>
              <w:t>的项目要求</w:t>
            </w:r>
          </w:p>
        </w:tc>
        <w:tc>
          <w:tcPr>
            <w:tcW w:w="2684" w:type="dxa"/>
            <w:shd w:val="clear" w:color="auto" w:fill="D9D9D9"/>
            <w:vAlign w:val="center"/>
          </w:tcPr>
          <w:p w14:paraId="787753F7">
            <w:pPr>
              <w:pStyle w:val="24"/>
              <w:keepNext w:val="0"/>
              <w:keepLines w:val="0"/>
              <w:pageBreakBefore w:val="0"/>
              <w:widowControl w:val="0"/>
              <w:kinsoku/>
              <w:wordWrap/>
              <w:overflowPunct/>
              <w:topLinePunct w:val="0"/>
              <w:bidi w:val="0"/>
              <w:spacing w:before="0" w:after="0"/>
              <w:ind w:left="0" w:leftChars="0" w:right="0"/>
              <w:jc w:val="center"/>
              <w:textAlignment w:val="auto"/>
              <w:rPr>
                <w:rFonts w:hint="eastAsia" w:eastAsia="宋体"/>
                <w:color w:val="000000" w:themeColor="text1"/>
                <w:spacing w:val="0"/>
                <w:w w:val="100"/>
                <w:sz w:val="21"/>
                <w:szCs w:val="24"/>
                <w:lang w:eastAsia="zh-CN"/>
                <w14:textFill>
                  <w14:solidFill>
                    <w14:schemeClr w14:val="tx1"/>
                  </w14:solidFill>
                </w14:textFill>
              </w:rPr>
            </w:pPr>
            <w:r>
              <w:rPr>
                <w:color w:val="000000" w:themeColor="text1"/>
                <w:spacing w:val="0"/>
                <w:w w:val="100"/>
                <w:sz w:val="21"/>
                <w:szCs w:val="24"/>
                <w14:textFill>
                  <w14:solidFill>
                    <w14:schemeClr w14:val="tx1"/>
                  </w14:solidFill>
                </w14:textFill>
              </w:rPr>
              <w:t>响应</w:t>
            </w:r>
            <w:r>
              <w:rPr>
                <w:rFonts w:hint="eastAsia"/>
                <w:color w:val="000000" w:themeColor="text1"/>
                <w:spacing w:val="0"/>
                <w:w w:val="100"/>
                <w:sz w:val="21"/>
                <w:szCs w:val="24"/>
                <w:lang w:eastAsia="zh-CN"/>
                <w14:textFill>
                  <w14:solidFill>
                    <w14:schemeClr w14:val="tx1"/>
                  </w14:solidFill>
                </w14:textFill>
              </w:rPr>
              <w:t>内容</w:t>
            </w:r>
          </w:p>
        </w:tc>
        <w:tc>
          <w:tcPr>
            <w:tcW w:w="2083" w:type="dxa"/>
            <w:shd w:val="clear" w:color="auto" w:fill="D9D9D9"/>
            <w:vAlign w:val="center"/>
          </w:tcPr>
          <w:p w14:paraId="11CFE57B">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1"/>
                <w:szCs w:val="24"/>
                <w14:textFill>
                  <w14:solidFill>
                    <w14:schemeClr w14:val="tx1"/>
                  </w14:solidFill>
                </w14:textFill>
              </w:rPr>
            </w:pPr>
            <w:r>
              <w:rPr>
                <w:color w:val="000000" w:themeColor="text1"/>
                <w:spacing w:val="0"/>
                <w:w w:val="100"/>
                <w:sz w:val="21"/>
                <w:szCs w:val="24"/>
                <w14:textFill>
                  <w14:solidFill>
                    <w14:schemeClr w14:val="tx1"/>
                  </w14:solidFill>
                </w14:textFill>
              </w:rPr>
              <w:t>偏离情况</w:t>
            </w:r>
          </w:p>
        </w:tc>
      </w:tr>
      <w:tr w14:paraId="4AE43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35" w:type="dxa"/>
            <w:vAlign w:val="center"/>
          </w:tcPr>
          <w:p w14:paraId="05B46CE1">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1"/>
                <w:szCs w:val="24"/>
                <w14:textFill>
                  <w14:solidFill>
                    <w14:schemeClr w14:val="tx1"/>
                  </w14:solidFill>
                </w14:textFill>
              </w:rPr>
            </w:pPr>
            <w:r>
              <w:rPr>
                <w:color w:val="000000" w:themeColor="text1"/>
                <w:spacing w:val="0"/>
                <w:w w:val="100"/>
                <w:sz w:val="21"/>
                <w:szCs w:val="24"/>
                <w14:textFill>
                  <w14:solidFill>
                    <w14:schemeClr w14:val="tx1"/>
                  </w14:solidFill>
                </w14:textFill>
              </w:rPr>
              <w:t>1</w:t>
            </w:r>
          </w:p>
        </w:tc>
        <w:tc>
          <w:tcPr>
            <w:tcW w:w="3698" w:type="dxa"/>
          </w:tcPr>
          <w:p w14:paraId="3BF67201">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684" w:type="dxa"/>
          </w:tcPr>
          <w:p w14:paraId="405D2D7C">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083" w:type="dxa"/>
          </w:tcPr>
          <w:p w14:paraId="04EA2600">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r>
      <w:tr w14:paraId="7135D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35" w:type="dxa"/>
            <w:vAlign w:val="center"/>
          </w:tcPr>
          <w:p w14:paraId="3517485C">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1"/>
                <w:szCs w:val="24"/>
                <w14:textFill>
                  <w14:solidFill>
                    <w14:schemeClr w14:val="tx1"/>
                  </w14:solidFill>
                </w14:textFill>
              </w:rPr>
            </w:pPr>
            <w:r>
              <w:rPr>
                <w:color w:val="000000" w:themeColor="text1"/>
                <w:spacing w:val="0"/>
                <w:w w:val="100"/>
                <w:sz w:val="21"/>
                <w:szCs w:val="24"/>
                <w14:textFill>
                  <w14:solidFill>
                    <w14:schemeClr w14:val="tx1"/>
                  </w14:solidFill>
                </w14:textFill>
              </w:rPr>
              <w:t>2</w:t>
            </w:r>
          </w:p>
        </w:tc>
        <w:tc>
          <w:tcPr>
            <w:tcW w:w="3698" w:type="dxa"/>
          </w:tcPr>
          <w:p w14:paraId="09BDFD8B">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684" w:type="dxa"/>
          </w:tcPr>
          <w:p w14:paraId="4ABA73B1">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083" w:type="dxa"/>
          </w:tcPr>
          <w:p w14:paraId="77110933">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r>
      <w:tr w14:paraId="5B005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35" w:type="dxa"/>
            <w:vAlign w:val="center"/>
          </w:tcPr>
          <w:p w14:paraId="3BCBC3C0">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1"/>
                <w:szCs w:val="24"/>
                <w14:textFill>
                  <w14:solidFill>
                    <w14:schemeClr w14:val="tx1"/>
                  </w14:solidFill>
                </w14:textFill>
              </w:rPr>
            </w:pPr>
            <w:r>
              <w:rPr>
                <w:color w:val="000000" w:themeColor="text1"/>
                <w:spacing w:val="0"/>
                <w:w w:val="100"/>
                <w:sz w:val="21"/>
                <w:szCs w:val="24"/>
                <w14:textFill>
                  <w14:solidFill>
                    <w14:schemeClr w14:val="tx1"/>
                  </w14:solidFill>
                </w14:textFill>
              </w:rPr>
              <w:t>3</w:t>
            </w:r>
          </w:p>
        </w:tc>
        <w:tc>
          <w:tcPr>
            <w:tcW w:w="3698" w:type="dxa"/>
          </w:tcPr>
          <w:p w14:paraId="665327F2">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684" w:type="dxa"/>
          </w:tcPr>
          <w:p w14:paraId="708A272C">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083" w:type="dxa"/>
          </w:tcPr>
          <w:p w14:paraId="788CE318">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r>
      <w:tr w14:paraId="4D24F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835" w:type="dxa"/>
            <w:vAlign w:val="center"/>
          </w:tcPr>
          <w:p w14:paraId="09BA64B5">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1"/>
                <w:szCs w:val="24"/>
                <w14:textFill>
                  <w14:solidFill>
                    <w14:schemeClr w14:val="tx1"/>
                  </w14:solidFill>
                </w14:textFill>
              </w:rPr>
            </w:pPr>
            <w:r>
              <w:rPr>
                <w:color w:val="000000" w:themeColor="text1"/>
                <w:spacing w:val="0"/>
                <w:w w:val="100"/>
                <w:sz w:val="21"/>
                <w:szCs w:val="24"/>
                <w14:textFill>
                  <w14:solidFill>
                    <w14:schemeClr w14:val="tx1"/>
                  </w14:solidFill>
                </w14:textFill>
              </w:rPr>
              <w:t>4</w:t>
            </w:r>
          </w:p>
        </w:tc>
        <w:tc>
          <w:tcPr>
            <w:tcW w:w="3698" w:type="dxa"/>
          </w:tcPr>
          <w:p w14:paraId="5B23DCCA">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684" w:type="dxa"/>
          </w:tcPr>
          <w:p w14:paraId="11269436">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083" w:type="dxa"/>
          </w:tcPr>
          <w:p w14:paraId="4813B32A">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r>
      <w:tr w14:paraId="19145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35" w:type="dxa"/>
            <w:vAlign w:val="center"/>
          </w:tcPr>
          <w:p w14:paraId="0CBE63E3">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1"/>
                <w:szCs w:val="24"/>
                <w14:textFill>
                  <w14:solidFill>
                    <w14:schemeClr w14:val="tx1"/>
                  </w14:solidFill>
                </w14:textFill>
              </w:rPr>
            </w:pPr>
            <w:r>
              <w:rPr>
                <w:color w:val="000000" w:themeColor="text1"/>
                <w:spacing w:val="0"/>
                <w:w w:val="100"/>
                <w:sz w:val="21"/>
                <w:szCs w:val="24"/>
                <w14:textFill>
                  <w14:solidFill>
                    <w14:schemeClr w14:val="tx1"/>
                  </w14:solidFill>
                </w14:textFill>
              </w:rPr>
              <w:t>5</w:t>
            </w:r>
          </w:p>
        </w:tc>
        <w:tc>
          <w:tcPr>
            <w:tcW w:w="3698" w:type="dxa"/>
          </w:tcPr>
          <w:p w14:paraId="637B3E20">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684" w:type="dxa"/>
          </w:tcPr>
          <w:p w14:paraId="5FFC9CD1">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083" w:type="dxa"/>
          </w:tcPr>
          <w:p w14:paraId="7E60A740">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r>
      <w:tr w14:paraId="6AB97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35" w:type="dxa"/>
            <w:vAlign w:val="center"/>
          </w:tcPr>
          <w:p w14:paraId="6A2824B6">
            <w:pPr>
              <w:pStyle w:val="24"/>
              <w:keepNext w:val="0"/>
              <w:keepLines w:val="0"/>
              <w:pageBreakBefore w:val="0"/>
              <w:widowControl w:val="0"/>
              <w:kinsoku/>
              <w:wordWrap/>
              <w:overflowPunct/>
              <w:topLinePunct w:val="0"/>
              <w:bidi w:val="0"/>
              <w:spacing w:before="0" w:after="0"/>
              <w:ind w:left="0" w:leftChars="0" w:right="0"/>
              <w:jc w:val="center"/>
              <w:textAlignment w:val="auto"/>
              <w:rPr>
                <w:rFonts w:hint="eastAsia" w:eastAsia="宋体"/>
                <w:color w:val="000000" w:themeColor="text1"/>
                <w:spacing w:val="0"/>
                <w:w w:val="100"/>
                <w:sz w:val="21"/>
                <w:szCs w:val="24"/>
                <w:lang w:val="en-US" w:eastAsia="zh-CN"/>
                <w14:textFill>
                  <w14:solidFill>
                    <w14:schemeClr w14:val="tx1"/>
                  </w14:solidFill>
                </w14:textFill>
              </w:rPr>
            </w:pPr>
            <w:r>
              <w:rPr>
                <w:rFonts w:hint="eastAsia"/>
                <w:color w:val="000000" w:themeColor="text1"/>
                <w:spacing w:val="0"/>
                <w:w w:val="100"/>
                <w:sz w:val="21"/>
                <w:szCs w:val="24"/>
                <w:lang w:val="en-US" w:eastAsia="zh-CN"/>
                <w14:textFill>
                  <w14:solidFill>
                    <w14:schemeClr w14:val="tx1"/>
                  </w14:solidFill>
                </w14:textFill>
              </w:rPr>
              <w:t>6</w:t>
            </w:r>
          </w:p>
        </w:tc>
        <w:tc>
          <w:tcPr>
            <w:tcW w:w="3698" w:type="dxa"/>
          </w:tcPr>
          <w:p w14:paraId="44F7306D">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684" w:type="dxa"/>
          </w:tcPr>
          <w:p w14:paraId="4A82E2B0">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083" w:type="dxa"/>
          </w:tcPr>
          <w:p w14:paraId="45042235">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r>
      <w:tr w14:paraId="46A4D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35" w:type="dxa"/>
            <w:vAlign w:val="center"/>
          </w:tcPr>
          <w:p w14:paraId="32B0D877">
            <w:pPr>
              <w:pStyle w:val="24"/>
              <w:keepNext w:val="0"/>
              <w:keepLines w:val="0"/>
              <w:pageBreakBefore w:val="0"/>
              <w:widowControl w:val="0"/>
              <w:kinsoku/>
              <w:wordWrap/>
              <w:overflowPunct/>
              <w:topLinePunct w:val="0"/>
              <w:bidi w:val="0"/>
              <w:spacing w:before="0" w:after="0"/>
              <w:ind w:left="0" w:leftChars="0" w:right="0"/>
              <w:jc w:val="center"/>
              <w:textAlignment w:val="auto"/>
              <w:rPr>
                <w:rFonts w:hint="eastAsia" w:eastAsia="宋体"/>
                <w:color w:val="000000" w:themeColor="text1"/>
                <w:spacing w:val="0"/>
                <w:w w:val="100"/>
                <w:sz w:val="21"/>
                <w:szCs w:val="24"/>
                <w:lang w:val="en-US" w:eastAsia="zh-CN"/>
                <w14:textFill>
                  <w14:solidFill>
                    <w14:schemeClr w14:val="tx1"/>
                  </w14:solidFill>
                </w14:textFill>
              </w:rPr>
            </w:pPr>
            <w:r>
              <w:rPr>
                <w:rFonts w:hint="eastAsia"/>
                <w:color w:val="000000" w:themeColor="text1"/>
                <w:spacing w:val="0"/>
                <w:w w:val="100"/>
                <w:sz w:val="21"/>
                <w:szCs w:val="24"/>
                <w:lang w:val="en-US" w:eastAsia="zh-CN"/>
                <w14:textFill>
                  <w14:solidFill>
                    <w14:schemeClr w14:val="tx1"/>
                  </w14:solidFill>
                </w14:textFill>
              </w:rPr>
              <w:t>7</w:t>
            </w:r>
          </w:p>
        </w:tc>
        <w:tc>
          <w:tcPr>
            <w:tcW w:w="3698" w:type="dxa"/>
          </w:tcPr>
          <w:p w14:paraId="00B78337">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684" w:type="dxa"/>
          </w:tcPr>
          <w:p w14:paraId="23F8EA67">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083" w:type="dxa"/>
          </w:tcPr>
          <w:p w14:paraId="74924795">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r>
      <w:tr w14:paraId="0B145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35" w:type="dxa"/>
            <w:vAlign w:val="center"/>
          </w:tcPr>
          <w:p w14:paraId="19A68791">
            <w:pPr>
              <w:pStyle w:val="24"/>
              <w:keepNext w:val="0"/>
              <w:keepLines w:val="0"/>
              <w:pageBreakBefore w:val="0"/>
              <w:widowControl w:val="0"/>
              <w:kinsoku/>
              <w:wordWrap/>
              <w:overflowPunct/>
              <w:topLinePunct w:val="0"/>
              <w:bidi w:val="0"/>
              <w:spacing w:before="0" w:after="0"/>
              <w:ind w:left="0" w:leftChars="0" w:right="0"/>
              <w:jc w:val="center"/>
              <w:textAlignment w:val="auto"/>
              <w:rPr>
                <w:rFonts w:hint="eastAsia" w:eastAsia="宋体"/>
                <w:color w:val="000000" w:themeColor="text1"/>
                <w:spacing w:val="0"/>
                <w:w w:val="100"/>
                <w:sz w:val="21"/>
                <w:szCs w:val="24"/>
                <w:lang w:val="en-US" w:eastAsia="zh-CN"/>
                <w14:textFill>
                  <w14:solidFill>
                    <w14:schemeClr w14:val="tx1"/>
                  </w14:solidFill>
                </w14:textFill>
              </w:rPr>
            </w:pPr>
            <w:r>
              <w:rPr>
                <w:rFonts w:hint="eastAsia"/>
                <w:color w:val="000000" w:themeColor="text1"/>
                <w:spacing w:val="0"/>
                <w:w w:val="100"/>
                <w:sz w:val="21"/>
                <w:szCs w:val="24"/>
                <w:lang w:val="en-US" w:eastAsia="zh-CN"/>
                <w14:textFill>
                  <w14:solidFill>
                    <w14:schemeClr w14:val="tx1"/>
                  </w14:solidFill>
                </w14:textFill>
              </w:rPr>
              <w:t>8</w:t>
            </w:r>
          </w:p>
        </w:tc>
        <w:tc>
          <w:tcPr>
            <w:tcW w:w="3698" w:type="dxa"/>
          </w:tcPr>
          <w:p w14:paraId="6BC5B32E">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684" w:type="dxa"/>
          </w:tcPr>
          <w:p w14:paraId="6B4F3839">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083" w:type="dxa"/>
          </w:tcPr>
          <w:p w14:paraId="7651DA74">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r>
      <w:tr w14:paraId="67028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35" w:type="dxa"/>
            <w:vAlign w:val="center"/>
          </w:tcPr>
          <w:p w14:paraId="4AE20013">
            <w:pPr>
              <w:pStyle w:val="24"/>
              <w:keepNext w:val="0"/>
              <w:keepLines w:val="0"/>
              <w:pageBreakBefore w:val="0"/>
              <w:widowControl w:val="0"/>
              <w:kinsoku/>
              <w:wordWrap/>
              <w:overflowPunct/>
              <w:topLinePunct w:val="0"/>
              <w:bidi w:val="0"/>
              <w:spacing w:before="0" w:after="0"/>
              <w:ind w:left="0" w:leftChars="0" w:right="0"/>
              <w:jc w:val="center"/>
              <w:textAlignment w:val="auto"/>
              <w:rPr>
                <w:rFonts w:hint="eastAsia" w:eastAsia="宋体"/>
                <w:color w:val="000000" w:themeColor="text1"/>
                <w:spacing w:val="0"/>
                <w:w w:val="100"/>
                <w:sz w:val="21"/>
                <w:szCs w:val="24"/>
                <w:lang w:val="en-US" w:eastAsia="zh-CN"/>
                <w14:textFill>
                  <w14:solidFill>
                    <w14:schemeClr w14:val="tx1"/>
                  </w14:solidFill>
                </w14:textFill>
              </w:rPr>
            </w:pPr>
            <w:r>
              <w:rPr>
                <w:rFonts w:hint="eastAsia"/>
                <w:color w:val="000000" w:themeColor="text1"/>
                <w:spacing w:val="0"/>
                <w:w w:val="100"/>
                <w:sz w:val="21"/>
                <w:szCs w:val="24"/>
                <w:lang w:val="en-US" w:eastAsia="zh-CN"/>
                <w14:textFill>
                  <w14:solidFill>
                    <w14:schemeClr w14:val="tx1"/>
                  </w14:solidFill>
                </w14:textFill>
              </w:rPr>
              <w:t>9</w:t>
            </w:r>
          </w:p>
        </w:tc>
        <w:tc>
          <w:tcPr>
            <w:tcW w:w="3698" w:type="dxa"/>
          </w:tcPr>
          <w:p w14:paraId="3342E9F5">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684" w:type="dxa"/>
          </w:tcPr>
          <w:p w14:paraId="7BA50DCF">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083" w:type="dxa"/>
          </w:tcPr>
          <w:p w14:paraId="43E3FB1E">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r>
      <w:tr w14:paraId="4481E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35" w:type="dxa"/>
            <w:vAlign w:val="center"/>
          </w:tcPr>
          <w:p w14:paraId="25808022">
            <w:pPr>
              <w:pStyle w:val="24"/>
              <w:keepNext w:val="0"/>
              <w:keepLines w:val="0"/>
              <w:pageBreakBefore w:val="0"/>
              <w:widowControl w:val="0"/>
              <w:kinsoku/>
              <w:wordWrap/>
              <w:overflowPunct/>
              <w:topLinePunct w:val="0"/>
              <w:bidi w:val="0"/>
              <w:spacing w:before="0" w:after="0"/>
              <w:ind w:left="0" w:leftChars="0" w:right="0"/>
              <w:jc w:val="center"/>
              <w:textAlignment w:val="auto"/>
              <w:rPr>
                <w:rFonts w:hint="default" w:eastAsia="宋体"/>
                <w:color w:val="000000" w:themeColor="text1"/>
                <w:spacing w:val="0"/>
                <w:w w:val="100"/>
                <w:sz w:val="21"/>
                <w:szCs w:val="24"/>
                <w:lang w:val="en-US" w:eastAsia="zh-CN"/>
                <w14:textFill>
                  <w14:solidFill>
                    <w14:schemeClr w14:val="tx1"/>
                  </w14:solidFill>
                </w14:textFill>
              </w:rPr>
            </w:pPr>
            <w:r>
              <w:rPr>
                <w:rFonts w:hint="eastAsia"/>
                <w:color w:val="000000" w:themeColor="text1"/>
                <w:spacing w:val="0"/>
                <w:w w:val="100"/>
                <w:sz w:val="21"/>
                <w:szCs w:val="24"/>
                <w:lang w:val="en-US" w:eastAsia="zh-CN"/>
                <w14:textFill>
                  <w14:solidFill>
                    <w14:schemeClr w14:val="tx1"/>
                  </w14:solidFill>
                </w14:textFill>
              </w:rPr>
              <w:t>10</w:t>
            </w:r>
          </w:p>
        </w:tc>
        <w:tc>
          <w:tcPr>
            <w:tcW w:w="3698" w:type="dxa"/>
          </w:tcPr>
          <w:p w14:paraId="703A51D6">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684" w:type="dxa"/>
          </w:tcPr>
          <w:p w14:paraId="518C241F">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083" w:type="dxa"/>
          </w:tcPr>
          <w:p w14:paraId="4A0A9193">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r>
    </w:tbl>
    <w:p w14:paraId="184AACC4">
      <w:pPr>
        <w:pStyle w:val="7"/>
        <w:keepNext w:val="0"/>
        <w:keepLines w:val="0"/>
        <w:pageBreakBefore w:val="0"/>
        <w:widowControl w:val="0"/>
        <w:kinsoku/>
        <w:wordWrap/>
        <w:overflowPunct/>
        <w:topLinePunct w:val="0"/>
        <w:bidi w:val="0"/>
        <w:spacing w:before="0" w:after="0"/>
        <w:ind w:left="0" w:leftChars="0" w:right="0"/>
        <w:textAlignment w:val="auto"/>
        <w:rPr>
          <w:b/>
          <w:color w:val="000000" w:themeColor="text1"/>
          <w:spacing w:val="0"/>
          <w:w w:val="100"/>
          <w14:textFill>
            <w14:solidFill>
              <w14:schemeClr w14:val="tx1"/>
            </w14:solidFill>
          </w14:textFill>
        </w:rPr>
      </w:pPr>
    </w:p>
    <w:p w14:paraId="33AE448D">
      <w:pPr>
        <w:pStyle w:val="7"/>
        <w:keepNext w:val="0"/>
        <w:keepLines w:val="0"/>
        <w:pageBreakBefore w:val="0"/>
        <w:widowControl w:val="0"/>
        <w:tabs>
          <w:tab w:val="left" w:pos="4318"/>
        </w:tabs>
        <w:kinsoku/>
        <w:wordWrap/>
        <w:overflowPunct/>
        <w:topLinePunct w:val="0"/>
        <w:bidi w:val="0"/>
        <w:spacing w:before="0" w:after="0"/>
        <w:ind w:left="0" w:leftChars="0" w:right="0" w:firstLine="480" w:firstLineChars="200"/>
        <w:textAlignment w:val="auto"/>
        <w:rPr>
          <w:color w:val="000000" w:themeColor="text1"/>
          <w:spacing w:val="0"/>
          <w:w w:val="100"/>
          <w14:textFill>
            <w14:solidFill>
              <w14:schemeClr w14:val="tx1"/>
            </w14:solidFill>
          </w14:textFill>
        </w:rPr>
      </w:pPr>
      <w:r>
        <w:rPr>
          <w:color w:val="000000" w:themeColor="text1"/>
          <w:spacing w:val="0"/>
          <w:w w:val="100"/>
          <w14:textFill>
            <w14:solidFill>
              <w14:schemeClr w14:val="tx1"/>
            </w14:solidFill>
          </w14:textFill>
        </w:rPr>
        <w:t>投标人全称（公章）：</w:t>
      </w:r>
      <w:r>
        <w:rPr>
          <w:color w:val="000000" w:themeColor="text1"/>
          <w:spacing w:val="0"/>
          <w:w w:val="100"/>
          <w14:textFill>
            <w14:solidFill>
              <w14:schemeClr w14:val="tx1"/>
            </w14:solidFill>
          </w14:textFill>
        </w:rPr>
        <w:tab/>
      </w:r>
      <w:r>
        <w:rPr>
          <w:rFonts w:hint="eastAsia"/>
          <w:color w:val="000000" w:themeColor="text1"/>
          <w:spacing w:val="0"/>
          <w:w w:val="100"/>
          <w:lang w:val="en-US" w:eastAsia="zh-CN"/>
          <w14:textFill>
            <w14:solidFill>
              <w14:schemeClr w14:val="tx1"/>
            </w14:solidFill>
          </w14:textFill>
        </w:rPr>
        <w:t xml:space="preserve">      </w:t>
      </w:r>
      <w:r>
        <w:rPr>
          <w:color w:val="000000" w:themeColor="text1"/>
          <w:spacing w:val="0"/>
          <w:w w:val="100"/>
          <w14:textFill>
            <w14:solidFill>
              <w14:schemeClr w14:val="tx1"/>
            </w14:solidFill>
          </w14:textFill>
        </w:rPr>
        <w:t>授权代表</w:t>
      </w:r>
      <w:r>
        <w:rPr>
          <w:color w:val="000000" w:themeColor="text1"/>
          <w:spacing w:val="0"/>
          <w:w w:val="100"/>
          <w:u w:val="single"/>
          <w14:textFill>
            <w14:solidFill>
              <w14:schemeClr w14:val="tx1"/>
            </w14:solidFill>
          </w14:textFill>
        </w:rPr>
        <w:t>（签字或私章）</w:t>
      </w:r>
      <w:r>
        <w:rPr>
          <w:color w:val="000000" w:themeColor="text1"/>
          <w:spacing w:val="0"/>
          <w:w w:val="100"/>
          <w14:textFill>
            <w14:solidFill>
              <w14:schemeClr w14:val="tx1"/>
            </w14:solidFill>
          </w14:textFill>
        </w:rPr>
        <w:t>：</w:t>
      </w:r>
    </w:p>
    <w:p w14:paraId="681085F8">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textAlignment w:val="auto"/>
        <w:rPr>
          <w:color w:val="000000" w:themeColor="text1"/>
          <w:spacing w:val="0"/>
          <w:w w:val="100"/>
          <w:sz w:val="36"/>
          <w:szCs w:val="36"/>
          <w14:textFill>
            <w14:solidFill>
              <w14:schemeClr w14:val="tx1"/>
            </w14:solidFill>
          </w14:textFill>
        </w:rPr>
      </w:pPr>
    </w:p>
    <w:p w14:paraId="3F44266D">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jc w:val="left"/>
        <w:textAlignment w:val="auto"/>
        <w:rPr>
          <w:color w:val="000000" w:themeColor="text1"/>
          <w:spacing w:val="0"/>
          <w:w w:val="100"/>
          <w:sz w:val="24"/>
          <w:szCs w:val="32"/>
          <w14:textFill>
            <w14:solidFill>
              <w14:schemeClr w14:val="tx1"/>
            </w14:solidFill>
          </w14:textFill>
        </w:rPr>
      </w:pPr>
      <w:r>
        <w:rPr>
          <w:color w:val="000000" w:themeColor="text1"/>
          <w:spacing w:val="0"/>
          <w:w w:val="100"/>
          <w:sz w:val="24"/>
          <w:szCs w:val="32"/>
          <w14:textFill>
            <w14:solidFill>
              <w14:schemeClr w14:val="tx1"/>
            </w14:solidFill>
          </w14:textFill>
        </w:rPr>
        <w:t>注：1</w:t>
      </w:r>
      <w:r>
        <w:rPr>
          <w:rFonts w:hint="eastAsia"/>
          <w:color w:val="000000" w:themeColor="text1"/>
          <w:spacing w:val="0"/>
          <w:w w:val="100"/>
          <w:sz w:val="24"/>
          <w:szCs w:val="32"/>
          <w:lang w:val="en-US" w:eastAsia="zh-CN"/>
          <w14:textFill>
            <w14:solidFill>
              <w14:schemeClr w14:val="tx1"/>
            </w14:solidFill>
          </w14:textFill>
        </w:rPr>
        <w:t>.</w:t>
      </w:r>
      <w:r>
        <w:rPr>
          <w:color w:val="000000" w:themeColor="text1"/>
          <w:spacing w:val="0"/>
          <w:w w:val="100"/>
          <w:sz w:val="24"/>
          <w:szCs w:val="32"/>
          <w14:textFill>
            <w14:solidFill>
              <w14:schemeClr w14:val="tx1"/>
            </w14:solidFill>
          </w14:textFill>
        </w:rPr>
        <w:t>此表为表样，行数可自行添加，但表式不变。</w:t>
      </w:r>
    </w:p>
    <w:p w14:paraId="3B97522B">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419"/>
        <w:jc w:val="left"/>
        <w:textAlignment w:val="auto"/>
        <w:rPr>
          <w:color w:val="000000" w:themeColor="text1"/>
          <w:spacing w:val="0"/>
          <w:w w:val="100"/>
          <w:sz w:val="24"/>
          <w:szCs w:val="32"/>
          <w14:textFill>
            <w14:solidFill>
              <w14:schemeClr w14:val="tx1"/>
            </w14:solidFill>
          </w14:textFill>
        </w:rPr>
      </w:pPr>
      <w:r>
        <w:rPr>
          <w:rFonts w:hint="eastAsia"/>
          <w:color w:val="000000" w:themeColor="text1"/>
          <w:spacing w:val="0"/>
          <w:w w:val="100"/>
          <w:sz w:val="24"/>
          <w:szCs w:val="32"/>
          <w:lang w:val="en-US" w:eastAsia="zh-CN"/>
          <w14:textFill>
            <w14:solidFill>
              <w14:schemeClr w14:val="tx1"/>
            </w14:solidFill>
          </w14:textFill>
        </w:rPr>
        <w:t>2</w:t>
      </w:r>
      <w:r>
        <w:rPr>
          <w:rFonts w:hint="eastAsia"/>
          <w:color w:val="000000" w:themeColor="text1"/>
          <w:spacing w:val="0"/>
          <w:w w:val="100"/>
          <w:sz w:val="24"/>
          <w:szCs w:val="32"/>
          <w:lang w:eastAsia="zh-CN"/>
          <w14:textFill>
            <w14:solidFill>
              <w14:schemeClr w14:val="tx1"/>
            </w14:solidFill>
          </w14:textFill>
        </w:rPr>
        <w:t>.</w:t>
      </w:r>
      <w:r>
        <w:rPr>
          <w:color w:val="000000" w:themeColor="text1"/>
          <w:spacing w:val="0"/>
          <w:w w:val="100"/>
          <w:sz w:val="24"/>
          <w:szCs w:val="32"/>
          <w14:textFill>
            <w14:solidFill>
              <w14:schemeClr w14:val="tx1"/>
            </w14:solidFill>
          </w14:textFill>
        </w:rPr>
        <w:t>偏离情况分正偏离、完全响应、负偏离，分别表示优于要求、满足要求、不满足要求。</w:t>
      </w:r>
      <w:r>
        <w:rPr>
          <w:color w:val="000000" w:themeColor="text1"/>
          <w:spacing w:val="0"/>
          <w:w w:val="100"/>
          <w:sz w:val="24"/>
          <w:szCs w:val="32"/>
          <w:u w:val="single"/>
          <w14:textFill>
            <w14:solidFill>
              <w14:schemeClr w14:val="tx1"/>
            </w14:solidFill>
          </w14:textFill>
        </w:rPr>
        <w:t xml:space="preserve"> </w:t>
      </w:r>
      <w:r>
        <w:rPr>
          <w:b/>
          <w:color w:val="000000" w:themeColor="text1"/>
          <w:spacing w:val="0"/>
          <w:w w:val="100"/>
          <w:sz w:val="24"/>
          <w:szCs w:val="32"/>
          <w:u w:val="single"/>
          <w14:textFill>
            <w14:solidFill>
              <w14:schemeClr w14:val="tx1"/>
            </w14:solidFill>
          </w14:textFill>
        </w:rPr>
        <w:t>评委评标时不能只根据投标人填写的偏离情况说明来判断是否响应</w:t>
      </w:r>
      <w:r>
        <w:rPr>
          <w:color w:val="000000" w:themeColor="text1"/>
          <w:spacing w:val="0"/>
          <w:w w:val="100"/>
          <w:sz w:val="24"/>
          <w:szCs w:val="32"/>
          <w14:textFill>
            <w14:solidFill>
              <w14:schemeClr w14:val="tx1"/>
            </w14:solidFill>
          </w14:textFill>
        </w:rPr>
        <w:t>，而应认真查阅“报价文件响应”内容以及相关的资料判断是否满足要求。</w:t>
      </w:r>
    </w:p>
    <w:p w14:paraId="0A0ED39D">
      <w:pPr>
        <w:keepNext w:val="0"/>
        <w:keepLines w:val="0"/>
        <w:pageBreakBefore w:val="0"/>
        <w:widowControl w:val="0"/>
        <w:kinsoku/>
        <w:wordWrap/>
        <w:overflowPunct/>
        <w:topLinePunct w:val="0"/>
        <w:bidi w:val="0"/>
        <w:spacing w:before="0" w:after="0" w:line="364" w:lineRule="auto"/>
        <w:ind w:left="0" w:leftChars="0" w:right="0"/>
        <w:jc w:val="left"/>
        <w:textAlignment w:val="auto"/>
        <w:rPr>
          <w:color w:val="000000" w:themeColor="text1"/>
          <w:spacing w:val="0"/>
          <w:w w:val="100"/>
          <w:sz w:val="20"/>
          <w14:textFill>
            <w14:solidFill>
              <w14:schemeClr w14:val="tx1"/>
            </w14:solidFill>
          </w14:textFill>
        </w:rPr>
        <w:sectPr>
          <w:pgSz w:w="11910" w:h="16840"/>
          <w:pgMar w:top="1080" w:right="920" w:bottom="2000" w:left="1320" w:header="877" w:footer="1811" w:gutter="0"/>
          <w:pgNumType w:fmt="decimal"/>
          <w:cols w:space="720" w:num="1"/>
        </w:sectPr>
      </w:pPr>
    </w:p>
    <w:p w14:paraId="1D3CA74B">
      <w:pPr>
        <w:pStyle w:val="7"/>
        <w:keepNext w:val="0"/>
        <w:keepLines w:val="0"/>
        <w:pageBreakBefore w:val="0"/>
        <w:widowControl w:val="0"/>
        <w:kinsoku/>
        <w:wordWrap/>
        <w:overflowPunct/>
        <w:topLinePunct w:val="0"/>
        <w:bidi w:val="0"/>
        <w:spacing w:before="0" w:after="0"/>
        <w:ind w:left="0" w:leftChars="0" w:right="0"/>
        <w:textAlignment w:val="auto"/>
        <w:rPr>
          <w:b/>
          <w:color w:val="000000" w:themeColor="text1"/>
          <w:spacing w:val="0"/>
          <w:w w:val="100"/>
          <w:sz w:val="22"/>
          <w14:textFill>
            <w14:solidFill>
              <w14:schemeClr w14:val="tx1"/>
            </w14:solidFill>
          </w14:textFill>
        </w:rPr>
      </w:pPr>
    </w:p>
    <w:p w14:paraId="147B6C3F">
      <w:pPr>
        <w:pStyle w:val="3"/>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14:textFill>
            <w14:solidFill>
              <w14:schemeClr w14:val="tx1"/>
            </w14:solidFill>
          </w14:textFill>
        </w:rPr>
      </w:pPr>
      <w:r>
        <w:rPr>
          <w:color w:val="000000" w:themeColor="text1"/>
          <w:spacing w:val="0"/>
          <w:w w:val="100"/>
          <w14:textFill>
            <w14:solidFill>
              <w14:schemeClr w14:val="tx1"/>
            </w14:solidFill>
          </w14:textFill>
        </w:rPr>
        <w:t>表 4</w:t>
      </w:r>
      <w:r>
        <w:rPr>
          <w:rFonts w:hint="eastAsia"/>
          <w:color w:val="000000" w:themeColor="text1"/>
          <w:spacing w:val="0"/>
          <w:w w:val="100"/>
          <w:lang w:val="en-US" w:eastAsia="zh-CN"/>
          <w14:textFill>
            <w14:solidFill>
              <w14:schemeClr w14:val="tx1"/>
            </w14:solidFill>
          </w14:textFill>
        </w:rPr>
        <w:t xml:space="preserve">  </w:t>
      </w:r>
      <w:r>
        <w:rPr>
          <w:color w:val="000000" w:themeColor="text1"/>
          <w:spacing w:val="0"/>
          <w:w w:val="100"/>
          <w14:textFill>
            <w14:solidFill>
              <w14:schemeClr w14:val="tx1"/>
            </w14:solidFill>
          </w14:textFill>
        </w:rPr>
        <w:t>授权委托书</w:t>
      </w:r>
    </w:p>
    <w:p w14:paraId="159748CF">
      <w:pPr>
        <w:keepNext w:val="0"/>
        <w:keepLines w:val="0"/>
        <w:pageBreakBefore w:val="0"/>
        <w:widowControl w:val="0"/>
        <w:tabs>
          <w:tab w:val="left" w:pos="6300"/>
        </w:tabs>
        <w:kinsoku/>
        <w:wordWrap/>
        <w:overflowPunct/>
        <w:topLinePunct w:val="0"/>
        <w:bidi w:val="0"/>
        <w:snapToGrid w:val="0"/>
        <w:spacing w:before="0" w:after="0" w:line="480" w:lineRule="exact"/>
        <w:ind w:left="0" w:leftChars="0" w:right="0"/>
        <w:jc w:val="center"/>
        <w:textAlignment w:val="auto"/>
        <w:outlineLvl w:val="0"/>
        <w:rPr>
          <w:rFonts w:hint="eastAsia" w:ascii="宋体" w:hAnsi="宋体"/>
          <w:b/>
          <w:color w:val="000000" w:themeColor="text1"/>
          <w:spacing w:val="0"/>
          <w:w w:val="100"/>
          <w:sz w:val="44"/>
          <w:szCs w:val="44"/>
          <w:highlight w:val="none"/>
          <w14:textFill>
            <w14:solidFill>
              <w14:schemeClr w14:val="tx1"/>
            </w14:solidFill>
          </w14:textFill>
        </w:rPr>
      </w:pPr>
    </w:p>
    <w:p w14:paraId="72E19CFE">
      <w:pPr>
        <w:keepNext w:val="0"/>
        <w:keepLines w:val="0"/>
        <w:pageBreakBefore w:val="0"/>
        <w:widowControl w:val="0"/>
        <w:tabs>
          <w:tab w:val="left" w:pos="6300"/>
        </w:tabs>
        <w:kinsoku/>
        <w:wordWrap/>
        <w:overflowPunct/>
        <w:topLinePunct w:val="0"/>
        <w:bidi w:val="0"/>
        <w:snapToGrid w:val="0"/>
        <w:spacing w:before="0" w:after="0" w:line="480" w:lineRule="exact"/>
        <w:ind w:left="0" w:leftChars="0" w:right="0"/>
        <w:jc w:val="center"/>
        <w:textAlignment w:val="auto"/>
        <w:outlineLvl w:val="1"/>
        <w:rPr>
          <w:rFonts w:ascii="宋体" w:hAnsi="宋体"/>
          <w:b w:val="0"/>
          <w:bCs/>
          <w:color w:val="000000" w:themeColor="text1"/>
          <w:spacing w:val="0"/>
          <w:w w:val="100"/>
          <w:sz w:val="44"/>
          <w:szCs w:val="44"/>
          <w:highlight w:val="none"/>
          <w14:textFill>
            <w14:solidFill>
              <w14:schemeClr w14:val="tx1"/>
            </w14:solidFill>
          </w14:textFill>
        </w:rPr>
      </w:pPr>
      <w:bookmarkStart w:id="5" w:name="_Toc7762"/>
      <w:r>
        <w:rPr>
          <w:rFonts w:hint="eastAsia" w:ascii="宋体" w:hAnsi="宋体"/>
          <w:b w:val="0"/>
          <w:bCs/>
          <w:color w:val="000000" w:themeColor="text1"/>
          <w:spacing w:val="0"/>
          <w:w w:val="100"/>
          <w:sz w:val="44"/>
          <w:szCs w:val="44"/>
          <w:highlight w:val="none"/>
          <w14:textFill>
            <w14:solidFill>
              <w14:schemeClr w14:val="tx1"/>
            </w14:solidFill>
          </w14:textFill>
        </w:rPr>
        <w:t>法定代表人授权委托书</w:t>
      </w:r>
      <w:bookmarkEnd w:id="5"/>
    </w:p>
    <w:p w14:paraId="71D37D26">
      <w:pPr>
        <w:keepNext w:val="0"/>
        <w:keepLines w:val="0"/>
        <w:pageBreakBefore w:val="0"/>
        <w:widowControl w:val="0"/>
        <w:tabs>
          <w:tab w:val="left" w:pos="6300"/>
        </w:tabs>
        <w:kinsoku/>
        <w:wordWrap/>
        <w:overflowPunct/>
        <w:topLinePunct w:val="0"/>
        <w:bidi w:val="0"/>
        <w:snapToGrid w:val="0"/>
        <w:spacing w:before="0" w:after="0" w:line="360" w:lineRule="auto"/>
        <w:ind w:left="0" w:leftChars="0" w:right="0"/>
        <w:jc w:val="center"/>
        <w:textAlignment w:val="auto"/>
        <w:rPr>
          <w:rFonts w:hint="eastAsia" w:ascii="方正仿宋_GBK" w:hAnsi="方正仿宋_GBK" w:eastAsia="方正仿宋_GBK" w:cs="方正仿宋_GBK"/>
          <w:color w:val="000000" w:themeColor="text1"/>
          <w:spacing w:val="0"/>
          <w:w w:val="100"/>
          <w:sz w:val="32"/>
          <w:szCs w:val="32"/>
          <w:highlight w:val="none"/>
          <w14:textFill>
            <w14:solidFill>
              <w14:schemeClr w14:val="tx1"/>
            </w14:solidFill>
          </w14:textFill>
        </w:rPr>
      </w:pPr>
    </w:p>
    <w:p w14:paraId="113CF9BC">
      <w:pPr>
        <w:keepNext w:val="0"/>
        <w:keepLines w:val="0"/>
        <w:pageBreakBefore w:val="0"/>
        <w:widowControl w:val="0"/>
        <w:tabs>
          <w:tab w:val="left" w:pos="6300"/>
        </w:tabs>
        <w:kinsoku/>
        <w:wordWrap/>
        <w:overflowPunct/>
        <w:topLinePunct w:val="0"/>
        <w:autoSpaceDE w:val="0"/>
        <w:autoSpaceDN w:val="0"/>
        <w:bidi w:val="0"/>
        <w:adjustRightInd/>
        <w:snapToGrid w:val="0"/>
        <w:spacing w:before="0" w:after="0" w:line="560" w:lineRule="exact"/>
        <w:ind w:left="0" w:leftChars="0" w:right="0"/>
        <w:jc w:val="left"/>
        <w:textAlignment w:val="auto"/>
        <w:rPr>
          <w:rFonts w:hint="eastAsia" w:asciiTheme="minorEastAsia" w:hAnsiTheme="minorEastAsia" w:eastAsiaTheme="minorEastAsia" w:cstheme="minorEastAsia"/>
          <w:color w:val="000000" w:themeColor="text1"/>
          <w:spacing w:val="0"/>
          <w:w w:val="10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t>采购项目名称：</w:t>
      </w:r>
      <w:r>
        <w:rPr>
          <w:rFonts w:hint="eastAsia" w:asciiTheme="minorEastAsia" w:hAnsiTheme="minorEastAsia" w:eastAsiaTheme="minorEastAsia" w:cstheme="minorEastAsia"/>
          <w:color w:val="000000" w:themeColor="text1"/>
          <w:spacing w:val="0"/>
          <w:w w:val="100"/>
          <w:sz w:val="24"/>
          <w:szCs w:val="24"/>
          <w:highlight w:val="none"/>
          <w:u w:val="single"/>
          <w14:textFill>
            <w14:solidFill>
              <w14:schemeClr w14:val="tx1"/>
            </w14:solidFill>
          </w14:textFill>
        </w:rPr>
        <w:t xml:space="preserve">                         </w:t>
      </w:r>
    </w:p>
    <w:p w14:paraId="61BE3839">
      <w:pPr>
        <w:keepNext w:val="0"/>
        <w:keepLines w:val="0"/>
        <w:pageBreakBefore w:val="0"/>
        <w:widowControl w:val="0"/>
        <w:tabs>
          <w:tab w:val="left" w:pos="6300"/>
        </w:tabs>
        <w:kinsoku/>
        <w:wordWrap/>
        <w:overflowPunct/>
        <w:topLinePunct w:val="0"/>
        <w:autoSpaceDE w:val="0"/>
        <w:autoSpaceDN w:val="0"/>
        <w:bidi w:val="0"/>
        <w:adjustRightInd/>
        <w:snapToGrid w:val="0"/>
        <w:spacing w:before="0" w:after="0" w:line="560" w:lineRule="exact"/>
        <w:ind w:left="0" w:leftChars="0" w:right="0"/>
        <w:jc w:val="left"/>
        <w:textAlignment w:val="auto"/>
        <w:rPr>
          <w:rFonts w:hint="eastAsia" w:asciiTheme="minorEastAsia" w:hAnsiTheme="minorEastAsia" w:eastAsiaTheme="minorEastAsia" w:cstheme="minorEastAsia"/>
          <w:color w:val="000000" w:themeColor="text1"/>
          <w:spacing w:val="0"/>
          <w:w w:val="10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pacing w:val="0"/>
          <w:w w:val="10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0"/>
          <w:w w:val="10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0"/>
          <w:w w:val="10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t>日</w:t>
      </w:r>
    </w:p>
    <w:p w14:paraId="324F1DFB">
      <w:pPr>
        <w:keepNext w:val="0"/>
        <w:keepLines w:val="0"/>
        <w:pageBreakBefore w:val="0"/>
        <w:widowControl w:val="0"/>
        <w:tabs>
          <w:tab w:val="left" w:pos="6300"/>
        </w:tabs>
        <w:kinsoku/>
        <w:wordWrap/>
        <w:overflowPunct/>
        <w:topLinePunct w:val="0"/>
        <w:autoSpaceDE w:val="0"/>
        <w:autoSpaceDN w:val="0"/>
        <w:bidi w:val="0"/>
        <w:adjustRightInd/>
        <w:snapToGrid w:val="0"/>
        <w:spacing w:before="0" w:after="0" w:line="560" w:lineRule="exact"/>
        <w:ind w:left="0" w:leftChars="0" w:right="0"/>
        <w:textAlignment w:val="auto"/>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t>致：重庆市船舶检验中心有限公司：</w:t>
      </w:r>
    </w:p>
    <w:p w14:paraId="5CBFCB7E">
      <w:pPr>
        <w:keepNext w:val="0"/>
        <w:keepLines w:val="0"/>
        <w:pageBreakBefore w:val="0"/>
        <w:widowControl w:val="0"/>
        <w:tabs>
          <w:tab w:val="left" w:pos="6300"/>
        </w:tabs>
        <w:kinsoku/>
        <w:wordWrap/>
        <w:overflowPunct/>
        <w:topLinePunct w:val="0"/>
        <w:autoSpaceDE w:val="0"/>
        <w:autoSpaceDN w:val="0"/>
        <w:bidi w:val="0"/>
        <w:adjustRightInd/>
        <w:snapToGrid w:val="0"/>
        <w:spacing w:before="0" w:after="0" w:line="560" w:lineRule="exact"/>
        <w:ind w:left="0" w:leftChars="0" w:right="0" w:firstLine="480" w:firstLineChars="200"/>
        <w:jc w:val="left"/>
        <w:textAlignment w:val="auto"/>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t>本人</w:t>
      </w:r>
      <w:r>
        <w:rPr>
          <w:rFonts w:hint="eastAsia" w:asciiTheme="minorEastAsia" w:hAnsiTheme="minorEastAsia" w:eastAsiaTheme="minorEastAsia" w:cstheme="minorEastAsia"/>
          <w:color w:val="000000" w:themeColor="text1"/>
          <w:spacing w:val="0"/>
          <w:w w:val="10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t>（供应商法定代表人姓名）系</w:t>
      </w:r>
      <w:r>
        <w:rPr>
          <w:rFonts w:hint="eastAsia" w:asciiTheme="minorEastAsia" w:hAnsiTheme="minorEastAsia" w:eastAsiaTheme="minorEastAsia" w:cstheme="minorEastAsia"/>
          <w:color w:val="000000" w:themeColor="text1"/>
          <w:spacing w:val="0"/>
          <w:w w:val="10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t>（供应商名称）的法定代表人，特授权_________</w:t>
      </w:r>
      <w:r>
        <w:rPr>
          <w:rFonts w:hint="eastAsia" w:asciiTheme="minorEastAsia" w:hAnsiTheme="minorEastAsia" w:eastAsiaTheme="minorEastAsia" w:cstheme="minorEastAsia"/>
          <w:color w:val="000000" w:themeColor="text1"/>
          <w:spacing w:val="0"/>
          <w:w w:val="10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t>（被授权人姓名及身份证代码）代表我单位全权办理对</w:t>
      </w:r>
      <w:r>
        <w:rPr>
          <w:rFonts w:hint="eastAsia" w:asciiTheme="minorEastAsia" w:hAnsiTheme="minorEastAsia" w:eastAsiaTheme="minorEastAsia" w:cstheme="minorEastAsia"/>
          <w:color w:val="000000" w:themeColor="text1"/>
          <w:spacing w:val="0"/>
          <w:w w:val="10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t>（项目名称）项目的询价采购活动。</w:t>
      </w:r>
    </w:p>
    <w:p w14:paraId="06832164">
      <w:pPr>
        <w:keepNext w:val="0"/>
        <w:keepLines w:val="0"/>
        <w:pageBreakBefore w:val="0"/>
        <w:widowControl w:val="0"/>
        <w:tabs>
          <w:tab w:val="left" w:pos="6300"/>
        </w:tabs>
        <w:kinsoku/>
        <w:wordWrap/>
        <w:overflowPunct/>
        <w:topLinePunct w:val="0"/>
        <w:autoSpaceDE w:val="0"/>
        <w:autoSpaceDN w:val="0"/>
        <w:bidi w:val="0"/>
        <w:adjustRightInd/>
        <w:snapToGrid w:val="0"/>
        <w:spacing w:before="0" w:after="0" w:line="560" w:lineRule="exact"/>
        <w:ind w:left="0" w:leftChars="0" w:right="0" w:firstLine="555"/>
        <w:textAlignment w:val="auto"/>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t>我单位对被授权人的签字负全部责任。</w:t>
      </w:r>
    </w:p>
    <w:p w14:paraId="45A5EE5A">
      <w:pPr>
        <w:keepNext w:val="0"/>
        <w:keepLines w:val="0"/>
        <w:pageBreakBefore w:val="0"/>
        <w:widowControl w:val="0"/>
        <w:tabs>
          <w:tab w:val="left" w:pos="6300"/>
        </w:tabs>
        <w:kinsoku/>
        <w:wordWrap/>
        <w:overflowPunct/>
        <w:topLinePunct w:val="0"/>
        <w:autoSpaceDE w:val="0"/>
        <w:autoSpaceDN w:val="0"/>
        <w:bidi w:val="0"/>
        <w:adjustRightInd/>
        <w:snapToGrid w:val="0"/>
        <w:spacing w:before="0" w:after="0" w:line="560" w:lineRule="exact"/>
        <w:ind w:left="0" w:leftChars="0" w:right="0" w:firstLine="555"/>
        <w:textAlignment w:val="auto"/>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t>在撤消授权的书面通知以前，本授权书一直有效。被授权人签署的所有文件（在授权书有效期内签署的）不因授权的撤消而失效。</w:t>
      </w:r>
    </w:p>
    <w:p w14:paraId="4A162B9D">
      <w:pPr>
        <w:keepNext w:val="0"/>
        <w:keepLines w:val="0"/>
        <w:pageBreakBefore w:val="0"/>
        <w:widowControl w:val="0"/>
        <w:tabs>
          <w:tab w:val="left" w:pos="6300"/>
        </w:tabs>
        <w:kinsoku/>
        <w:wordWrap/>
        <w:overflowPunct/>
        <w:topLinePunct w:val="0"/>
        <w:autoSpaceDE w:val="0"/>
        <w:autoSpaceDN w:val="0"/>
        <w:bidi w:val="0"/>
        <w:adjustRightInd/>
        <w:snapToGrid w:val="0"/>
        <w:spacing w:before="0" w:after="0" w:line="560" w:lineRule="exact"/>
        <w:ind w:left="0" w:leftChars="0" w:right="0" w:firstLine="555"/>
        <w:textAlignment w:val="auto"/>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pPr>
    </w:p>
    <w:p w14:paraId="17A53DC6">
      <w:pPr>
        <w:keepNext w:val="0"/>
        <w:keepLines w:val="0"/>
        <w:pageBreakBefore w:val="0"/>
        <w:widowControl w:val="0"/>
        <w:tabs>
          <w:tab w:val="left" w:pos="6300"/>
        </w:tabs>
        <w:kinsoku/>
        <w:wordWrap/>
        <w:overflowPunct/>
        <w:topLinePunct w:val="0"/>
        <w:autoSpaceDE w:val="0"/>
        <w:autoSpaceDN w:val="0"/>
        <w:bidi w:val="0"/>
        <w:adjustRightInd/>
        <w:snapToGrid w:val="0"/>
        <w:spacing w:before="0" w:after="0" w:line="560" w:lineRule="exact"/>
        <w:ind w:left="0" w:leftChars="0" w:right="0" w:firstLine="480" w:firstLineChars="200"/>
        <w:textAlignment w:val="auto"/>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t xml:space="preserve">被授权人：                  </w:t>
      </w:r>
      <w:r>
        <w:rPr>
          <w:rFonts w:hint="eastAsia" w:asciiTheme="minorEastAsia" w:hAnsiTheme="minorEastAsia" w:eastAsiaTheme="minorEastAsia" w:cstheme="minorEastAsia"/>
          <w:color w:val="000000" w:themeColor="text1"/>
          <w:spacing w:val="0"/>
          <w:w w:val="10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t>供应商法定代表人：</w:t>
      </w:r>
    </w:p>
    <w:p w14:paraId="49ABA3BA">
      <w:pPr>
        <w:keepNext w:val="0"/>
        <w:keepLines w:val="0"/>
        <w:pageBreakBefore w:val="0"/>
        <w:widowControl w:val="0"/>
        <w:tabs>
          <w:tab w:val="left" w:pos="6300"/>
        </w:tabs>
        <w:kinsoku/>
        <w:wordWrap/>
        <w:overflowPunct/>
        <w:topLinePunct w:val="0"/>
        <w:autoSpaceDE w:val="0"/>
        <w:autoSpaceDN w:val="0"/>
        <w:bidi w:val="0"/>
        <w:adjustRightInd/>
        <w:snapToGrid w:val="0"/>
        <w:spacing w:before="0" w:after="0" w:line="560" w:lineRule="exact"/>
        <w:ind w:left="0" w:leftChars="0" w:right="0" w:firstLine="240" w:firstLineChars="100"/>
        <w:textAlignment w:val="auto"/>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t xml:space="preserve">（签字或盖章）                 </w:t>
      </w:r>
      <w:r>
        <w:rPr>
          <w:rFonts w:hint="eastAsia" w:asciiTheme="minorEastAsia" w:hAnsiTheme="minorEastAsia" w:eastAsiaTheme="minorEastAsia" w:cstheme="minorEastAsia"/>
          <w:color w:val="000000" w:themeColor="text1"/>
          <w:spacing w:val="0"/>
          <w:w w:val="10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w w:val="100"/>
          <w:sz w:val="24"/>
          <w:szCs w:val="24"/>
          <w:highlight w:val="none"/>
          <w14:textFill>
            <w14:solidFill>
              <w14:schemeClr w14:val="tx1"/>
            </w14:solidFill>
          </w14:textFill>
        </w:rPr>
        <w:t>（签字或盖章）</w:t>
      </w:r>
    </w:p>
    <w:p w14:paraId="2A79D99D">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sz w:val="21"/>
          <w14:textFill>
            <w14:solidFill>
              <w14:schemeClr w14:val="tx1"/>
            </w14:solidFill>
          </w14:textFill>
        </w:rPr>
      </w:pPr>
    </w:p>
    <w:p w14:paraId="2ABD18E8">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sz w:val="21"/>
          <w14:textFill>
            <w14:solidFill>
              <w14:schemeClr w14:val="tx1"/>
            </w14:solidFill>
          </w14:textFill>
        </w:rPr>
      </w:pPr>
    </w:p>
    <w:p w14:paraId="0ED92DFA">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sz w:val="21"/>
          <w14:textFill>
            <w14:solidFill>
              <w14:schemeClr w14:val="tx1"/>
            </w14:solidFill>
          </w14:textFill>
        </w:rPr>
      </w:pPr>
    </w:p>
    <w:p w14:paraId="6BFFD7F6">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sz w:val="21"/>
          <w14:textFill>
            <w14:solidFill>
              <w14:schemeClr w14:val="tx1"/>
            </w14:solidFill>
          </w14:textFill>
        </w:rPr>
      </w:pPr>
    </w:p>
    <w:p w14:paraId="6F1BEFF1">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sz w:val="21"/>
          <w14:textFill>
            <w14:solidFill>
              <w14:schemeClr w14:val="tx1"/>
            </w14:solidFill>
          </w14:textFill>
        </w:rPr>
      </w:pPr>
    </w:p>
    <w:p w14:paraId="4906DD1B">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sz w:val="21"/>
          <w14:textFill>
            <w14:solidFill>
              <w14:schemeClr w14:val="tx1"/>
            </w14:solidFill>
          </w14:textFill>
        </w:rPr>
        <w:sectPr>
          <w:pgSz w:w="11910" w:h="16840"/>
          <w:pgMar w:top="1080" w:right="920" w:bottom="2000" w:left="1320" w:header="877" w:footer="1811" w:gutter="0"/>
          <w:pgNumType w:fmt="decimal"/>
          <w:cols w:space="720" w:num="1"/>
        </w:sectPr>
      </w:pPr>
    </w:p>
    <w:p w14:paraId="430B7C71">
      <w:pPr>
        <w:pStyle w:val="3"/>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14:textFill>
            <w14:solidFill>
              <w14:schemeClr w14:val="tx1"/>
            </w14:solidFill>
          </w14:textFill>
        </w:rPr>
      </w:pPr>
    </w:p>
    <w:p w14:paraId="5CA920CB">
      <w:pPr>
        <w:pStyle w:val="3"/>
        <w:keepNext w:val="0"/>
        <w:keepLines w:val="0"/>
        <w:pageBreakBefore w:val="0"/>
        <w:widowControl w:val="0"/>
        <w:kinsoku/>
        <w:wordWrap/>
        <w:overflowPunct/>
        <w:topLinePunct w:val="0"/>
        <w:bidi w:val="0"/>
        <w:spacing w:before="0" w:after="0"/>
        <w:ind w:left="0" w:leftChars="0" w:right="0"/>
        <w:jc w:val="center"/>
        <w:textAlignment w:val="auto"/>
        <w:rPr>
          <w:rFonts w:hint="eastAsia"/>
          <w:color w:val="000000" w:themeColor="text1"/>
          <w:spacing w:val="0"/>
          <w:w w:val="100"/>
          <w:lang w:val="en-US" w:eastAsia="zh-CN"/>
          <w14:textFill>
            <w14:solidFill>
              <w14:schemeClr w14:val="tx1"/>
            </w14:solidFill>
          </w14:textFill>
        </w:rPr>
      </w:pPr>
      <w:r>
        <w:rPr>
          <w:rFonts w:hint="eastAsia"/>
          <w:color w:val="000000" w:themeColor="text1"/>
          <w:spacing w:val="0"/>
          <w:w w:val="100"/>
          <w:lang w:eastAsia="zh-CN"/>
          <w14:textFill>
            <w14:solidFill>
              <w14:schemeClr w14:val="tx1"/>
            </w14:solidFill>
          </w14:textFill>
        </w:rPr>
        <w:t>表</w:t>
      </w:r>
      <w:r>
        <w:rPr>
          <w:rFonts w:hint="eastAsia"/>
          <w:color w:val="000000" w:themeColor="text1"/>
          <w:spacing w:val="0"/>
          <w:w w:val="100"/>
          <w:lang w:val="en-US" w:eastAsia="zh-CN"/>
          <w14:textFill>
            <w14:solidFill>
              <w14:schemeClr w14:val="tx1"/>
            </w14:solidFill>
          </w14:textFill>
        </w:rPr>
        <w:t>5  参加政府采购活动前三年内，在经营活动中没有重大违法记录的声明函</w:t>
      </w:r>
    </w:p>
    <w:p w14:paraId="4A161572">
      <w:pPr>
        <w:pStyle w:val="7"/>
        <w:keepNext w:val="0"/>
        <w:keepLines w:val="0"/>
        <w:pageBreakBefore w:val="0"/>
        <w:widowControl w:val="0"/>
        <w:kinsoku/>
        <w:wordWrap/>
        <w:overflowPunct/>
        <w:topLinePunct w:val="0"/>
        <w:bidi w:val="0"/>
        <w:spacing w:before="0" w:after="0"/>
        <w:ind w:left="0" w:leftChars="0" w:right="0"/>
        <w:textAlignment w:val="auto"/>
        <w:rPr>
          <w:rFonts w:hint="eastAsia"/>
          <w:b/>
          <w:color w:val="000000" w:themeColor="text1"/>
          <w:spacing w:val="-11"/>
          <w:w w:val="100"/>
          <w:sz w:val="29"/>
          <w:lang w:val="en-US" w:eastAsia="zh-CN"/>
          <w14:textFill>
            <w14:solidFill>
              <w14:schemeClr w14:val="tx1"/>
            </w14:solidFill>
          </w14:textFill>
        </w:rPr>
      </w:pPr>
    </w:p>
    <w:p w14:paraId="4C0C98B3">
      <w:pPr>
        <w:pStyle w:val="7"/>
        <w:keepNext w:val="0"/>
        <w:keepLines w:val="0"/>
        <w:pageBreakBefore w:val="0"/>
        <w:widowControl w:val="0"/>
        <w:kinsoku/>
        <w:wordWrap/>
        <w:overflowPunct/>
        <w:topLinePunct w:val="0"/>
        <w:bidi w:val="0"/>
        <w:spacing w:before="0" w:after="0"/>
        <w:ind w:left="0" w:leftChars="0" w:right="0"/>
        <w:textAlignment w:val="auto"/>
        <w:rPr>
          <w:rFonts w:hint="default"/>
          <w:b/>
          <w:color w:val="000000" w:themeColor="text1"/>
          <w:spacing w:val="-11"/>
          <w:w w:val="100"/>
          <w:sz w:val="29"/>
          <w:lang w:val="en-US" w:eastAsia="zh-CN"/>
          <w14:textFill>
            <w14:solidFill>
              <w14:schemeClr w14:val="tx1"/>
            </w14:solidFill>
          </w14:textFill>
        </w:rPr>
      </w:pPr>
    </w:p>
    <w:p w14:paraId="68C2CA5D">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jc w:val="left"/>
        <w:textAlignment w:val="auto"/>
        <w:rPr>
          <w:rFonts w:hint="eastAsia" w:eastAsia="宋体"/>
          <w:b/>
          <w:color w:val="000000" w:themeColor="text1"/>
          <w:spacing w:val="0"/>
          <w:w w:val="100"/>
          <w:sz w:val="24"/>
          <w:szCs w:val="24"/>
          <w:lang w:eastAsia="zh-CN"/>
          <w14:textFill>
            <w14:solidFill>
              <w14:schemeClr w14:val="tx1"/>
            </w14:solidFill>
          </w14:textFill>
        </w:rPr>
      </w:pPr>
      <w:r>
        <w:rPr>
          <w:b/>
          <w:color w:val="000000" w:themeColor="text1"/>
          <w:spacing w:val="0"/>
          <w:w w:val="100"/>
          <w:sz w:val="24"/>
          <w:szCs w:val="24"/>
          <w14:textFill>
            <w14:solidFill>
              <w14:schemeClr w14:val="tx1"/>
            </w14:solidFill>
          </w14:textFill>
        </w:rPr>
        <w:t>致：</w:t>
      </w:r>
      <w:r>
        <w:rPr>
          <w:rFonts w:hint="eastAsia"/>
          <w:b/>
          <w:color w:val="000000" w:themeColor="text1"/>
          <w:spacing w:val="0"/>
          <w:w w:val="100"/>
          <w:sz w:val="24"/>
          <w:szCs w:val="24"/>
          <w:lang w:eastAsia="zh-CN"/>
          <w14:textFill>
            <w14:solidFill>
              <w14:schemeClr w14:val="tx1"/>
            </w14:solidFill>
          </w14:textFill>
        </w:rPr>
        <w:t>重庆市船舶检验中心有限公司</w:t>
      </w:r>
    </w:p>
    <w:p w14:paraId="34F3CE86">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479"/>
        <w:textAlignment w:val="auto"/>
        <w:rPr>
          <w:color w:val="000000" w:themeColor="text1"/>
          <w:spacing w:val="0"/>
          <w:w w:val="100"/>
          <w:sz w:val="24"/>
          <w:szCs w:val="24"/>
          <w14:textFill>
            <w14:solidFill>
              <w14:schemeClr w14:val="tx1"/>
            </w14:solidFill>
          </w14:textFill>
        </w:rPr>
      </w:pPr>
      <w:r>
        <w:rPr>
          <w:color w:val="000000" w:themeColor="text1"/>
          <w:spacing w:val="0"/>
          <w:w w:val="100"/>
          <w:sz w:val="24"/>
          <w:szCs w:val="24"/>
          <w14:textFill>
            <w14:solidFill>
              <w14:schemeClr w14:val="tx1"/>
            </w14:solidFill>
          </w14:textFill>
        </w:rPr>
        <w:t>为响应贵公司组织的</w:t>
      </w:r>
      <w:r>
        <w:rPr>
          <w:rFonts w:hint="eastAsia"/>
          <w:color w:val="000000" w:themeColor="text1"/>
          <w:spacing w:val="0"/>
          <w:w w:val="100"/>
          <w:sz w:val="24"/>
          <w:szCs w:val="24"/>
          <w:u w:val="single"/>
          <w:lang w:eastAsia="zh-CN"/>
          <w14:textFill>
            <w14:solidFill>
              <w14:schemeClr w14:val="tx1"/>
            </w14:solidFill>
          </w14:textFill>
        </w:rPr>
        <w:t>2025年度法律顾问服务</w:t>
      </w:r>
      <w:r>
        <w:rPr>
          <w:color w:val="000000" w:themeColor="text1"/>
          <w:spacing w:val="0"/>
          <w:w w:val="100"/>
          <w:sz w:val="24"/>
          <w:szCs w:val="24"/>
          <w14:textFill>
            <w14:solidFill>
              <w14:schemeClr w14:val="tx1"/>
            </w14:solidFill>
          </w14:textFill>
        </w:rPr>
        <w:t>货物及服务的招标采购活动，我司声明如下：</w:t>
      </w:r>
    </w:p>
    <w:p w14:paraId="4FF1388D">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479"/>
        <w:textAlignment w:val="auto"/>
        <w:rPr>
          <w:color w:val="000000" w:themeColor="text1"/>
          <w:spacing w:val="0"/>
          <w:w w:val="100"/>
          <w:sz w:val="24"/>
          <w:szCs w:val="24"/>
          <w14:textFill>
            <w14:solidFill>
              <w14:schemeClr w14:val="tx1"/>
            </w14:solidFill>
          </w14:textFill>
        </w:rPr>
      </w:pPr>
      <w:r>
        <w:rPr>
          <w:color w:val="000000" w:themeColor="text1"/>
          <w:spacing w:val="0"/>
          <w:w w:val="100"/>
          <w:sz w:val="24"/>
          <w:szCs w:val="24"/>
          <w14:textFill>
            <w14:solidFill>
              <w14:schemeClr w14:val="tx1"/>
            </w14:solidFill>
          </w14:textFill>
        </w:rPr>
        <w:t>本项目招标公告前三年内，我司在经营活动中没有被列入失信被执行人、重大税收违法案件当事人名单、政府采购严重违法失信行为记录名单等重大违法记录。</w:t>
      </w:r>
      <w:r>
        <w:rPr>
          <w:b/>
          <w:color w:val="000000" w:themeColor="text1"/>
          <w:spacing w:val="0"/>
          <w:w w:val="100"/>
          <w:sz w:val="24"/>
          <w:szCs w:val="24"/>
          <w14:textFill>
            <w14:solidFill>
              <w14:schemeClr w14:val="tx1"/>
            </w14:solidFill>
          </w14:textFill>
        </w:rPr>
        <w:t>如有虚假，我司愿意接受相关处罚。</w:t>
      </w:r>
      <w:r>
        <w:rPr>
          <w:color w:val="000000" w:themeColor="text1"/>
          <w:spacing w:val="0"/>
          <w:w w:val="100"/>
          <w:sz w:val="24"/>
          <w:szCs w:val="24"/>
          <w14:textFill>
            <w14:solidFill>
              <w14:schemeClr w14:val="tx1"/>
            </w14:solidFill>
          </w14:textFill>
        </w:rPr>
        <w:t>特此声明。</w:t>
      </w:r>
    </w:p>
    <w:p w14:paraId="469C53DC">
      <w:pPr>
        <w:pStyle w:val="7"/>
        <w:keepNext w:val="0"/>
        <w:keepLines w:val="0"/>
        <w:pageBreakBefore w:val="0"/>
        <w:widowControl w:val="0"/>
        <w:tabs>
          <w:tab w:val="left" w:pos="4558"/>
        </w:tabs>
        <w:kinsoku/>
        <w:wordWrap/>
        <w:overflowPunct/>
        <w:topLinePunct w:val="0"/>
        <w:autoSpaceDE w:val="0"/>
        <w:autoSpaceDN w:val="0"/>
        <w:bidi w:val="0"/>
        <w:adjustRightInd/>
        <w:snapToGrid/>
        <w:spacing w:before="0" w:after="0" w:line="500" w:lineRule="exact"/>
        <w:ind w:left="0" w:leftChars="0" w:right="0" w:firstLine="480" w:firstLineChars="200"/>
        <w:jc w:val="both"/>
        <w:textAlignment w:val="auto"/>
        <w:rPr>
          <w:color w:val="000000" w:themeColor="text1"/>
          <w:spacing w:val="0"/>
          <w:w w:val="100"/>
          <w:sz w:val="24"/>
          <w:szCs w:val="24"/>
          <w14:textFill>
            <w14:solidFill>
              <w14:schemeClr w14:val="tx1"/>
            </w14:solidFill>
          </w14:textFill>
        </w:rPr>
      </w:pPr>
      <w:r>
        <w:rPr>
          <w:color w:val="000000" w:themeColor="text1"/>
          <w:spacing w:val="0"/>
          <w:w w:val="100"/>
          <w:sz w:val="24"/>
          <w:szCs w:val="24"/>
          <w14:textFill>
            <w14:solidFill>
              <w14:schemeClr w14:val="tx1"/>
            </w14:solidFill>
          </w14:textFill>
        </w:rPr>
        <w:t>注：提供信用中国或中国政府采购网信用查询页面截图。</w:t>
      </w:r>
    </w:p>
    <w:p w14:paraId="1C9CD5CE">
      <w:pPr>
        <w:pStyle w:val="7"/>
        <w:keepNext w:val="0"/>
        <w:keepLines w:val="0"/>
        <w:pageBreakBefore w:val="0"/>
        <w:widowControl w:val="0"/>
        <w:tabs>
          <w:tab w:val="left" w:pos="4558"/>
        </w:tabs>
        <w:kinsoku/>
        <w:wordWrap/>
        <w:overflowPunct/>
        <w:topLinePunct w:val="0"/>
        <w:autoSpaceDE w:val="0"/>
        <w:autoSpaceDN w:val="0"/>
        <w:bidi w:val="0"/>
        <w:adjustRightInd/>
        <w:snapToGrid/>
        <w:spacing w:before="0" w:after="0" w:line="500" w:lineRule="exact"/>
        <w:ind w:left="0" w:leftChars="0" w:right="0" w:firstLine="480" w:firstLineChars="200"/>
        <w:jc w:val="both"/>
        <w:textAlignment w:val="auto"/>
        <w:rPr>
          <w:color w:val="000000" w:themeColor="text1"/>
          <w:spacing w:val="0"/>
          <w:w w:val="100"/>
          <w:sz w:val="24"/>
          <w:szCs w:val="24"/>
          <w14:textFill>
            <w14:solidFill>
              <w14:schemeClr w14:val="tx1"/>
            </w14:solidFill>
          </w14:textFill>
        </w:rPr>
      </w:pPr>
      <w:r>
        <w:rPr>
          <w:color w:val="000000" w:themeColor="text1"/>
          <w:spacing w:val="0"/>
          <w:w w:val="100"/>
          <w:sz w:val="24"/>
          <w:szCs w:val="24"/>
          <w14:textFill>
            <w14:solidFill>
              <w14:schemeClr w14:val="tx1"/>
            </w14:solidFill>
          </w14:textFill>
        </w:rPr>
        <w:t>投标人名称：</w:t>
      </w:r>
      <w:r>
        <w:rPr>
          <w:color w:val="000000" w:themeColor="text1"/>
          <w:spacing w:val="0"/>
          <w:w w:val="100"/>
          <w:sz w:val="24"/>
          <w:szCs w:val="24"/>
          <w:u w:val="single"/>
          <w14:textFill>
            <w14:solidFill>
              <w14:schemeClr w14:val="tx1"/>
            </w14:solidFill>
          </w14:textFill>
        </w:rPr>
        <w:t xml:space="preserve"> </w:t>
      </w:r>
      <w:r>
        <w:rPr>
          <w:color w:val="000000" w:themeColor="text1"/>
          <w:spacing w:val="0"/>
          <w:w w:val="100"/>
          <w:sz w:val="24"/>
          <w:szCs w:val="24"/>
          <w:u w:val="single"/>
          <w14:textFill>
            <w14:solidFill>
              <w14:schemeClr w14:val="tx1"/>
            </w14:solidFill>
          </w14:textFill>
        </w:rPr>
        <w:tab/>
      </w:r>
      <w:r>
        <w:rPr>
          <w:color w:val="000000" w:themeColor="text1"/>
          <w:spacing w:val="0"/>
          <w:w w:val="100"/>
          <w:sz w:val="24"/>
          <w:szCs w:val="24"/>
          <w:u w:val="single"/>
          <w14:textFill>
            <w14:solidFill>
              <w14:schemeClr w14:val="tx1"/>
            </w14:solidFill>
          </w14:textFill>
        </w:rPr>
        <w:t>（公章）</w:t>
      </w:r>
    </w:p>
    <w:p w14:paraId="382222E8">
      <w:pPr>
        <w:pStyle w:val="7"/>
        <w:keepNext w:val="0"/>
        <w:keepLines w:val="0"/>
        <w:pageBreakBefore w:val="0"/>
        <w:widowControl w:val="0"/>
        <w:tabs>
          <w:tab w:val="left" w:pos="3838"/>
          <w:tab w:val="left" w:pos="5878"/>
          <w:tab w:val="left" w:pos="6173"/>
          <w:tab w:val="left" w:pos="7854"/>
        </w:tabs>
        <w:kinsoku/>
        <w:wordWrap/>
        <w:overflowPunct/>
        <w:topLinePunct w:val="0"/>
        <w:autoSpaceDE w:val="0"/>
        <w:autoSpaceDN w:val="0"/>
        <w:bidi w:val="0"/>
        <w:adjustRightInd/>
        <w:snapToGrid/>
        <w:spacing w:before="0" w:after="0" w:line="500" w:lineRule="exact"/>
        <w:ind w:left="0" w:leftChars="0" w:right="0" w:firstLine="480" w:firstLineChars="200"/>
        <w:jc w:val="both"/>
        <w:textAlignment w:val="auto"/>
        <w:rPr>
          <w:color w:val="000000" w:themeColor="text1"/>
          <w:spacing w:val="0"/>
          <w:w w:val="100"/>
          <w:sz w:val="24"/>
          <w:szCs w:val="24"/>
          <w:u w:val="single"/>
          <w14:textFill>
            <w14:solidFill>
              <w14:schemeClr w14:val="tx1"/>
            </w14:solidFill>
          </w14:textFill>
        </w:rPr>
      </w:pPr>
      <w:r>
        <w:rPr>
          <w:color w:val="000000" w:themeColor="text1"/>
          <w:spacing w:val="0"/>
          <w:w w:val="100"/>
          <w:sz w:val="24"/>
          <w:szCs w:val="24"/>
          <w14:textFill>
            <w14:solidFill>
              <w14:schemeClr w14:val="tx1"/>
            </w14:solidFill>
          </w14:textFill>
        </w:rPr>
        <w:t>地址：</w:t>
      </w:r>
      <w:r>
        <w:rPr>
          <w:color w:val="000000" w:themeColor="text1"/>
          <w:spacing w:val="0"/>
          <w:w w:val="100"/>
          <w:sz w:val="24"/>
          <w:szCs w:val="24"/>
          <w:u w:val="single"/>
          <w14:textFill>
            <w14:solidFill>
              <w14:schemeClr w14:val="tx1"/>
            </w14:solidFill>
          </w14:textFill>
        </w:rPr>
        <w:t xml:space="preserve"> </w:t>
      </w:r>
      <w:r>
        <w:rPr>
          <w:color w:val="000000" w:themeColor="text1"/>
          <w:spacing w:val="0"/>
          <w:w w:val="100"/>
          <w:sz w:val="24"/>
          <w:szCs w:val="24"/>
          <w:u w:val="single"/>
          <w14:textFill>
            <w14:solidFill>
              <w14:schemeClr w14:val="tx1"/>
            </w14:solidFill>
          </w14:textFill>
        </w:rPr>
        <w:tab/>
      </w:r>
      <w:r>
        <w:rPr>
          <w:color w:val="000000" w:themeColor="text1"/>
          <w:spacing w:val="0"/>
          <w:w w:val="100"/>
          <w:sz w:val="24"/>
          <w:szCs w:val="24"/>
          <w:u w:val="single"/>
          <w14:textFill>
            <w14:solidFill>
              <w14:schemeClr w14:val="tx1"/>
            </w14:solidFill>
          </w14:textFill>
        </w:rPr>
        <w:tab/>
      </w:r>
    </w:p>
    <w:p w14:paraId="54C306A4">
      <w:pPr>
        <w:pStyle w:val="7"/>
        <w:keepNext w:val="0"/>
        <w:keepLines w:val="0"/>
        <w:pageBreakBefore w:val="0"/>
        <w:widowControl w:val="0"/>
        <w:tabs>
          <w:tab w:val="left" w:pos="3838"/>
          <w:tab w:val="left" w:pos="5878"/>
          <w:tab w:val="left" w:pos="6173"/>
          <w:tab w:val="left" w:pos="7854"/>
        </w:tabs>
        <w:kinsoku/>
        <w:wordWrap/>
        <w:overflowPunct/>
        <w:topLinePunct w:val="0"/>
        <w:autoSpaceDE w:val="0"/>
        <w:autoSpaceDN w:val="0"/>
        <w:bidi w:val="0"/>
        <w:adjustRightInd/>
        <w:snapToGrid/>
        <w:spacing w:before="0" w:after="0" w:line="500" w:lineRule="exact"/>
        <w:ind w:left="0" w:leftChars="0" w:right="0" w:firstLine="480" w:firstLineChars="200"/>
        <w:jc w:val="both"/>
        <w:textAlignment w:val="auto"/>
        <w:rPr>
          <w:rFonts w:ascii="Times New Roman" w:eastAsia="Times New Roman"/>
          <w:color w:val="000000" w:themeColor="text1"/>
          <w:spacing w:val="0"/>
          <w:w w:val="100"/>
          <w:sz w:val="24"/>
          <w:szCs w:val="24"/>
          <w:u w:val="single"/>
          <w14:textFill>
            <w14:solidFill>
              <w14:schemeClr w14:val="tx1"/>
            </w14:solidFill>
          </w14:textFill>
        </w:rPr>
      </w:pPr>
      <w:r>
        <w:rPr>
          <w:color w:val="000000" w:themeColor="text1"/>
          <w:spacing w:val="0"/>
          <w:w w:val="100"/>
          <w:sz w:val="24"/>
          <w:szCs w:val="24"/>
          <w14:textFill>
            <w14:solidFill>
              <w14:schemeClr w14:val="tx1"/>
            </w14:solidFill>
          </w14:textFill>
        </w:rPr>
        <w:t>邮编：</w:t>
      </w:r>
      <w:r>
        <w:rPr>
          <w:rFonts w:ascii="Times New Roman" w:eastAsia="Times New Roman"/>
          <w:color w:val="000000" w:themeColor="text1"/>
          <w:spacing w:val="0"/>
          <w:w w:val="100"/>
          <w:sz w:val="24"/>
          <w:szCs w:val="24"/>
          <w:u w:val="single"/>
          <w14:textFill>
            <w14:solidFill>
              <w14:schemeClr w14:val="tx1"/>
            </w14:solidFill>
          </w14:textFill>
        </w:rPr>
        <w:t xml:space="preserve"> </w:t>
      </w:r>
      <w:r>
        <w:rPr>
          <w:rFonts w:ascii="Times New Roman" w:eastAsia="Times New Roman"/>
          <w:color w:val="000000" w:themeColor="text1"/>
          <w:spacing w:val="0"/>
          <w:w w:val="100"/>
          <w:sz w:val="24"/>
          <w:szCs w:val="24"/>
          <w:u w:val="single"/>
          <w14:textFill>
            <w14:solidFill>
              <w14:schemeClr w14:val="tx1"/>
            </w14:solidFill>
          </w14:textFill>
        </w:rPr>
        <w:tab/>
      </w:r>
      <w:r>
        <w:rPr>
          <w:rFonts w:ascii="Times New Roman" w:eastAsia="Times New Roman"/>
          <w:color w:val="000000" w:themeColor="text1"/>
          <w:spacing w:val="0"/>
          <w:w w:val="100"/>
          <w:sz w:val="24"/>
          <w:szCs w:val="24"/>
          <w:u w:val="single"/>
          <w14:textFill>
            <w14:solidFill>
              <w14:schemeClr w14:val="tx1"/>
            </w14:solidFill>
          </w14:textFill>
        </w:rPr>
        <w:t xml:space="preserve"> </w:t>
      </w:r>
    </w:p>
    <w:p w14:paraId="45215E05">
      <w:pPr>
        <w:pStyle w:val="7"/>
        <w:keepNext w:val="0"/>
        <w:keepLines w:val="0"/>
        <w:pageBreakBefore w:val="0"/>
        <w:widowControl w:val="0"/>
        <w:tabs>
          <w:tab w:val="left" w:pos="3838"/>
          <w:tab w:val="left" w:pos="5878"/>
          <w:tab w:val="left" w:pos="6173"/>
          <w:tab w:val="left" w:pos="7854"/>
        </w:tabs>
        <w:kinsoku/>
        <w:wordWrap/>
        <w:overflowPunct/>
        <w:topLinePunct w:val="0"/>
        <w:autoSpaceDE w:val="0"/>
        <w:autoSpaceDN w:val="0"/>
        <w:bidi w:val="0"/>
        <w:adjustRightInd/>
        <w:snapToGrid/>
        <w:spacing w:before="0" w:after="0" w:line="500" w:lineRule="exact"/>
        <w:ind w:left="0" w:leftChars="0" w:right="0" w:firstLine="480" w:firstLineChars="200"/>
        <w:jc w:val="both"/>
        <w:textAlignment w:val="auto"/>
        <w:rPr>
          <w:color w:val="000000" w:themeColor="text1"/>
          <w:spacing w:val="0"/>
          <w:w w:val="100"/>
          <w:sz w:val="24"/>
          <w:szCs w:val="24"/>
          <w:u w:val="single"/>
          <w14:textFill>
            <w14:solidFill>
              <w14:schemeClr w14:val="tx1"/>
            </w14:solidFill>
          </w14:textFill>
        </w:rPr>
      </w:pPr>
      <w:r>
        <w:rPr>
          <w:color w:val="000000" w:themeColor="text1"/>
          <w:spacing w:val="0"/>
          <w:w w:val="100"/>
          <w:sz w:val="24"/>
          <w:szCs w:val="24"/>
          <w14:textFill>
            <w14:solidFill>
              <w14:schemeClr w14:val="tx1"/>
            </w14:solidFill>
          </w14:textFill>
        </w:rPr>
        <w:t>电话：</w:t>
      </w:r>
      <w:r>
        <w:rPr>
          <w:color w:val="000000" w:themeColor="text1"/>
          <w:spacing w:val="0"/>
          <w:w w:val="100"/>
          <w:sz w:val="24"/>
          <w:szCs w:val="24"/>
          <w:u w:val="single"/>
          <w14:textFill>
            <w14:solidFill>
              <w14:schemeClr w14:val="tx1"/>
            </w14:solidFill>
          </w14:textFill>
        </w:rPr>
        <w:t xml:space="preserve"> </w:t>
      </w:r>
      <w:r>
        <w:rPr>
          <w:color w:val="000000" w:themeColor="text1"/>
          <w:spacing w:val="0"/>
          <w:w w:val="100"/>
          <w:sz w:val="24"/>
          <w:szCs w:val="24"/>
          <w:u w:val="single"/>
          <w14:textFill>
            <w14:solidFill>
              <w14:schemeClr w14:val="tx1"/>
            </w14:solidFill>
          </w14:textFill>
        </w:rPr>
        <w:tab/>
      </w:r>
    </w:p>
    <w:p w14:paraId="4948CD27">
      <w:pPr>
        <w:pStyle w:val="7"/>
        <w:keepNext w:val="0"/>
        <w:keepLines w:val="0"/>
        <w:pageBreakBefore w:val="0"/>
        <w:widowControl w:val="0"/>
        <w:tabs>
          <w:tab w:val="left" w:pos="3838"/>
          <w:tab w:val="left" w:pos="5878"/>
          <w:tab w:val="left" w:pos="6173"/>
          <w:tab w:val="left" w:pos="7854"/>
        </w:tabs>
        <w:kinsoku/>
        <w:wordWrap/>
        <w:overflowPunct/>
        <w:topLinePunct w:val="0"/>
        <w:autoSpaceDE w:val="0"/>
        <w:autoSpaceDN w:val="0"/>
        <w:bidi w:val="0"/>
        <w:adjustRightInd/>
        <w:snapToGrid/>
        <w:spacing w:before="0" w:after="0" w:line="500" w:lineRule="exact"/>
        <w:ind w:left="0" w:leftChars="0" w:right="0" w:firstLine="480" w:firstLineChars="200"/>
        <w:jc w:val="both"/>
        <w:textAlignment w:val="auto"/>
        <w:rPr>
          <w:rFonts w:ascii="Times New Roman" w:eastAsia="Times New Roman"/>
          <w:color w:val="000000" w:themeColor="text1"/>
          <w:spacing w:val="0"/>
          <w:w w:val="100"/>
          <w:sz w:val="24"/>
          <w:szCs w:val="24"/>
          <w14:textFill>
            <w14:solidFill>
              <w14:schemeClr w14:val="tx1"/>
            </w14:solidFill>
          </w14:textFill>
        </w:rPr>
      </w:pPr>
      <w:r>
        <w:rPr>
          <w:color w:val="000000" w:themeColor="text1"/>
          <w:spacing w:val="0"/>
          <w:w w:val="100"/>
          <w:sz w:val="24"/>
          <w:szCs w:val="24"/>
          <w14:textFill>
            <w14:solidFill>
              <w14:schemeClr w14:val="tx1"/>
            </w14:solidFill>
          </w14:textFill>
        </w:rPr>
        <w:t>传真：</w:t>
      </w:r>
      <w:r>
        <w:rPr>
          <w:rFonts w:ascii="Times New Roman" w:eastAsia="Times New Roman"/>
          <w:color w:val="000000" w:themeColor="text1"/>
          <w:spacing w:val="0"/>
          <w:w w:val="100"/>
          <w:sz w:val="24"/>
          <w:szCs w:val="24"/>
          <w:u w:val="single"/>
          <w14:textFill>
            <w14:solidFill>
              <w14:schemeClr w14:val="tx1"/>
            </w14:solidFill>
          </w14:textFill>
        </w:rPr>
        <w:t xml:space="preserve"> </w:t>
      </w:r>
      <w:r>
        <w:rPr>
          <w:rFonts w:ascii="Times New Roman" w:eastAsia="Times New Roman"/>
          <w:color w:val="000000" w:themeColor="text1"/>
          <w:spacing w:val="0"/>
          <w:w w:val="100"/>
          <w:sz w:val="24"/>
          <w:szCs w:val="24"/>
          <w:u w:val="single"/>
          <w14:textFill>
            <w14:solidFill>
              <w14:schemeClr w14:val="tx1"/>
            </w14:solidFill>
          </w14:textFill>
        </w:rPr>
        <w:tab/>
      </w:r>
      <w:r>
        <w:rPr>
          <w:rFonts w:ascii="Times New Roman" w:eastAsia="Times New Roman"/>
          <w:color w:val="000000" w:themeColor="text1"/>
          <w:spacing w:val="0"/>
          <w:w w:val="100"/>
          <w:sz w:val="24"/>
          <w:szCs w:val="24"/>
          <w:u w:val="single"/>
          <w14:textFill>
            <w14:solidFill>
              <w14:schemeClr w14:val="tx1"/>
            </w14:solidFill>
          </w14:textFill>
        </w:rPr>
        <w:tab/>
      </w:r>
    </w:p>
    <w:p w14:paraId="567BFD15">
      <w:pPr>
        <w:pStyle w:val="7"/>
        <w:keepNext w:val="0"/>
        <w:keepLines w:val="0"/>
        <w:pageBreakBefore w:val="0"/>
        <w:widowControl w:val="0"/>
        <w:tabs>
          <w:tab w:val="left" w:pos="2998"/>
          <w:tab w:val="left" w:pos="4373"/>
          <w:tab w:val="left" w:pos="5758"/>
          <w:tab w:val="left" w:pos="6118"/>
          <w:tab w:val="left" w:pos="9054"/>
        </w:tabs>
        <w:kinsoku/>
        <w:wordWrap/>
        <w:overflowPunct/>
        <w:topLinePunct w:val="0"/>
        <w:autoSpaceDE w:val="0"/>
        <w:autoSpaceDN w:val="0"/>
        <w:bidi w:val="0"/>
        <w:adjustRightInd/>
        <w:snapToGrid/>
        <w:spacing w:before="0" w:after="0" w:line="500" w:lineRule="exact"/>
        <w:ind w:left="0" w:leftChars="0" w:right="0" w:firstLine="480" w:firstLineChars="200"/>
        <w:jc w:val="both"/>
        <w:textAlignment w:val="auto"/>
        <w:rPr>
          <w:rFonts w:ascii="Times New Roman" w:eastAsia="Times New Roman"/>
          <w:color w:val="000000" w:themeColor="text1"/>
          <w:spacing w:val="0"/>
          <w:w w:val="100"/>
          <w:sz w:val="24"/>
          <w:szCs w:val="24"/>
          <w:u w:val="single"/>
          <w14:textFill>
            <w14:solidFill>
              <w14:schemeClr w14:val="tx1"/>
            </w14:solidFill>
          </w14:textFill>
        </w:rPr>
      </w:pPr>
      <w:r>
        <w:rPr>
          <w:color w:val="000000" w:themeColor="text1"/>
          <w:spacing w:val="0"/>
          <w:w w:val="100"/>
          <w:sz w:val="24"/>
          <w:szCs w:val="24"/>
          <w14:textFill>
            <w14:solidFill>
              <w14:schemeClr w14:val="tx1"/>
            </w14:solidFill>
          </w14:textFill>
        </w:rPr>
        <w:t>授权代表：</w:t>
      </w:r>
      <w:r>
        <w:rPr>
          <w:color w:val="000000" w:themeColor="text1"/>
          <w:spacing w:val="0"/>
          <w:w w:val="100"/>
          <w:sz w:val="24"/>
          <w:szCs w:val="24"/>
          <w:u w:val="single"/>
          <w14:textFill>
            <w14:solidFill>
              <w14:schemeClr w14:val="tx1"/>
            </w14:solidFill>
          </w14:textFill>
        </w:rPr>
        <w:t xml:space="preserve"> </w:t>
      </w:r>
      <w:r>
        <w:rPr>
          <w:color w:val="000000" w:themeColor="text1"/>
          <w:spacing w:val="0"/>
          <w:w w:val="100"/>
          <w:sz w:val="24"/>
          <w:szCs w:val="24"/>
          <w:u w:val="single"/>
          <w14:textFill>
            <w14:solidFill>
              <w14:schemeClr w14:val="tx1"/>
            </w14:solidFill>
          </w14:textFill>
        </w:rPr>
        <w:tab/>
      </w:r>
      <w:r>
        <w:rPr>
          <w:color w:val="000000" w:themeColor="text1"/>
          <w:spacing w:val="0"/>
          <w:w w:val="100"/>
          <w:sz w:val="24"/>
          <w:szCs w:val="24"/>
          <w:u w:val="single"/>
          <w14:textFill>
            <w14:solidFill>
              <w14:schemeClr w14:val="tx1"/>
            </w14:solidFill>
          </w14:textFill>
        </w:rPr>
        <w:t>（签字或私章）</w:t>
      </w:r>
      <w:r>
        <w:rPr>
          <w:color w:val="000000" w:themeColor="text1"/>
          <w:spacing w:val="0"/>
          <w:w w:val="100"/>
          <w:sz w:val="24"/>
          <w:szCs w:val="24"/>
          <w:u w:val="single"/>
          <w14:textFill>
            <w14:solidFill>
              <w14:schemeClr w14:val="tx1"/>
            </w14:solidFill>
          </w14:textFill>
        </w:rPr>
        <w:tab/>
      </w:r>
      <w:r>
        <w:rPr>
          <w:color w:val="000000" w:themeColor="text1"/>
          <w:spacing w:val="0"/>
          <w:w w:val="100"/>
          <w:sz w:val="24"/>
          <w:szCs w:val="24"/>
          <w14:textFill>
            <w14:solidFill>
              <w14:schemeClr w14:val="tx1"/>
            </w14:solidFill>
          </w14:textFill>
        </w:rPr>
        <w:tab/>
      </w:r>
      <w:r>
        <w:rPr>
          <w:color w:val="000000" w:themeColor="text1"/>
          <w:spacing w:val="0"/>
          <w:w w:val="100"/>
          <w:sz w:val="24"/>
          <w:szCs w:val="24"/>
          <w14:textFill>
            <w14:solidFill>
              <w14:schemeClr w14:val="tx1"/>
            </w14:solidFill>
          </w14:textFill>
        </w:rPr>
        <w:t>职务：</w:t>
      </w:r>
      <w:r>
        <w:rPr>
          <w:rFonts w:ascii="Times New Roman" w:eastAsia="Times New Roman"/>
          <w:color w:val="000000" w:themeColor="text1"/>
          <w:spacing w:val="0"/>
          <w:w w:val="100"/>
          <w:sz w:val="24"/>
          <w:szCs w:val="24"/>
          <w:u w:val="single"/>
          <w14:textFill>
            <w14:solidFill>
              <w14:schemeClr w14:val="tx1"/>
            </w14:solidFill>
          </w14:textFill>
        </w:rPr>
        <w:t xml:space="preserve"> </w:t>
      </w:r>
      <w:r>
        <w:rPr>
          <w:rFonts w:ascii="Times New Roman" w:eastAsia="Times New Roman"/>
          <w:color w:val="000000" w:themeColor="text1"/>
          <w:spacing w:val="0"/>
          <w:w w:val="100"/>
          <w:sz w:val="24"/>
          <w:szCs w:val="24"/>
          <w:u w:val="single"/>
          <w14:textFill>
            <w14:solidFill>
              <w14:schemeClr w14:val="tx1"/>
            </w14:solidFill>
          </w14:textFill>
        </w:rPr>
        <w:tab/>
      </w:r>
      <w:r>
        <w:rPr>
          <w:rFonts w:ascii="Times New Roman" w:eastAsia="Times New Roman"/>
          <w:color w:val="000000" w:themeColor="text1"/>
          <w:spacing w:val="0"/>
          <w:w w:val="100"/>
          <w:sz w:val="24"/>
          <w:szCs w:val="24"/>
          <w:u w:val="single"/>
          <w14:textFill>
            <w14:solidFill>
              <w14:schemeClr w14:val="tx1"/>
            </w14:solidFill>
          </w14:textFill>
        </w:rPr>
        <w:t xml:space="preserve"> </w:t>
      </w:r>
    </w:p>
    <w:p w14:paraId="4E268D28">
      <w:pPr>
        <w:pStyle w:val="7"/>
        <w:keepNext w:val="0"/>
        <w:keepLines w:val="0"/>
        <w:pageBreakBefore w:val="0"/>
        <w:widowControl w:val="0"/>
        <w:tabs>
          <w:tab w:val="left" w:pos="2998"/>
          <w:tab w:val="left" w:pos="4373"/>
          <w:tab w:val="left" w:pos="5758"/>
          <w:tab w:val="left" w:pos="6118"/>
          <w:tab w:val="left" w:pos="9054"/>
        </w:tabs>
        <w:kinsoku/>
        <w:wordWrap/>
        <w:overflowPunct/>
        <w:topLinePunct w:val="0"/>
        <w:autoSpaceDE w:val="0"/>
        <w:autoSpaceDN w:val="0"/>
        <w:bidi w:val="0"/>
        <w:adjustRightInd/>
        <w:snapToGrid/>
        <w:spacing w:before="0" w:after="0" w:line="500" w:lineRule="exact"/>
        <w:ind w:left="0" w:leftChars="0" w:right="0" w:firstLine="480" w:firstLineChars="200"/>
        <w:jc w:val="both"/>
        <w:textAlignment w:val="auto"/>
        <w:rPr>
          <w:rFonts w:ascii="Times New Roman" w:eastAsia="Times New Roman"/>
          <w:color w:val="000000" w:themeColor="text1"/>
          <w:spacing w:val="0"/>
          <w:w w:val="100"/>
          <w:sz w:val="24"/>
          <w:szCs w:val="24"/>
          <w14:textFill>
            <w14:solidFill>
              <w14:schemeClr w14:val="tx1"/>
            </w14:solidFill>
          </w14:textFill>
        </w:rPr>
      </w:pPr>
      <w:r>
        <w:rPr>
          <w:color w:val="000000" w:themeColor="text1"/>
          <w:spacing w:val="0"/>
          <w:w w:val="100"/>
          <w:sz w:val="24"/>
          <w:szCs w:val="24"/>
          <w14:textFill>
            <w14:solidFill>
              <w14:schemeClr w14:val="tx1"/>
            </w14:solidFill>
          </w14:textFill>
        </w:rPr>
        <w:t>日期：</w:t>
      </w:r>
      <w:r>
        <w:rPr>
          <w:rFonts w:ascii="Times New Roman" w:eastAsia="Times New Roman"/>
          <w:color w:val="000000" w:themeColor="text1"/>
          <w:spacing w:val="0"/>
          <w:w w:val="100"/>
          <w:sz w:val="24"/>
          <w:szCs w:val="24"/>
          <w:u w:val="single"/>
          <w14:textFill>
            <w14:solidFill>
              <w14:schemeClr w14:val="tx1"/>
            </w14:solidFill>
          </w14:textFill>
        </w:rPr>
        <w:t xml:space="preserve"> </w:t>
      </w:r>
      <w:r>
        <w:rPr>
          <w:rFonts w:ascii="Times New Roman" w:eastAsia="Times New Roman"/>
          <w:color w:val="000000" w:themeColor="text1"/>
          <w:spacing w:val="0"/>
          <w:w w:val="100"/>
          <w:sz w:val="24"/>
          <w:szCs w:val="24"/>
          <w:u w:val="single"/>
          <w14:textFill>
            <w14:solidFill>
              <w14:schemeClr w14:val="tx1"/>
            </w14:solidFill>
          </w14:textFill>
        </w:rPr>
        <w:tab/>
      </w:r>
      <w:r>
        <w:rPr>
          <w:rFonts w:ascii="Times New Roman" w:eastAsia="Times New Roman"/>
          <w:color w:val="000000" w:themeColor="text1"/>
          <w:spacing w:val="0"/>
          <w:w w:val="100"/>
          <w:sz w:val="24"/>
          <w:szCs w:val="24"/>
          <w:u w:val="single"/>
          <w14:textFill>
            <w14:solidFill>
              <w14:schemeClr w14:val="tx1"/>
            </w14:solidFill>
          </w14:textFill>
        </w:rPr>
        <w:tab/>
      </w:r>
    </w:p>
    <w:p w14:paraId="35841ACA">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420" w:firstLineChars="200"/>
        <w:jc w:val="both"/>
        <w:textAlignment w:val="auto"/>
        <w:rPr>
          <w:rFonts w:ascii="Times New Roman" w:eastAsia="Times New Roman"/>
          <w:color w:val="000000" w:themeColor="text1"/>
          <w:spacing w:val="0"/>
          <w:w w:val="100"/>
          <w14:textFill>
            <w14:solidFill>
              <w14:schemeClr w14:val="tx1"/>
            </w14:solidFill>
          </w14:textFill>
        </w:rPr>
        <w:sectPr>
          <w:pgSz w:w="11910" w:h="16840"/>
          <w:pgMar w:top="1080" w:right="920" w:bottom="2000" w:left="1320" w:header="877" w:footer="1811" w:gutter="0"/>
          <w:pgNumType w:fmt="decimal"/>
          <w:cols w:space="720" w:num="1"/>
        </w:sectPr>
      </w:pPr>
    </w:p>
    <w:p w14:paraId="59053BF5">
      <w:pPr>
        <w:pStyle w:val="7"/>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14:textFill>
            <w14:solidFill>
              <w14:schemeClr w14:val="tx1"/>
            </w14:solidFill>
          </w14:textFill>
        </w:rPr>
      </w:pPr>
    </w:p>
    <w:p w14:paraId="3DAFEE16">
      <w:pPr>
        <w:pStyle w:val="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32"/>
          <w:szCs w:val="32"/>
          <w14:textFill>
            <w14:solidFill>
              <w14:schemeClr w14:val="tx1"/>
            </w14:solidFill>
          </w14:textFill>
        </w:rPr>
      </w:pPr>
      <w:r>
        <w:rPr>
          <w:color w:val="000000" w:themeColor="text1"/>
          <w:spacing w:val="0"/>
          <w:w w:val="100"/>
          <w:sz w:val="32"/>
          <w:szCs w:val="32"/>
          <w14:textFill>
            <w14:solidFill>
              <w14:schemeClr w14:val="tx1"/>
            </w14:solidFill>
          </w14:textFill>
        </w:rPr>
        <w:t>表6</w:t>
      </w:r>
      <w:r>
        <w:rPr>
          <w:rFonts w:hint="eastAsia"/>
          <w:color w:val="000000" w:themeColor="text1"/>
          <w:spacing w:val="0"/>
          <w:w w:val="100"/>
          <w:sz w:val="32"/>
          <w:szCs w:val="32"/>
          <w:lang w:val="en-US" w:eastAsia="zh-CN"/>
          <w14:textFill>
            <w14:solidFill>
              <w14:schemeClr w14:val="tx1"/>
            </w14:solidFill>
          </w14:textFill>
        </w:rPr>
        <w:t xml:space="preserve">  </w:t>
      </w:r>
      <w:r>
        <w:rPr>
          <w:color w:val="000000" w:themeColor="text1"/>
          <w:spacing w:val="0"/>
          <w:w w:val="100"/>
          <w:sz w:val="32"/>
          <w:szCs w:val="32"/>
          <w14:textFill>
            <w14:solidFill>
              <w14:schemeClr w14:val="tx1"/>
            </w14:solidFill>
          </w14:textFill>
        </w:rPr>
        <w:t>投标人项目业绩表</w:t>
      </w:r>
    </w:p>
    <w:p w14:paraId="1D11F32D">
      <w:pPr>
        <w:pStyle w:val="7"/>
        <w:keepNext w:val="0"/>
        <w:keepLines w:val="0"/>
        <w:pageBreakBefore w:val="0"/>
        <w:widowControl w:val="0"/>
        <w:kinsoku/>
        <w:wordWrap/>
        <w:overflowPunct/>
        <w:topLinePunct w:val="0"/>
        <w:bidi w:val="0"/>
        <w:spacing w:before="0" w:after="0"/>
        <w:ind w:left="0" w:leftChars="0" w:right="0"/>
        <w:textAlignment w:val="auto"/>
        <w:rPr>
          <w:b/>
          <w:color w:val="000000" w:themeColor="text1"/>
          <w:spacing w:val="0"/>
          <w:w w:val="100"/>
          <w:sz w:val="20"/>
          <w14:textFill>
            <w14:solidFill>
              <w14:schemeClr w14:val="tx1"/>
            </w14:solidFill>
          </w14:textFill>
        </w:rPr>
      </w:pPr>
    </w:p>
    <w:p w14:paraId="30C7D591">
      <w:pPr>
        <w:pStyle w:val="7"/>
        <w:keepNext w:val="0"/>
        <w:keepLines w:val="0"/>
        <w:pageBreakBefore w:val="0"/>
        <w:widowControl w:val="0"/>
        <w:kinsoku/>
        <w:wordWrap/>
        <w:overflowPunct/>
        <w:topLinePunct w:val="0"/>
        <w:bidi w:val="0"/>
        <w:spacing w:before="0" w:after="0"/>
        <w:ind w:left="0" w:leftChars="0" w:right="0"/>
        <w:textAlignment w:val="auto"/>
        <w:rPr>
          <w:b/>
          <w:color w:val="000000" w:themeColor="text1"/>
          <w:spacing w:val="0"/>
          <w:w w:val="100"/>
          <w:sz w:val="20"/>
          <w14:textFill>
            <w14:solidFill>
              <w14:schemeClr w14:val="tx1"/>
            </w14:solidFill>
          </w14:textFill>
        </w:rPr>
      </w:pPr>
    </w:p>
    <w:p w14:paraId="1808B358">
      <w:pPr>
        <w:pStyle w:val="7"/>
        <w:keepNext w:val="0"/>
        <w:keepLines w:val="0"/>
        <w:pageBreakBefore w:val="0"/>
        <w:widowControl w:val="0"/>
        <w:kinsoku/>
        <w:wordWrap/>
        <w:overflowPunct/>
        <w:topLinePunct w:val="0"/>
        <w:bidi w:val="0"/>
        <w:spacing w:before="0" w:after="0"/>
        <w:ind w:left="0" w:leftChars="0" w:right="0"/>
        <w:textAlignment w:val="auto"/>
        <w:rPr>
          <w:b/>
          <w:color w:val="000000" w:themeColor="text1"/>
          <w:spacing w:val="0"/>
          <w:w w:val="100"/>
          <w:sz w:val="17"/>
          <w14:textFill>
            <w14:solidFill>
              <w14:schemeClr w14:val="tx1"/>
            </w14:solidFill>
          </w14:textFill>
        </w:rPr>
      </w:pPr>
    </w:p>
    <w:tbl>
      <w:tblPr>
        <w:tblStyle w:val="15"/>
        <w:tblW w:w="0" w:type="auto"/>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4"/>
        <w:gridCol w:w="2955"/>
        <w:gridCol w:w="3060"/>
        <w:gridCol w:w="1260"/>
      </w:tblGrid>
      <w:tr w14:paraId="40E6D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884" w:type="dxa"/>
            <w:vAlign w:val="center"/>
          </w:tcPr>
          <w:p w14:paraId="5291AD29">
            <w:pPr>
              <w:pStyle w:val="24"/>
              <w:keepNext w:val="0"/>
              <w:keepLines w:val="0"/>
              <w:pageBreakBefore w:val="0"/>
              <w:widowControl w:val="0"/>
              <w:kinsoku/>
              <w:wordWrap/>
              <w:overflowPunct/>
              <w:topLinePunct w:val="0"/>
              <w:bidi w:val="0"/>
              <w:spacing w:before="0" w:after="0"/>
              <w:ind w:left="0" w:leftChars="0" w:right="0"/>
              <w:jc w:val="center"/>
              <w:textAlignment w:val="auto"/>
              <w:rPr>
                <w:b/>
                <w:color w:val="000000" w:themeColor="text1"/>
                <w:spacing w:val="0"/>
                <w:w w:val="100"/>
                <w:sz w:val="24"/>
                <w:szCs w:val="32"/>
                <w14:textFill>
                  <w14:solidFill>
                    <w14:schemeClr w14:val="tx1"/>
                  </w14:solidFill>
                </w14:textFill>
              </w:rPr>
            </w:pPr>
            <w:r>
              <w:rPr>
                <w:b/>
                <w:color w:val="000000" w:themeColor="text1"/>
                <w:spacing w:val="0"/>
                <w:w w:val="100"/>
                <w:sz w:val="24"/>
                <w:szCs w:val="32"/>
                <w14:textFill>
                  <w14:solidFill>
                    <w14:schemeClr w14:val="tx1"/>
                  </w14:solidFill>
                </w14:textFill>
              </w:rPr>
              <w:t>序号</w:t>
            </w:r>
          </w:p>
        </w:tc>
        <w:tc>
          <w:tcPr>
            <w:tcW w:w="2955" w:type="dxa"/>
            <w:vAlign w:val="center"/>
          </w:tcPr>
          <w:p w14:paraId="39818951">
            <w:pPr>
              <w:pStyle w:val="24"/>
              <w:keepNext w:val="0"/>
              <w:keepLines w:val="0"/>
              <w:pageBreakBefore w:val="0"/>
              <w:widowControl w:val="0"/>
              <w:kinsoku/>
              <w:wordWrap/>
              <w:overflowPunct/>
              <w:topLinePunct w:val="0"/>
              <w:bidi w:val="0"/>
              <w:spacing w:before="0" w:after="0"/>
              <w:ind w:left="0" w:leftChars="0" w:right="0"/>
              <w:jc w:val="center"/>
              <w:textAlignment w:val="auto"/>
              <w:rPr>
                <w:b/>
                <w:color w:val="000000" w:themeColor="text1"/>
                <w:spacing w:val="0"/>
                <w:w w:val="100"/>
                <w:sz w:val="24"/>
                <w:szCs w:val="32"/>
                <w14:textFill>
                  <w14:solidFill>
                    <w14:schemeClr w14:val="tx1"/>
                  </w14:solidFill>
                </w14:textFill>
              </w:rPr>
            </w:pPr>
            <w:r>
              <w:rPr>
                <w:b/>
                <w:color w:val="000000" w:themeColor="text1"/>
                <w:spacing w:val="0"/>
                <w:w w:val="100"/>
                <w:sz w:val="24"/>
                <w:szCs w:val="32"/>
                <w14:textFill>
                  <w14:solidFill>
                    <w14:schemeClr w14:val="tx1"/>
                  </w14:solidFill>
                </w14:textFill>
              </w:rPr>
              <w:t>项目名称</w:t>
            </w:r>
          </w:p>
        </w:tc>
        <w:tc>
          <w:tcPr>
            <w:tcW w:w="3060" w:type="dxa"/>
            <w:vAlign w:val="center"/>
          </w:tcPr>
          <w:p w14:paraId="65539C4E">
            <w:pPr>
              <w:pStyle w:val="24"/>
              <w:keepNext w:val="0"/>
              <w:keepLines w:val="0"/>
              <w:pageBreakBefore w:val="0"/>
              <w:widowControl w:val="0"/>
              <w:kinsoku/>
              <w:wordWrap/>
              <w:overflowPunct/>
              <w:topLinePunct w:val="0"/>
              <w:bidi w:val="0"/>
              <w:spacing w:before="0" w:after="0"/>
              <w:ind w:left="0" w:leftChars="0" w:right="0"/>
              <w:jc w:val="center"/>
              <w:textAlignment w:val="auto"/>
              <w:rPr>
                <w:b/>
                <w:color w:val="000000" w:themeColor="text1"/>
                <w:spacing w:val="0"/>
                <w:w w:val="100"/>
                <w:sz w:val="24"/>
                <w:szCs w:val="32"/>
                <w14:textFill>
                  <w14:solidFill>
                    <w14:schemeClr w14:val="tx1"/>
                  </w14:solidFill>
                </w14:textFill>
              </w:rPr>
            </w:pPr>
            <w:r>
              <w:rPr>
                <w:b/>
                <w:color w:val="000000" w:themeColor="text1"/>
                <w:spacing w:val="0"/>
                <w:w w:val="100"/>
                <w:sz w:val="24"/>
                <w:szCs w:val="32"/>
                <w14:textFill>
                  <w14:solidFill>
                    <w14:schemeClr w14:val="tx1"/>
                  </w14:solidFill>
                </w14:textFill>
              </w:rPr>
              <w:t>项目内容</w:t>
            </w:r>
          </w:p>
        </w:tc>
        <w:tc>
          <w:tcPr>
            <w:tcW w:w="1260" w:type="dxa"/>
            <w:vAlign w:val="center"/>
          </w:tcPr>
          <w:p w14:paraId="197F1B37">
            <w:pPr>
              <w:pStyle w:val="24"/>
              <w:keepNext w:val="0"/>
              <w:keepLines w:val="0"/>
              <w:pageBreakBefore w:val="0"/>
              <w:widowControl w:val="0"/>
              <w:kinsoku/>
              <w:wordWrap/>
              <w:overflowPunct/>
              <w:topLinePunct w:val="0"/>
              <w:bidi w:val="0"/>
              <w:spacing w:before="0" w:after="0"/>
              <w:ind w:left="0" w:leftChars="0" w:right="0"/>
              <w:jc w:val="center"/>
              <w:textAlignment w:val="auto"/>
              <w:rPr>
                <w:b/>
                <w:color w:val="000000" w:themeColor="text1"/>
                <w:spacing w:val="0"/>
                <w:w w:val="100"/>
                <w:sz w:val="24"/>
                <w:szCs w:val="32"/>
                <w14:textFill>
                  <w14:solidFill>
                    <w14:schemeClr w14:val="tx1"/>
                  </w14:solidFill>
                </w14:textFill>
              </w:rPr>
            </w:pPr>
            <w:r>
              <w:rPr>
                <w:b/>
                <w:color w:val="000000" w:themeColor="text1"/>
                <w:spacing w:val="0"/>
                <w:w w:val="100"/>
                <w:sz w:val="24"/>
                <w:szCs w:val="32"/>
                <w14:textFill>
                  <w14:solidFill>
                    <w14:schemeClr w14:val="tx1"/>
                  </w14:solidFill>
                </w14:textFill>
              </w:rPr>
              <w:t>备注</w:t>
            </w:r>
          </w:p>
        </w:tc>
      </w:tr>
      <w:tr w14:paraId="7191B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884" w:type="dxa"/>
          </w:tcPr>
          <w:p w14:paraId="06B1788A">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955" w:type="dxa"/>
          </w:tcPr>
          <w:p w14:paraId="496712BE">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3060" w:type="dxa"/>
          </w:tcPr>
          <w:p w14:paraId="4CAFF523">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1260" w:type="dxa"/>
          </w:tcPr>
          <w:p w14:paraId="1E020620">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r>
      <w:tr w14:paraId="710C9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884" w:type="dxa"/>
          </w:tcPr>
          <w:p w14:paraId="4DA9F028">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955" w:type="dxa"/>
          </w:tcPr>
          <w:p w14:paraId="13FD8CBB">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3060" w:type="dxa"/>
          </w:tcPr>
          <w:p w14:paraId="7A65D0DB">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1260" w:type="dxa"/>
          </w:tcPr>
          <w:p w14:paraId="2FF2F6DC">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r>
      <w:tr w14:paraId="1DE4D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884" w:type="dxa"/>
          </w:tcPr>
          <w:p w14:paraId="2C90C798">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955" w:type="dxa"/>
          </w:tcPr>
          <w:p w14:paraId="7771390A">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3060" w:type="dxa"/>
          </w:tcPr>
          <w:p w14:paraId="3CC5A585">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1260" w:type="dxa"/>
          </w:tcPr>
          <w:p w14:paraId="68D4E152">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r>
      <w:tr w14:paraId="20C36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884" w:type="dxa"/>
          </w:tcPr>
          <w:p w14:paraId="29180F62">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955" w:type="dxa"/>
          </w:tcPr>
          <w:p w14:paraId="6594C780">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3060" w:type="dxa"/>
          </w:tcPr>
          <w:p w14:paraId="1117FC01">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1260" w:type="dxa"/>
          </w:tcPr>
          <w:p w14:paraId="0CFFDFFF">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r>
      <w:tr w14:paraId="5C75B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884" w:type="dxa"/>
          </w:tcPr>
          <w:p w14:paraId="3126F251">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955" w:type="dxa"/>
          </w:tcPr>
          <w:p w14:paraId="41BB6F6E">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3060" w:type="dxa"/>
          </w:tcPr>
          <w:p w14:paraId="42ED6A95">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1260" w:type="dxa"/>
          </w:tcPr>
          <w:p w14:paraId="17E1D936">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r>
      <w:tr w14:paraId="59263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884" w:type="dxa"/>
          </w:tcPr>
          <w:p w14:paraId="3CA2C116">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2955" w:type="dxa"/>
          </w:tcPr>
          <w:p w14:paraId="231EEBD0">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3060" w:type="dxa"/>
          </w:tcPr>
          <w:p w14:paraId="6CAB813F">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c>
          <w:tcPr>
            <w:tcW w:w="1260" w:type="dxa"/>
          </w:tcPr>
          <w:p w14:paraId="3726DC8D">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0"/>
                <w14:textFill>
                  <w14:solidFill>
                    <w14:schemeClr w14:val="tx1"/>
                  </w14:solidFill>
                </w14:textFill>
              </w:rPr>
            </w:pPr>
          </w:p>
        </w:tc>
      </w:tr>
    </w:tbl>
    <w:p w14:paraId="7BA23CB4">
      <w:pPr>
        <w:pStyle w:val="7"/>
        <w:keepNext w:val="0"/>
        <w:keepLines w:val="0"/>
        <w:pageBreakBefore w:val="0"/>
        <w:widowControl w:val="0"/>
        <w:kinsoku/>
        <w:wordWrap/>
        <w:overflowPunct/>
        <w:topLinePunct w:val="0"/>
        <w:bidi w:val="0"/>
        <w:spacing w:before="0" w:after="0"/>
        <w:ind w:left="0" w:leftChars="0" w:right="0"/>
        <w:textAlignment w:val="auto"/>
        <w:rPr>
          <w:b/>
          <w:color w:val="000000" w:themeColor="text1"/>
          <w:spacing w:val="0"/>
          <w:w w:val="100"/>
          <w:sz w:val="20"/>
          <w14:textFill>
            <w14:solidFill>
              <w14:schemeClr w14:val="tx1"/>
            </w14:solidFill>
          </w14:textFill>
        </w:rPr>
      </w:pPr>
    </w:p>
    <w:p w14:paraId="64493231">
      <w:pPr>
        <w:pStyle w:val="7"/>
        <w:keepNext w:val="0"/>
        <w:keepLines w:val="0"/>
        <w:pageBreakBefore w:val="0"/>
        <w:widowControl w:val="0"/>
        <w:tabs>
          <w:tab w:val="left" w:pos="4318"/>
        </w:tabs>
        <w:kinsoku/>
        <w:wordWrap/>
        <w:overflowPunct/>
        <w:topLinePunct w:val="0"/>
        <w:bidi w:val="0"/>
        <w:spacing w:before="0" w:after="0"/>
        <w:ind w:left="0" w:leftChars="0" w:right="0" w:firstLine="480" w:firstLineChars="200"/>
        <w:textAlignment w:val="auto"/>
        <w:rPr>
          <w:color w:val="000000" w:themeColor="text1"/>
          <w:spacing w:val="0"/>
          <w:w w:val="100"/>
          <w14:textFill>
            <w14:solidFill>
              <w14:schemeClr w14:val="tx1"/>
            </w14:solidFill>
          </w14:textFill>
        </w:rPr>
      </w:pPr>
      <w:r>
        <w:rPr>
          <w:color w:val="000000" w:themeColor="text1"/>
          <w:spacing w:val="0"/>
          <w:w w:val="100"/>
          <w14:textFill>
            <w14:solidFill>
              <w14:schemeClr w14:val="tx1"/>
            </w14:solidFill>
          </w14:textFill>
        </w:rPr>
        <w:t>投标人全称（公章）：</w:t>
      </w:r>
      <w:r>
        <w:rPr>
          <w:color w:val="000000" w:themeColor="text1"/>
          <w:spacing w:val="0"/>
          <w:w w:val="100"/>
          <w14:textFill>
            <w14:solidFill>
              <w14:schemeClr w14:val="tx1"/>
            </w14:solidFill>
          </w14:textFill>
        </w:rPr>
        <w:tab/>
      </w:r>
      <w:r>
        <w:rPr>
          <w:rFonts w:hint="eastAsia"/>
          <w:color w:val="000000" w:themeColor="text1"/>
          <w:spacing w:val="0"/>
          <w:w w:val="100"/>
          <w:lang w:val="en-US" w:eastAsia="zh-CN"/>
          <w14:textFill>
            <w14:solidFill>
              <w14:schemeClr w14:val="tx1"/>
            </w14:solidFill>
          </w14:textFill>
        </w:rPr>
        <w:t xml:space="preserve">        </w:t>
      </w:r>
      <w:r>
        <w:rPr>
          <w:color w:val="000000" w:themeColor="text1"/>
          <w:spacing w:val="0"/>
          <w:w w:val="100"/>
          <w14:textFill>
            <w14:solidFill>
              <w14:schemeClr w14:val="tx1"/>
            </w14:solidFill>
          </w14:textFill>
        </w:rPr>
        <w:t>授权代表（签名或私章）：</w:t>
      </w:r>
    </w:p>
    <w:p w14:paraId="299646F0">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14:textFill>
            <w14:solidFill>
              <w14:schemeClr w14:val="tx1"/>
            </w14:solidFill>
          </w14:textFill>
        </w:rPr>
      </w:pPr>
    </w:p>
    <w:p w14:paraId="2F7A2039">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sz w:val="18"/>
          <w14:textFill>
            <w14:solidFill>
              <w14:schemeClr w14:val="tx1"/>
            </w14:solidFill>
          </w14:textFill>
        </w:rPr>
      </w:pPr>
    </w:p>
    <w:p w14:paraId="0004AFAF">
      <w:pPr>
        <w:keepNext w:val="0"/>
        <w:keepLines w:val="0"/>
        <w:pageBreakBefore w:val="0"/>
        <w:widowControl w:val="0"/>
        <w:kinsoku/>
        <w:wordWrap/>
        <w:overflowPunct/>
        <w:topLinePunct w:val="0"/>
        <w:bidi w:val="0"/>
        <w:spacing w:before="0" w:after="0"/>
        <w:ind w:right="0" w:firstLine="480" w:firstLineChars="200"/>
        <w:jc w:val="left"/>
        <w:textAlignment w:val="auto"/>
        <w:rPr>
          <w:color w:val="000000" w:themeColor="text1"/>
          <w:spacing w:val="0"/>
          <w:w w:val="100"/>
          <w:sz w:val="24"/>
          <w:szCs w:val="32"/>
          <w14:textFill>
            <w14:solidFill>
              <w14:schemeClr w14:val="tx1"/>
            </w14:solidFill>
          </w14:textFill>
        </w:rPr>
      </w:pPr>
      <w:r>
        <w:rPr>
          <w:color w:val="000000" w:themeColor="text1"/>
          <w:spacing w:val="0"/>
          <w:w w:val="100"/>
          <w:sz w:val="24"/>
          <w:szCs w:val="32"/>
          <w14:textFill>
            <w14:solidFill>
              <w14:schemeClr w14:val="tx1"/>
            </w14:solidFill>
          </w14:textFill>
        </w:rPr>
        <w:t>注：在此表后面按顺序附上各项目的合同复印件。</w:t>
      </w:r>
    </w:p>
    <w:p w14:paraId="5B9CBCF2">
      <w:pPr>
        <w:keepNext w:val="0"/>
        <w:keepLines w:val="0"/>
        <w:pageBreakBefore w:val="0"/>
        <w:widowControl w:val="0"/>
        <w:kinsoku/>
        <w:wordWrap/>
        <w:overflowPunct/>
        <w:topLinePunct w:val="0"/>
        <w:bidi w:val="0"/>
        <w:spacing w:before="0" w:after="0"/>
        <w:ind w:left="0" w:leftChars="0" w:right="0"/>
        <w:jc w:val="left"/>
        <w:textAlignment w:val="auto"/>
        <w:rPr>
          <w:color w:val="000000" w:themeColor="text1"/>
          <w:spacing w:val="0"/>
          <w:w w:val="100"/>
          <w:sz w:val="20"/>
          <w14:textFill>
            <w14:solidFill>
              <w14:schemeClr w14:val="tx1"/>
            </w14:solidFill>
          </w14:textFill>
        </w:rPr>
        <w:sectPr>
          <w:pgSz w:w="11910" w:h="16840"/>
          <w:pgMar w:top="1080" w:right="920" w:bottom="2000" w:left="1320" w:header="877" w:footer="1811" w:gutter="0"/>
          <w:pgNumType w:fmt="decimal"/>
          <w:cols w:space="720" w:num="1"/>
        </w:sectPr>
      </w:pPr>
    </w:p>
    <w:p w14:paraId="34166C4B">
      <w:pPr>
        <w:keepNext w:val="0"/>
        <w:keepLines w:val="0"/>
        <w:pageBreakBefore w:val="0"/>
        <w:widowControl w:val="0"/>
        <w:tabs>
          <w:tab w:val="left" w:pos="1759"/>
        </w:tabs>
        <w:kinsoku/>
        <w:wordWrap/>
        <w:overflowPunct/>
        <w:topLinePunct w:val="0"/>
        <w:bidi w:val="0"/>
        <w:spacing w:before="0" w:after="0"/>
        <w:ind w:left="0" w:leftChars="0" w:right="0" w:firstLine="0"/>
        <w:jc w:val="center"/>
        <w:textAlignment w:val="auto"/>
        <w:rPr>
          <w:rFonts w:hint="eastAsia" w:ascii="方正小标宋_GBK" w:hAnsi="方正小标宋_GBK" w:eastAsia="方正小标宋_GBK" w:cs="方正小标宋_GBK"/>
          <w:color w:val="000000" w:themeColor="text1"/>
          <w:spacing w:val="0"/>
          <w:w w:val="100"/>
          <w:sz w:val="44"/>
          <w14:textFill>
            <w14:solidFill>
              <w14:schemeClr w14:val="tx1"/>
            </w14:solidFill>
          </w14:textFill>
        </w:rPr>
      </w:pPr>
      <w:r>
        <w:rPr>
          <w:rFonts w:hint="eastAsia" w:ascii="方正小标宋_GBK" w:hAnsi="方正小标宋_GBK" w:eastAsia="方正小标宋_GBK" w:cs="方正小标宋_GBK"/>
          <w:color w:val="000000" w:themeColor="text1"/>
          <w:spacing w:val="0"/>
          <w:w w:val="100"/>
          <w:sz w:val="44"/>
          <w14:textFill>
            <w14:solidFill>
              <w14:schemeClr w14:val="tx1"/>
            </w14:solidFill>
          </w14:textFill>
        </w:rPr>
        <w:t>第六章</w:t>
      </w:r>
      <w:r>
        <w:rPr>
          <w:rFonts w:hint="eastAsia" w:ascii="方正小标宋_GBK" w:hAnsi="方正小标宋_GBK" w:eastAsia="方正小标宋_GBK" w:cs="方正小标宋_GBK"/>
          <w:color w:val="000000" w:themeColor="text1"/>
          <w:spacing w:val="0"/>
          <w:w w:val="100"/>
          <w:sz w:val="44"/>
          <w14:textFill>
            <w14:solidFill>
              <w14:schemeClr w14:val="tx1"/>
            </w14:solidFill>
          </w14:textFill>
        </w:rPr>
        <w:tab/>
      </w:r>
      <w:r>
        <w:rPr>
          <w:rFonts w:hint="eastAsia" w:ascii="方正小标宋_GBK" w:hAnsi="方正小标宋_GBK" w:eastAsia="方正小标宋_GBK" w:cs="方正小标宋_GBK"/>
          <w:color w:val="000000" w:themeColor="text1"/>
          <w:spacing w:val="0"/>
          <w:w w:val="100"/>
          <w:sz w:val="44"/>
          <w14:textFill>
            <w14:solidFill>
              <w14:schemeClr w14:val="tx1"/>
            </w14:solidFill>
          </w14:textFill>
        </w:rPr>
        <w:t>磋商程序</w:t>
      </w:r>
    </w:p>
    <w:p w14:paraId="2507BAD7">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sz w:val="18"/>
          <w14:textFill>
            <w14:solidFill>
              <w14:schemeClr w14:val="tx1"/>
            </w14:solidFill>
          </w14:textFill>
        </w:rPr>
      </w:pPr>
    </w:p>
    <w:p w14:paraId="316DC17E">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t>一、评审原则</w:t>
      </w:r>
    </w:p>
    <w:p w14:paraId="2B537E0B">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1</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本次采购采用竞争性磋商方式进行，评审由依法组成的磋商小组负责完成。评审基本原则：评审工作应依据《中华人民共和国政府采购法》以及国家和地方政府采购的有关规定，遵循“公开、公平、公正、择优、诚实信用”的原则。</w:t>
      </w:r>
    </w:p>
    <w:p w14:paraId="40934B63">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2</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本次竞争性磋商采购的评审采用综合评分法。</w:t>
      </w:r>
    </w:p>
    <w:p w14:paraId="184FA547">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t>二、磋商程序和评审方法</w:t>
      </w:r>
    </w:p>
    <w:p w14:paraId="39673670">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t>1</w:t>
      </w:r>
      <w:r>
        <w:rPr>
          <w:rFonts w:hint="eastAsia" w:ascii="方正仿宋_GBK" w:hAnsi="方正仿宋_GBK" w:eastAsia="方正仿宋_GBK" w:cs="方正仿宋_GBK"/>
          <w:b w:val="0"/>
          <w:bCs/>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t>磋商小组对响应文件的有效性、完整性和响应程度进行审查，如发现响应文件中含义不明确、同类问题表述不一致或者有明显文字和计算错误的等内容，可以要求报价人作出必要的澄清、说明或者更正。报价人的澄清、说明或者更正不得超出响应文件的范围或者改变响应文件的实质性内容。</w:t>
      </w:r>
    </w:p>
    <w:p w14:paraId="0EAB6D96">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t>2</w:t>
      </w:r>
      <w:r>
        <w:rPr>
          <w:rFonts w:hint="eastAsia" w:ascii="方正仿宋_GBK" w:hAnsi="方正仿宋_GBK" w:eastAsia="方正仿宋_GBK" w:cs="方正仿宋_GBK"/>
          <w:b w:val="0"/>
          <w:bCs/>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t>磋商小组根据附表 1 的内容，对响应文件进行初步评审，只有通过初步评审的报价人才能继续进行磋商程序。</w:t>
      </w:r>
    </w:p>
    <w:p w14:paraId="07DA63CE">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t>除符合</w:t>
      </w:r>
      <w:r>
        <w:rPr>
          <w:rFonts w:hint="eastAsia" w:ascii="方正仿宋_GBK" w:hAnsi="方正仿宋_GBK" w:eastAsia="方正仿宋_GBK" w:cs="方正仿宋_GBK"/>
          <w:b w:val="0"/>
          <w:bCs/>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t>政府采购竞争性磋商采购方式管理暂行办法</w:t>
      </w:r>
      <w:r>
        <w:rPr>
          <w:rFonts w:hint="eastAsia" w:ascii="方正仿宋_GBK" w:hAnsi="方正仿宋_GBK" w:eastAsia="方正仿宋_GBK" w:cs="方正仿宋_GBK"/>
          <w:b w:val="0"/>
          <w:bCs/>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t>第三条第四项情形的， 通过初步评审的报价人必须不少于 2 家，否则磋商失败。</w:t>
      </w:r>
    </w:p>
    <w:p w14:paraId="4BCA5863">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t>3</w:t>
      </w:r>
      <w:r>
        <w:rPr>
          <w:rFonts w:hint="eastAsia" w:ascii="方正仿宋_GBK" w:hAnsi="方正仿宋_GBK" w:eastAsia="方正仿宋_GBK" w:cs="方正仿宋_GBK"/>
          <w:b w:val="0"/>
          <w:bCs/>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t>磋商小组所有成员应当集中与单一报价人分别进行磋商。</w:t>
      </w:r>
    </w:p>
    <w:p w14:paraId="72CE4548">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t>4</w:t>
      </w:r>
      <w:r>
        <w:rPr>
          <w:rFonts w:hint="eastAsia" w:ascii="方正仿宋_GBK" w:hAnsi="方正仿宋_GBK" w:eastAsia="方正仿宋_GBK" w:cs="方正仿宋_GBK"/>
          <w:b w:val="0"/>
          <w:bCs/>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t>磋商结束后，磋商小组应当要求所有实质性响应的报价人在规定时间内提交最后报价。最后报价是报价人响应文件的有效组成部分。</w:t>
      </w:r>
    </w:p>
    <w:p w14:paraId="7BC8900F">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t>磋商认为报价人的报价明显低于其他通过资格审查报价人的报价，有可能影响产品质量或者不能诚信履约的，应当要求其在磋商现场</w:t>
      </w:r>
      <w:r>
        <w:rPr>
          <w:rFonts w:hint="eastAsia" w:ascii="方正仿宋_GBK" w:hAnsi="方正仿宋_GBK" w:eastAsia="方正仿宋_GBK" w:cs="方正仿宋_GBK"/>
          <w:b w:val="0"/>
          <w:bCs/>
          <w:color w:val="000000" w:themeColor="text1"/>
          <w:spacing w:val="0"/>
          <w:w w:val="100"/>
          <w:sz w:val="32"/>
          <w:szCs w:val="32"/>
          <w:lang w:val="en-US" w:eastAsia="zh-CN"/>
          <w14:textFill>
            <w14:solidFill>
              <w14:schemeClr w14:val="tx1"/>
            </w14:solidFill>
          </w14:textFill>
        </w:rPr>
        <w:t>30</w:t>
      </w:r>
      <w:r>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t>分钟内提供书面说明， 必要时提交相关证明材料；报价人不能证明其报价合理性的，磋商小组应当将其作为无效报价处理。</w:t>
      </w:r>
    </w:p>
    <w:p w14:paraId="356DCFD9">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t>已提交响应文件的报价人，在提交最后报价之前，可以根据磋商情况退出磋商。</w:t>
      </w:r>
    </w:p>
    <w:p w14:paraId="57A87F5D">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t>5</w:t>
      </w:r>
      <w:r>
        <w:rPr>
          <w:rFonts w:hint="eastAsia" w:ascii="方正仿宋_GBK" w:hAnsi="方正仿宋_GBK" w:eastAsia="方正仿宋_GBK" w:cs="方正仿宋_GBK"/>
          <w:b w:val="0"/>
          <w:bCs/>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t>经磋商确定最终采购需求和提交最后报价的报价人后，由磋商小组采用综合评分法对提交最后报价的报价人的响应文件和最后报价进行综合评分。</w:t>
      </w:r>
    </w:p>
    <w:p w14:paraId="67AFD8EF">
      <w:pPr>
        <w:pStyle w:val="22"/>
        <w:keepNext w:val="0"/>
        <w:keepLines w:val="0"/>
        <w:pageBreakBefore w:val="0"/>
        <w:widowControl w:val="0"/>
        <w:numPr>
          <w:ilvl w:val="0"/>
          <w:numId w:val="0"/>
        </w:numPr>
        <w:tabs>
          <w:tab w:val="left" w:pos="1199"/>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pacing w:val="0"/>
          <w:w w:val="100"/>
          <w:sz w:val="32"/>
          <w:szCs w:val="32"/>
          <w:lang w:val="en-US" w:eastAsia="zh-CN"/>
          <w14:textFill>
            <w14:solidFill>
              <w14:schemeClr w14:val="tx1"/>
            </w14:solidFill>
          </w14:textFill>
        </w:rPr>
        <w:t>6.</w:t>
      </w:r>
      <w:r>
        <w:rPr>
          <w:rFonts w:hint="eastAsia" w:ascii="方正仿宋_GBK" w:hAnsi="方正仿宋_GBK" w:eastAsia="方正仿宋_GBK" w:cs="方正仿宋_GBK"/>
          <w:b w:val="0"/>
          <w:bCs/>
          <w:color w:val="000000" w:themeColor="text1"/>
          <w:spacing w:val="0"/>
          <w:w w:val="100"/>
          <w:sz w:val="32"/>
          <w:szCs w:val="32"/>
          <w14:textFill>
            <w14:solidFill>
              <w14:schemeClr w14:val="tx1"/>
            </w14:solidFill>
          </w14:textFill>
        </w:rPr>
        <w:t>综合评分具体评审的内容详见（附表 2），技术、商务及价格权重分配如下：</w:t>
      </w:r>
    </w:p>
    <w:p w14:paraId="1CE78AB6">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sz w:val="26"/>
          <w14:textFill>
            <w14:solidFill>
              <w14:schemeClr w14:val="tx1"/>
            </w14:solidFill>
          </w14:textFill>
        </w:rPr>
      </w:pPr>
    </w:p>
    <w:tbl>
      <w:tblPr>
        <w:tblStyle w:val="15"/>
        <w:tblW w:w="0" w:type="auto"/>
        <w:tblInd w:w="18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1"/>
        <w:gridCol w:w="2701"/>
        <w:gridCol w:w="1261"/>
      </w:tblGrid>
      <w:tr w14:paraId="3CFDD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801" w:type="dxa"/>
            <w:vAlign w:val="center"/>
          </w:tcPr>
          <w:p w14:paraId="625CD313">
            <w:pPr>
              <w:pStyle w:val="24"/>
              <w:keepNext w:val="0"/>
              <w:keepLines w:val="0"/>
              <w:pageBreakBefore w:val="0"/>
              <w:widowControl w:val="0"/>
              <w:kinsoku/>
              <w:wordWrap/>
              <w:overflowPunct/>
              <w:topLinePunct w:val="0"/>
              <w:bidi w:val="0"/>
              <w:spacing w:before="0" w:after="0"/>
              <w:ind w:left="0" w:leftChars="0" w:right="0"/>
              <w:jc w:val="center"/>
              <w:textAlignment w:val="auto"/>
              <w:rPr>
                <w:b/>
                <w:color w:val="000000" w:themeColor="text1"/>
                <w:spacing w:val="0"/>
                <w:w w:val="100"/>
                <w:sz w:val="24"/>
                <w14:textFill>
                  <w14:solidFill>
                    <w14:schemeClr w14:val="tx1"/>
                  </w14:solidFill>
                </w14:textFill>
              </w:rPr>
            </w:pPr>
            <w:r>
              <w:rPr>
                <w:b/>
                <w:color w:val="000000" w:themeColor="text1"/>
                <w:spacing w:val="0"/>
                <w:w w:val="100"/>
                <w:sz w:val="24"/>
                <w14:textFill>
                  <w14:solidFill>
                    <w14:schemeClr w14:val="tx1"/>
                  </w14:solidFill>
                </w14:textFill>
              </w:rPr>
              <w:t>类别</w:t>
            </w:r>
          </w:p>
        </w:tc>
        <w:tc>
          <w:tcPr>
            <w:tcW w:w="2701" w:type="dxa"/>
            <w:vAlign w:val="center"/>
          </w:tcPr>
          <w:p w14:paraId="3704B65C">
            <w:pPr>
              <w:pStyle w:val="24"/>
              <w:keepNext w:val="0"/>
              <w:keepLines w:val="0"/>
              <w:pageBreakBefore w:val="0"/>
              <w:widowControl w:val="0"/>
              <w:kinsoku/>
              <w:wordWrap/>
              <w:overflowPunct/>
              <w:topLinePunct w:val="0"/>
              <w:bidi w:val="0"/>
              <w:spacing w:before="0" w:after="0"/>
              <w:ind w:left="0" w:leftChars="0" w:right="0"/>
              <w:jc w:val="center"/>
              <w:textAlignment w:val="auto"/>
              <w:rPr>
                <w:b/>
                <w:color w:val="000000" w:themeColor="text1"/>
                <w:spacing w:val="0"/>
                <w:w w:val="100"/>
                <w:sz w:val="24"/>
                <w14:textFill>
                  <w14:solidFill>
                    <w14:schemeClr w14:val="tx1"/>
                  </w14:solidFill>
                </w14:textFill>
              </w:rPr>
            </w:pPr>
            <w:r>
              <w:rPr>
                <w:b/>
                <w:color w:val="000000" w:themeColor="text1"/>
                <w:spacing w:val="0"/>
                <w:w w:val="100"/>
                <w:sz w:val="24"/>
                <w14:textFill>
                  <w14:solidFill>
                    <w14:schemeClr w14:val="tx1"/>
                  </w14:solidFill>
                </w14:textFill>
              </w:rPr>
              <w:t>技术、商务</w:t>
            </w:r>
          </w:p>
        </w:tc>
        <w:tc>
          <w:tcPr>
            <w:tcW w:w="1261" w:type="dxa"/>
            <w:vAlign w:val="center"/>
          </w:tcPr>
          <w:p w14:paraId="78CC4344">
            <w:pPr>
              <w:pStyle w:val="24"/>
              <w:keepNext w:val="0"/>
              <w:keepLines w:val="0"/>
              <w:pageBreakBefore w:val="0"/>
              <w:widowControl w:val="0"/>
              <w:kinsoku/>
              <w:wordWrap/>
              <w:overflowPunct/>
              <w:topLinePunct w:val="0"/>
              <w:bidi w:val="0"/>
              <w:spacing w:before="0" w:after="0"/>
              <w:ind w:left="0" w:leftChars="0" w:right="0"/>
              <w:jc w:val="center"/>
              <w:textAlignment w:val="auto"/>
              <w:rPr>
                <w:b/>
                <w:color w:val="000000" w:themeColor="text1"/>
                <w:spacing w:val="0"/>
                <w:w w:val="100"/>
                <w:sz w:val="24"/>
                <w14:textFill>
                  <w14:solidFill>
                    <w14:schemeClr w14:val="tx1"/>
                  </w14:solidFill>
                </w14:textFill>
              </w:rPr>
            </w:pPr>
            <w:r>
              <w:rPr>
                <w:b/>
                <w:color w:val="000000" w:themeColor="text1"/>
                <w:spacing w:val="0"/>
                <w:w w:val="100"/>
                <w:sz w:val="24"/>
                <w14:textFill>
                  <w14:solidFill>
                    <w14:schemeClr w14:val="tx1"/>
                  </w14:solidFill>
                </w14:textFill>
              </w:rPr>
              <w:t>价格</w:t>
            </w:r>
          </w:p>
        </w:tc>
      </w:tr>
      <w:tr w14:paraId="59C2F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801" w:type="dxa"/>
            <w:vAlign w:val="center"/>
          </w:tcPr>
          <w:p w14:paraId="1B206579">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4"/>
                <w14:textFill>
                  <w14:solidFill>
                    <w14:schemeClr w14:val="tx1"/>
                  </w14:solidFill>
                </w14:textFill>
              </w:rPr>
            </w:pPr>
            <w:r>
              <w:rPr>
                <w:color w:val="000000" w:themeColor="text1"/>
                <w:spacing w:val="0"/>
                <w:w w:val="100"/>
                <w:sz w:val="24"/>
                <w14:textFill>
                  <w14:solidFill>
                    <w14:schemeClr w14:val="tx1"/>
                  </w14:solidFill>
                </w14:textFill>
              </w:rPr>
              <w:t>权重</w:t>
            </w:r>
          </w:p>
        </w:tc>
        <w:tc>
          <w:tcPr>
            <w:tcW w:w="2701" w:type="dxa"/>
            <w:vAlign w:val="center"/>
          </w:tcPr>
          <w:p w14:paraId="668C3787">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4"/>
                <w14:textFill>
                  <w14:solidFill>
                    <w14:schemeClr w14:val="tx1"/>
                  </w14:solidFill>
                </w14:textFill>
              </w:rPr>
            </w:pPr>
            <w:r>
              <w:rPr>
                <w:color w:val="000000" w:themeColor="text1"/>
                <w:spacing w:val="0"/>
                <w:w w:val="100"/>
                <w:sz w:val="24"/>
                <w14:textFill>
                  <w14:solidFill>
                    <w14:schemeClr w14:val="tx1"/>
                  </w14:solidFill>
                </w14:textFill>
              </w:rPr>
              <w:t>85%</w:t>
            </w:r>
          </w:p>
        </w:tc>
        <w:tc>
          <w:tcPr>
            <w:tcW w:w="1261" w:type="dxa"/>
            <w:vAlign w:val="center"/>
          </w:tcPr>
          <w:p w14:paraId="42EBF0B7">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4"/>
                <w14:textFill>
                  <w14:solidFill>
                    <w14:schemeClr w14:val="tx1"/>
                  </w14:solidFill>
                </w14:textFill>
              </w:rPr>
            </w:pPr>
            <w:r>
              <w:rPr>
                <w:color w:val="000000" w:themeColor="text1"/>
                <w:spacing w:val="0"/>
                <w:w w:val="100"/>
                <w:sz w:val="24"/>
                <w14:textFill>
                  <w14:solidFill>
                    <w14:schemeClr w14:val="tx1"/>
                  </w14:solidFill>
                </w14:textFill>
              </w:rPr>
              <w:t>15%</w:t>
            </w:r>
          </w:p>
        </w:tc>
      </w:tr>
    </w:tbl>
    <w:p w14:paraId="63CFA0D6">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sz w:val="20"/>
          <w14:textFill>
            <w14:solidFill>
              <w14:schemeClr w14:val="tx1"/>
            </w14:solidFill>
          </w14:textFill>
        </w:rPr>
      </w:pPr>
    </w:p>
    <w:p w14:paraId="74A6C5A2">
      <w:pPr>
        <w:pStyle w:val="22"/>
        <w:keepNext w:val="0"/>
        <w:keepLines w:val="0"/>
        <w:pageBreakBefore w:val="0"/>
        <w:widowControl w:val="0"/>
        <w:numPr>
          <w:ilvl w:val="0"/>
          <w:numId w:val="0"/>
        </w:numPr>
        <w:tabs>
          <w:tab w:val="left" w:pos="1199"/>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7.价格分计算方法：满足磋商文件要求且最终报价最低的报价为基准价，价格分统一按照下列公式计算：价格分=(基准价／最终报价)×价格权值×100</w:t>
      </w:r>
    </w:p>
    <w:p w14:paraId="0A40DEA3">
      <w:pPr>
        <w:pStyle w:val="22"/>
        <w:keepNext w:val="0"/>
        <w:keepLines w:val="0"/>
        <w:pageBreakBefore w:val="0"/>
        <w:widowControl w:val="0"/>
        <w:numPr>
          <w:ilvl w:val="0"/>
          <w:numId w:val="0"/>
        </w:numPr>
        <w:tabs>
          <w:tab w:val="left" w:pos="1199"/>
        </w:tabs>
        <w:kinsoku/>
        <w:wordWrap/>
        <w:overflowPunct/>
        <w:topLinePunct w:val="0"/>
        <w:autoSpaceDE w:val="0"/>
        <w:autoSpaceDN w:val="0"/>
        <w:bidi w:val="0"/>
        <w:adjustRightInd/>
        <w:snapToGrid/>
        <w:spacing w:before="0" w:after="0" w:line="579"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8.综合评分及其统计：磋商小组成员对各报价人评分的算术平均值为该报价人的综合评分。综合得分最高的报价人为第一中标候选报价人，综合得分次高的报价人为第二中标候选报价人，以此类推。综合得分相同的，按投标报价由低到高顺序排列。综合得分和投标报价均相同的，按技术指标由优至劣顺序排列。</w:t>
      </w:r>
    </w:p>
    <w:p w14:paraId="47A3E3D5">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t>三、磋商、评审过程的保密性</w:t>
      </w:r>
    </w:p>
    <w:p w14:paraId="161A5A82">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1</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接受报价后，直至成交报价人与采购人签订合同后止，凡与磋商、审查、澄清、评价、比较、确定成交人意见有关的内容，任何人均不得向报价人及与磋商、评审无关的其他人透露。</w:t>
      </w:r>
    </w:p>
    <w:p w14:paraId="2A644721">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2</w:t>
      </w: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从报价递交截止时间起到确定成交报价人日止，报价人不得与参加磋商、评审的有关人员私下接触。在磋商评审过程中，如果报价人试图在响应文件审查、澄清、比较及推荐成交报价人方面向参与磋商、评审的有关人员和采购人施加任何影响，其报价将被拒绝。</w:t>
      </w:r>
    </w:p>
    <w:p w14:paraId="35F67B53">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t>四、接受和拒绝任何或所有报价的权利</w:t>
      </w:r>
    </w:p>
    <w:p w14:paraId="47FA0716">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采购人</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和采购人保留在成交之前任何时候接受或拒绝任何报价，以及宣布竞争性磋商无效或拒绝所有报价的权力，对受影响的报价人不承担任何责任。</w:t>
      </w:r>
    </w:p>
    <w:p w14:paraId="29A4935A">
      <w:pPr>
        <w:pStyle w:val="3"/>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w w:val="100"/>
          <w:sz w:val="32"/>
          <w:szCs w:val="32"/>
          <w14:textFill>
            <w14:solidFill>
              <w14:schemeClr w14:val="tx1"/>
            </w14:solidFill>
          </w14:textFill>
        </w:rPr>
        <w:t>五、变更技术方案的权利</w:t>
      </w:r>
    </w:p>
    <w:p w14:paraId="422B71EC">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lang w:eastAsia="zh-CN"/>
          <w14:textFill>
            <w14:solidFill>
              <w14:schemeClr w14:val="tx1"/>
            </w14:solidFill>
          </w14:textFill>
        </w:rPr>
        <w:t>在竞争性磋商过程中，采购人有权变更技术方案或采购数量，如果报价人根据采购人提出的变更要求调整方案或价格后未能获得合同，采购人和采购人不承担任何责任。</w:t>
      </w:r>
    </w:p>
    <w:p w14:paraId="4D6FD3CA">
      <w:pPr>
        <w:keepNext w:val="0"/>
        <w:keepLines w:val="0"/>
        <w:pageBreakBefore w:val="0"/>
        <w:widowControl w:val="0"/>
        <w:kinsoku/>
        <w:wordWrap/>
        <w:overflowPunct/>
        <w:topLinePunct w:val="0"/>
        <w:bidi w:val="0"/>
        <w:spacing w:before="0" w:after="0" w:line="364" w:lineRule="auto"/>
        <w:ind w:left="0" w:leftChars="0" w:right="0"/>
        <w:jc w:val="both"/>
        <w:textAlignment w:val="auto"/>
        <w:rPr>
          <w:color w:val="000000" w:themeColor="text1"/>
          <w:spacing w:val="0"/>
          <w:w w:val="100"/>
          <w14:textFill>
            <w14:solidFill>
              <w14:schemeClr w14:val="tx1"/>
            </w14:solidFill>
          </w14:textFill>
        </w:rPr>
        <w:sectPr>
          <w:pgSz w:w="11910" w:h="16840"/>
          <w:pgMar w:top="1984" w:right="1587" w:bottom="2098" w:left="1474" w:header="877" w:footer="1808" w:gutter="0"/>
          <w:pgNumType w:fmt="decimal"/>
          <w:cols w:space="0" w:num="1"/>
          <w:rtlGutter w:val="0"/>
          <w:docGrid w:linePitch="0" w:charSpace="0"/>
        </w:sectPr>
      </w:pPr>
    </w:p>
    <w:p w14:paraId="3BD770DE">
      <w:pPr>
        <w:keepNext w:val="0"/>
        <w:keepLines w:val="0"/>
        <w:pageBreakBefore w:val="0"/>
        <w:widowControl w:val="0"/>
        <w:kinsoku/>
        <w:wordWrap/>
        <w:overflowPunct/>
        <w:topLinePunct w:val="0"/>
        <w:bidi w:val="0"/>
        <w:spacing w:before="0" w:after="0"/>
        <w:ind w:left="0" w:leftChars="0" w:right="0" w:firstLine="0"/>
        <w:jc w:val="left"/>
        <w:textAlignment w:val="auto"/>
        <w:rPr>
          <w:rFonts w:hint="eastAsia" w:ascii="方正仿宋_GBK" w:hAnsi="方正仿宋_GBK" w:eastAsia="方正仿宋_GBK" w:cs="方正仿宋_GBK"/>
          <w:b w:val="0"/>
          <w:bCs/>
          <w:color w:val="000000" w:themeColor="text1"/>
          <w:spacing w:val="0"/>
          <w:w w:val="100"/>
          <w:sz w:val="36"/>
          <w14:textFill>
            <w14:solidFill>
              <w14:schemeClr w14:val="tx1"/>
            </w14:solidFill>
          </w14:textFill>
        </w:rPr>
      </w:pPr>
      <w:r>
        <w:rPr>
          <w:rFonts w:hint="eastAsia" w:ascii="方正仿宋_GBK" w:hAnsi="方正仿宋_GBK" w:eastAsia="方正仿宋_GBK" w:cs="方正仿宋_GBK"/>
          <w:b w:val="0"/>
          <w:bCs/>
          <w:color w:val="000000" w:themeColor="text1"/>
          <w:spacing w:val="0"/>
          <w:w w:val="100"/>
          <w:sz w:val="36"/>
          <w14:textFill>
            <w14:solidFill>
              <w14:schemeClr w14:val="tx1"/>
            </w14:solidFill>
          </w14:textFill>
        </w:rPr>
        <w:t>附表 1</w:t>
      </w:r>
    </w:p>
    <w:p w14:paraId="7113BC6C">
      <w:pPr>
        <w:keepNext w:val="0"/>
        <w:keepLines w:val="0"/>
        <w:pageBreakBefore w:val="0"/>
        <w:widowControl w:val="0"/>
        <w:kinsoku/>
        <w:wordWrap/>
        <w:overflowPunct/>
        <w:topLinePunct w:val="0"/>
        <w:bidi w:val="0"/>
        <w:spacing w:before="0" w:after="0"/>
        <w:ind w:left="0" w:leftChars="0" w:right="0" w:firstLine="0"/>
        <w:jc w:val="center"/>
        <w:textAlignment w:val="auto"/>
        <w:rPr>
          <w:b/>
          <w:color w:val="000000" w:themeColor="text1"/>
          <w:spacing w:val="0"/>
          <w:w w:val="100"/>
          <w:sz w:val="36"/>
          <w14:textFill>
            <w14:solidFill>
              <w14:schemeClr w14:val="tx1"/>
            </w14:solidFill>
          </w14:textFill>
        </w:rPr>
      </w:pPr>
      <w:r>
        <w:rPr>
          <w:b/>
          <w:color w:val="000000" w:themeColor="text1"/>
          <w:spacing w:val="0"/>
          <w:w w:val="100"/>
          <w:sz w:val="36"/>
          <w14:textFill>
            <w14:solidFill>
              <w14:schemeClr w14:val="tx1"/>
            </w14:solidFill>
          </w14:textFill>
        </w:rPr>
        <w:t>初步审查表</w:t>
      </w:r>
    </w:p>
    <w:p w14:paraId="1C15FF98">
      <w:pPr>
        <w:pStyle w:val="7"/>
        <w:keepNext w:val="0"/>
        <w:keepLines w:val="0"/>
        <w:pageBreakBefore w:val="0"/>
        <w:widowControl w:val="0"/>
        <w:kinsoku/>
        <w:wordWrap/>
        <w:overflowPunct/>
        <w:topLinePunct w:val="0"/>
        <w:bidi w:val="0"/>
        <w:spacing w:before="0" w:after="0"/>
        <w:ind w:left="0" w:leftChars="0" w:right="0"/>
        <w:textAlignment w:val="auto"/>
        <w:rPr>
          <w:b/>
          <w:color w:val="000000" w:themeColor="text1"/>
          <w:spacing w:val="0"/>
          <w:w w:val="100"/>
          <w:sz w:val="20"/>
          <w14:textFill>
            <w14:solidFill>
              <w14:schemeClr w14:val="tx1"/>
            </w14:solidFill>
          </w14:textFill>
        </w:rPr>
      </w:pPr>
    </w:p>
    <w:p w14:paraId="56FD2C5E">
      <w:pPr>
        <w:pStyle w:val="7"/>
        <w:keepNext w:val="0"/>
        <w:keepLines w:val="0"/>
        <w:pageBreakBefore w:val="0"/>
        <w:widowControl w:val="0"/>
        <w:kinsoku/>
        <w:wordWrap/>
        <w:overflowPunct/>
        <w:topLinePunct w:val="0"/>
        <w:bidi w:val="0"/>
        <w:spacing w:before="0" w:after="0"/>
        <w:ind w:left="0" w:leftChars="0" w:right="0"/>
        <w:textAlignment w:val="auto"/>
        <w:rPr>
          <w:b/>
          <w:color w:val="000000" w:themeColor="text1"/>
          <w:spacing w:val="0"/>
          <w:w w:val="100"/>
          <w:sz w:val="15"/>
          <w14:textFill>
            <w14:solidFill>
              <w14:schemeClr w14:val="tx1"/>
            </w14:solidFill>
          </w14:textFill>
        </w:rPr>
      </w:pPr>
    </w:p>
    <w:p w14:paraId="7EE20AC6">
      <w:pPr>
        <w:pStyle w:val="7"/>
        <w:keepNext w:val="0"/>
        <w:keepLines w:val="0"/>
        <w:pageBreakBefore w:val="0"/>
        <w:widowControl w:val="0"/>
        <w:kinsoku/>
        <w:wordWrap/>
        <w:overflowPunct/>
        <w:topLinePunct w:val="0"/>
        <w:bidi w:val="0"/>
        <w:spacing w:before="0" w:after="0"/>
        <w:ind w:left="0" w:leftChars="0" w:right="0"/>
        <w:textAlignment w:val="auto"/>
        <w:rPr>
          <w:rFonts w:hint="eastAsia" w:eastAsia="宋体"/>
          <w:color w:val="000000" w:themeColor="text1"/>
          <w:spacing w:val="0"/>
          <w:w w:val="100"/>
          <w:lang w:eastAsia="zh-CN"/>
          <w14:textFill>
            <w14:solidFill>
              <w14:schemeClr w14:val="tx1"/>
            </w14:solidFill>
          </w14:textFill>
        </w:rPr>
      </w:pPr>
      <w:r>
        <w:rPr>
          <w:color w:val="000000" w:themeColor="text1"/>
          <w:spacing w:val="0"/>
          <w:w w:val="100"/>
          <w14:textFill>
            <w14:solidFill>
              <w14:schemeClr w14:val="tx1"/>
            </w14:solidFill>
          </w14:textFill>
        </w:rPr>
        <w:t>项目名称：</w:t>
      </w:r>
      <w:r>
        <w:rPr>
          <w:rFonts w:hint="eastAsia"/>
          <w:color w:val="000000" w:themeColor="text1"/>
          <w:spacing w:val="0"/>
          <w:w w:val="100"/>
          <w:u w:val="single"/>
          <w:lang w:eastAsia="zh-CN"/>
          <w14:textFill>
            <w14:solidFill>
              <w14:schemeClr w14:val="tx1"/>
            </w14:solidFill>
          </w14:textFill>
        </w:rPr>
        <w:t>2025年度法律顾问服务</w:t>
      </w:r>
    </w:p>
    <w:p w14:paraId="5BDE615C">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sz w:val="16"/>
          <w14:textFill>
            <w14:solidFill>
              <w14:schemeClr w14:val="tx1"/>
            </w14:solidFill>
          </w14:textFill>
        </w:rPr>
      </w:pPr>
    </w:p>
    <w:p w14:paraId="221460E4">
      <w:pPr>
        <w:pStyle w:val="7"/>
        <w:keepNext w:val="0"/>
        <w:keepLines w:val="0"/>
        <w:pageBreakBefore w:val="0"/>
        <w:widowControl w:val="0"/>
        <w:kinsoku/>
        <w:wordWrap/>
        <w:overflowPunct/>
        <w:topLinePunct w:val="0"/>
        <w:bidi w:val="0"/>
        <w:spacing w:before="0" w:after="0"/>
        <w:ind w:left="0" w:leftChars="0" w:right="0"/>
        <w:textAlignment w:val="auto"/>
        <w:rPr>
          <w:rFonts w:hint="eastAsia" w:eastAsia="宋体"/>
          <w:color w:val="000000" w:themeColor="text1"/>
          <w:spacing w:val="0"/>
          <w:w w:val="100"/>
          <w:sz w:val="21"/>
          <w:lang w:eastAsia="zh-CN"/>
          <w14:textFill>
            <w14:solidFill>
              <w14:schemeClr w14:val="tx1"/>
            </w14:solidFill>
          </w14:textFill>
        </w:rPr>
      </w:pPr>
    </w:p>
    <w:tbl>
      <w:tblPr>
        <w:tblStyle w:val="15"/>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801"/>
        <w:gridCol w:w="3601"/>
        <w:gridCol w:w="1021"/>
        <w:gridCol w:w="1024"/>
        <w:gridCol w:w="1021"/>
      </w:tblGrid>
      <w:tr w14:paraId="1ABC8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0" w:type="dxa"/>
            <w:vAlign w:val="center"/>
          </w:tcPr>
          <w:p w14:paraId="0D2DDF20">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18"/>
                <w:szCs w:val="32"/>
                <w14:textFill>
                  <w14:solidFill>
                    <w14:schemeClr w14:val="tx1"/>
                  </w14:solidFill>
                </w14:textFill>
              </w:rPr>
            </w:pPr>
          </w:p>
          <w:p w14:paraId="59AA4F7A">
            <w:pPr>
              <w:pStyle w:val="24"/>
              <w:keepNext w:val="0"/>
              <w:keepLines w:val="0"/>
              <w:pageBreakBefore w:val="0"/>
              <w:widowControl w:val="0"/>
              <w:kinsoku/>
              <w:wordWrap/>
              <w:overflowPunct/>
              <w:topLinePunct w:val="0"/>
              <w:bidi w:val="0"/>
              <w:spacing w:before="0" w:after="0"/>
              <w:ind w:left="0" w:leftChars="0" w:right="0"/>
              <w:jc w:val="center"/>
              <w:textAlignment w:val="auto"/>
              <w:rPr>
                <w:b/>
                <w:color w:val="000000" w:themeColor="text1"/>
                <w:spacing w:val="0"/>
                <w:w w:val="100"/>
                <w:sz w:val="24"/>
                <w:szCs w:val="32"/>
                <w14:textFill>
                  <w14:solidFill>
                    <w14:schemeClr w14:val="tx1"/>
                  </w14:solidFill>
                </w14:textFill>
              </w:rPr>
            </w:pPr>
            <w:r>
              <w:rPr>
                <w:b/>
                <w:color w:val="000000" w:themeColor="text1"/>
                <w:spacing w:val="0"/>
                <w:w w:val="100"/>
                <w:sz w:val="24"/>
                <w:szCs w:val="32"/>
                <w14:textFill>
                  <w14:solidFill>
                    <w14:schemeClr w14:val="tx1"/>
                  </w14:solidFill>
                </w14:textFill>
              </w:rPr>
              <w:t>序号</w:t>
            </w:r>
          </w:p>
        </w:tc>
        <w:tc>
          <w:tcPr>
            <w:tcW w:w="1801" w:type="dxa"/>
            <w:vAlign w:val="center"/>
          </w:tcPr>
          <w:p w14:paraId="53429DD9">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18"/>
                <w:szCs w:val="32"/>
                <w14:textFill>
                  <w14:solidFill>
                    <w14:schemeClr w14:val="tx1"/>
                  </w14:solidFill>
                </w14:textFill>
              </w:rPr>
            </w:pPr>
          </w:p>
          <w:p w14:paraId="281E0751">
            <w:pPr>
              <w:pStyle w:val="24"/>
              <w:keepNext w:val="0"/>
              <w:keepLines w:val="0"/>
              <w:pageBreakBefore w:val="0"/>
              <w:widowControl w:val="0"/>
              <w:kinsoku/>
              <w:wordWrap/>
              <w:overflowPunct/>
              <w:topLinePunct w:val="0"/>
              <w:bidi w:val="0"/>
              <w:spacing w:before="0" w:after="0"/>
              <w:ind w:left="0" w:leftChars="0" w:right="0"/>
              <w:jc w:val="center"/>
              <w:textAlignment w:val="auto"/>
              <w:rPr>
                <w:b/>
                <w:color w:val="000000" w:themeColor="text1"/>
                <w:spacing w:val="0"/>
                <w:w w:val="100"/>
                <w:sz w:val="24"/>
                <w:szCs w:val="32"/>
                <w14:textFill>
                  <w14:solidFill>
                    <w14:schemeClr w14:val="tx1"/>
                  </w14:solidFill>
                </w14:textFill>
              </w:rPr>
            </w:pPr>
            <w:r>
              <w:rPr>
                <w:b/>
                <w:color w:val="000000" w:themeColor="text1"/>
                <w:spacing w:val="0"/>
                <w:w w:val="100"/>
                <w:sz w:val="24"/>
                <w:szCs w:val="32"/>
                <w14:textFill>
                  <w14:solidFill>
                    <w14:schemeClr w14:val="tx1"/>
                  </w14:solidFill>
                </w14:textFill>
              </w:rPr>
              <w:t>审查项目</w:t>
            </w:r>
          </w:p>
        </w:tc>
        <w:tc>
          <w:tcPr>
            <w:tcW w:w="3601" w:type="dxa"/>
            <w:vAlign w:val="center"/>
          </w:tcPr>
          <w:p w14:paraId="383FAA2A">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18"/>
                <w:szCs w:val="32"/>
                <w14:textFill>
                  <w14:solidFill>
                    <w14:schemeClr w14:val="tx1"/>
                  </w14:solidFill>
                </w14:textFill>
              </w:rPr>
            </w:pPr>
          </w:p>
          <w:p w14:paraId="7CCC1E5B">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4"/>
                <w:szCs w:val="32"/>
                <w14:textFill>
                  <w14:solidFill>
                    <w14:schemeClr w14:val="tx1"/>
                  </w14:solidFill>
                </w14:textFill>
              </w:rPr>
            </w:pPr>
            <w:r>
              <w:rPr>
                <w:b/>
                <w:color w:val="000000" w:themeColor="text1"/>
                <w:spacing w:val="0"/>
                <w:w w:val="100"/>
                <w:sz w:val="24"/>
                <w:szCs w:val="32"/>
                <w14:textFill>
                  <w14:solidFill>
                    <w14:schemeClr w14:val="tx1"/>
                  </w14:solidFill>
                </w14:textFill>
              </w:rPr>
              <w:t>评议内容</w:t>
            </w:r>
            <w:r>
              <w:rPr>
                <w:color w:val="000000" w:themeColor="text1"/>
                <w:spacing w:val="0"/>
                <w:w w:val="100"/>
                <w:sz w:val="24"/>
                <w:szCs w:val="32"/>
                <w14:textFill>
                  <w14:solidFill>
                    <w14:schemeClr w14:val="tx1"/>
                  </w14:solidFill>
                </w14:textFill>
              </w:rPr>
              <w:t>（无效报价认定条件）</w:t>
            </w:r>
          </w:p>
        </w:tc>
        <w:tc>
          <w:tcPr>
            <w:tcW w:w="1021" w:type="dxa"/>
            <w:vAlign w:val="center"/>
          </w:tcPr>
          <w:p w14:paraId="7E5793A0">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18"/>
                <w:szCs w:val="32"/>
                <w14:textFill>
                  <w14:solidFill>
                    <w14:schemeClr w14:val="tx1"/>
                  </w14:solidFill>
                </w14:textFill>
              </w:rPr>
            </w:pPr>
          </w:p>
          <w:p w14:paraId="76072A77">
            <w:pPr>
              <w:pStyle w:val="24"/>
              <w:keepNext w:val="0"/>
              <w:keepLines w:val="0"/>
              <w:pageBreakBefore w:val="0"/>
              <w:widowControl w:val="0"/>
              <w:kinsoku/>
              <w:wordWrap/>
              <w:overflowPunct/>
              <w:topLinePunct w:val="0"/>
              <w:bidi w:val="0"/>
              <w:spacing w:before="0" w:after="0"/>
              <w:ind w:left="0" w:leftChars="0" w:right="0"/>
              <w:jc w:val="center"/>
              <w:textAlignment w:val="auto"/>
              <w:rPr>
                <w:b/>
                <w:color w:val="000000" w:themeColor="text1"/>
                <w:spacing w:val="0"/>
                <w:w w:val="100"/>
                <w:sz w:val="24"/>
                <w:szCs w:val="32"/>
                <w14:textFill>
                  <w14:solidFill>
                    <w14:schemeClr w14:val="tx1"/>
                  </w14:solidFill>
                </w14:textFill>
              </w:rPr>
            </w:pPr>
            <w:r>
              <w:rPr>
                <w:b/>
                <w:color w:val="000000" w:themeColor="text1"/>
                <w:spacing w:val="0"/>
                <w:w w:val="100"/>
                <w:sz w:val="24"/>
                <w:szCs w:val="32"/>
                <w14:textFill>
                  <w14:solidFill>
                    <w14:schemeClr w14:val="tx1"/>
                  </w14:solidFill>
                </w14:textFill>
              </w:rPr>
              <w:t>报价人 1</w:t>
            </w:r>
          </w:p>
        </w:tc>
        <w:tc>
          <w:tcPr>
            <w:tcW w:w="1024" w:type="dxa"/>
            <w:vAlign w:val="center"/>
          </w:tcPr>
          <w:p w14:paraId="784BFBE9">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18"/>
                <w:szCs w:val="32"/>
                <w14:textFill>
                  <w14:solidFill>
                    <w14:schemeClr w14:val="tx1"/>
                  </w14:solidFill>
                </w14:textFill>
              </w:rPr>
            </w:pPr>
          </w:p>
          <w:p w14:paraId="3B9AE82E">
            <w:pPr>
              <w:pStyle w:val="24"/>
              <w:keepNext w:val="0"/>
              <w:keepLines w:val="0"/>
              <w:pageBreakBefore w:val="0"/>
              <w:widowControl w:val="0"/>
              <w:kinsoku/>
              <w:wordWrap/>
              <w:overflowPunct/>
              <w:topLinePunct w:val="0"/>
              <w:bidi w:val="0"/>
              <w:spacing w:before="0" w:after="0"/>
              <w:ind w:left="0" w:leftChars="0" w:right="0"/>
              <w:jc w:val="center"/>
              <w:textAlignment w:val="auto"/>
              <w:rPr>
                <w:b/>
                <w:color w:val="000000" w:themeColor="text1"/>
                <w:spacing w:val="0"/>
                <w:w w:val="100"/>
                <w:sz w:val="24"/>
                <w:szCs w:val="32"/>
                <w14:textFill>
                  <w14:solidFill>
                    <w14:schemeClr w14:val="tx1"/>
                  </w14:solidFill>
                </w14:textFill>
              </w:rPr>
            </w:pPr>
            <w:r>
              <w:rPr>
                <w:b/>
                <w:color w:val="000000" w:themeColor="text1"/>
                <w:spacing w:val="0"/>
                <w:w w:val="100"/>
                <w:sz w:val="24"/>
                <w:szCs w:val="32"/>
                <w14:textFill>
                  <w14:solidFill>
                    <w14:schemeClr w14:val="tx1"/>
                  </w14:solidFill>
                </w14:textFill>
              </w:rPr>
              <w:t>报价人 2</w:t>
            </w:r>
          </w:p>
        </w:tc>
        <w:tc>
          <w:tcPr>
            <w:tcW w:w="1021" w:type="dxa"/>
            <w:vAlign w:val="center"/>
          </w:tcPr>
          <w:p w14:paraId="3299157B">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18"/>
                <w:szCs w:val="32"/>
                <w14:textFill>
                  <w14:solidFill>
                    <w14:schemeClr w14:val="tx1"/>
                  </w14:solidFill>
                </w14:textFill>
              </w:rPr>
            </w:pPr>
          </w:p>
          <w:p w14:paraId="43F2F2FD">
            <w:pPr>
              <w:pStyle w:val="24"/>
              <w:keepNext w:val="0"/>
              <w:keepLines w:val="0"/>
              <w:pageBreakBefore w:val="0"/>
              <w:widowControl w:val="0"/>
              <w:kinsoku/>
              <w:wordWrap/>
              <w:overflowPunct/>
              <w:topLinePunct w:val="0"/>
              <w:bidi w:val="0"/>
              <w:spacing w:before="0" w:after="0"/>
              <w:ind w:left="0" w:leftChars="0" w:right="0"/>
              <w:jc w:val="center"/>
              <w:textAlignment w:val="auto"/>
              <w:rPr>
                <w:b/>
                <w:color w:val="000000" w:themeColor="text1"/>
                <w:spacing w:val="0"/>
                <w:w w:val="100"/>
                <w:sz w:val="24"/>
                <w:szCs w:val="32"/>
                <w14:textFill>
                  <w14:solidFill>
                    <w14:schemeClr w14:val="tx1"/>
                  </w14:solidFill>
                </w14:textFill>
              </w:rPr>
            </w:pPr>
            <w:r>
              <w:rPr>
                <w:b/>
                <w:color w:val="000000" w:themeColor="text1"/>
                <w:spacing w:val="0"/>
                <w:w w:val="100"/>
                <w:sz w:val="24"/>
                <w:szCs w:val="32"/>
                <w14:textFill>
                  <w14:solidFill>
                    <w14:schemeClr w14:val="tx1"/>
                  </w14:solidFill>
                </w14:textFill>
              </w:rPr>
              <w:t>报价人 3</w:t>
            </w:r>
          </w:p>
        </w:tc>
      </w:tr>
      <w:tr w14:paraId="52585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20" w:type="dxa"/>
            <w:vAlign w:val="center"/>
          </w:tcPr>
          <w:p w14:paraId="2C953EA8">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4"/>
                <w:szCs w:val="32"/>
                <w14:textFill>
                  <w14:solidFill>
                    <w14:schemeClr w14:val="tx1"/>
                  </w14:solidFill>
                </w14:textFill>
              </w:rPr>
            </w:pPr>
            <w:r>
              <w:rPr>
                <w:color w:val="000000" w:themeColor="text1"/>
                <w:spacing w:val="0"/>
                <w:w w:val="100"/>
                <w:sz w:val="24"/>
                <w:szCs w:val="32"/>
                <w14:textFill>
                  <w14:solidFill>
                    <w14:schemeClr w14:val="tx1"/>
                  </w14:solidFill>
                </w14:textFill>
              </w:rPr>
              <w:t>1</w:t>
            </w:r>
          </w:p>
        </w:tc>
        <w:tc>
          <w:tcPr>
            <w:tcW w:w="1801" w:type="dxa"/>
            <w:vAlign w:val="center"/>
          </w:tcPr>
          <w:p w14:paraId="0B1F96BF">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4"/>
                <w:szCs w:val="32"/>
                <w14:textFill>
                  <w14:solidFill>
                    <w14:schemeClr w14:val="tx1"/>
                  </w14:solidFill>
                </w14:textFill>
              </w:rPr>
            </w:pPr>
            <w:r>
              <w:rPr>
                <w:color w:val="000000" w:themeColor="text1"/>
                <w:spacing w:val="0"/>
                <w:w w:val="100"/>
                <w:sz w:val="24"/>
                <w:szCs w:val="32"/>
                <w14:textFill>
                  <w14:solidFill>
                    <w14:schemeClr w14:val="tx1"/>
                  </w14:solidFill>
                </w14:textFill>
              </w:rPr>
              <w:t>报价人的资格</w:t>
            </w:r>
          </w:p>
        </w:tc>
        <w:tc>
          <w:tcPr>
            <w:tcW w:w="3601" w:type="dxa"/>
            <w:vAlign w:val="center"/>
          </w:tcPr>
          <w:p w14:paraId="4F0CC3B0">
            <w:pPr>
              <w:pStyle w:val="24"/>
              <w:keepNext w:val="0"/>
              <w:keepLines w:val="0"/>
              <w:pageBreakBefore w:val="0"/>
              <w:widowControl w:val="0"/>
              <w:kinsoku/>
              <w:wordWrap/>
              <w:overflowPunct/>
              <w:topLinePunct w:val="0"/>
              <w:bidi w:val="0"/>
              <w:spacing w:before="0" w:after="0"/>
              <w:ind w:left="0" w:leftChars="0" w:right="0"/>
              <w:jc w:val="both"/>
              <w:textAlignment w:val="auto"/>
              <w:rPr>
                <w:color w:val="000000" w:themeColor="text1"/>
                <w:spacing w:val="0"/>
                <w:w w:val="100"/>
                <w:sz w:val="24"/>
                <w:szCs w:val="32"/>
                <w14:textFill>
                  <w14:solidFill>
                    <w14:schemeClr w14:val="tx1"/>
                  </w14:solidFill>
                </w14:textFill>
              </w:rPr>
            </w:pPr>
            <w:r>
              <w:rPr>
                <w:color w:val="000000" w:themeColor="text1"/>
                <w:spacing w:val="0"/>
                <w:w w:val="100"/>
                <w:sz w:val="24"/>
                <w:szCs w:val="32"/>
                <w14:textFill>
                  <w14:solidFill>
                    <w14:schemeClr w14:val="tx1"/>
                  </w14:solidFill>
                </w14:textFill>
              </w:rPr>
              <w:t>是否符合报价人资格要求</w:t>
            </w:r>
          </w:p>
        </w:tc>
        <w:tc>
          <w:tcPr>
            <w:tcW w:w="1021" w:type="dxa"/>
            <w:vAlign w:val="center"/>
          </w:tcPr>
          <w:p w14:paraId="5AF11DDC">
            <w:pPr>
              <w:pStyle w:val="24"/>
              <w:keepNext w:val="0"/>
              <w:keepLines w:val="0"/>
              <w:pageBreakBefore w:val="0"/>
              <w:widowControl w:val="0"/>
              <w:kinsoku/>
              <w:wordWrap/>
              <w:overflowPunct/>
              <w:topLinePunct w:val="0"/>
              <w:bidi w:val="0"/>
              <w:spacing w:before="0" w:after="0"/>
              <w:ind w:left="0" w:leftChars="0" w:right="0"/>
              <w:jc w:val="center"/>
              <w:textAlignment w:val="auto"/>
              <w:rPr>
                <w:rFonts w:ascii="Times New Roman"/>
                <w:color w:val="000000" w:themeColor="text1"/>
                <w:spacing w:val="0"/>
                <w:w w:val="100"/>
                <w:sz w:val="24"/>
                <w:szCs w:val="32"/>
                <w14:textFill>
                  <w14:solidFill>
                    <w14:schemeClr w14:val="tx1"/>
                  </w14:solidFill>
                </w14:textFill>
              </w:rPr>
            </w:pPr>
          </w:p>
        </w:tc>
        <w:tc>
          <w:tcPr>
            <w:tcW w:w="1024" w:type="dxa"/>
            <w:vAlign w:val="center"/>
          </w:tcPr>
          <w:p w14:paraId="48A6BDB7">
            <w:pPr>
              <w:pStyle w:val="24"/>
              <w:keepNext w:val="0"/>
              <w:keepLines w:val="0"/>
              <w:pageBreakBefore w:val="0"/>
              <w:widowControl w:val="0"/>
              <w:kinsoku/>
              <w:wordWrap/>
              <w:overflowPunct/>
              <w:topLinePunct w:val="0"/>
              <w:bidi w:val="0"/>
              <w:spacing w:before="0" w:after="0"/>
              <w:ind w:left="0" w:leftChars="0" w:right="0"/>
              <w:jc w:val="center"/>
              <w:textAlignment w:val="auto"/>
              <w:rPr>
                <w:rFonts w:ascii="Times New Roman"/>
                <w:color w:val="000000" w:themeColor="text1"/>
                <w:spacing w:val="0"/>
                <w:w w:val="100"/>
                <w:sz w:val="24"/>
                <w:szCs w:val="32"/>
                <w14:textFill>
                  <w14:solidFill>
                    <w14:schemeClr w14:val="tx1"/>
                  </w14:solidFill>
                </w14:textFill>
              </w:rPr>
            </w:pPr>
          </w:p>
        </w:tc>
        <w:tc>
          <w:tcPr>
            <w:tcW w:w="1021" w:type="dxa"/>
            <w:vAlign w:val="center"/>
          </w:tcPr>
          <w:p w14:paraId="627193CD">
            <w:pPr>
              <w:pStyle w:val="24"/>
              <w:keepNext w:val="0"/>
              <w:keepLines w:val="0"/>
              <w:pageBreakBefore w:val="0"/>
              <w:widowControl w:val="0"/>
              <w:kinsoku/>
              <w:wordWrap/>
              <w:overflowPunct/>
              <w:topLinePunct w:val="0"/>
              <w:bidi w:val="0"/>
              <w:spacing w:before="0" w:after="0"/>
              <w:ind w:left="0" w:leftChars="0" w:right="0"/>
              <w:jc w:val="center"/>
              <w:textAlignment w:val="auto"/>
              <w:rPr>
                <w:rFonts w:ascii="Times New Roman"/>
                <w:color w:val="000000" w:themeColor="text1"/>
                <w:spacing w:val="0"/>
                <w:w w:val="100"/>
                <w:sz w:val="24"/>
                <w:szCs w:val="32"/>
                <w14:textFill>
                  <w14:solidFill>
                    <w14:schemeClr w14:val="tx1"/>
                  </w14:solidFill>
                </w14:textFill>
              </w:rPr>
            </w:pPr>
          </w:p>
        </w:tc>
      </w:tr>
      <w:tr w14:paraId="3A58E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720" w:type="dxa"/>
            <w:vAlign w:val="center"/>
          </w:tcPr>
          <w:p w14:paraId="12460C4E">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4"/>
                <w:szCs w:val="32"/>
                <w14:textFill>
                  <w14:solidFill>
                    <w14:schemeClr w14:val="tx1"/>
                  </w14:solidFill>
                </w14:textFill>
              </w:rPr>
            </w:pPr>
            <w:r>
              <w:rPr>
                <w:color w:val="000000" w:themeColor="text1"/>
                <w:spacing w:val="0"/>
                <w:w w:val="100"/>
                <w:sz w:val="24"/>
                <w:szCs w:val="32"/>
                <w14:textFill>
                  <w14:solidFill>
                    <w14:schemeClr w14:val="tx1"/>
                  </w14:solidFill>
                </w14:textFill>
              </w:rPr>
              <w:t>2</w:t>
            </w:r>
          </w:p>
        </w:tc>
        <w:tc>
          <w:tcPr>
            <w:tcW w:w="1801" w:type="dxa"/>
            <w:vAlign w:val="center"/>
          </w:tcPr>
          <w:p w14:paraId="0BF3DD66">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4"/>
                <w:szCs w:val="32"/>
                <w14:textFill>
                  <w14:solidFill>
                    <w14:schemeClr w14:val="tx1"/>
                  </w14:solidFill>
                </w14:textFill>
              </w:rPr>
            </w:pPr>
            <w:r>
              <w:rPr>
                <w:color w:val="000000" w:themeColor="text1"/>
                <w:spacing w:val="0"/>
                <w:w w:val="100"/>
                <w:sz w:val="24"/>
                <w:szCs w:val="32"/>
                <w14:textFill>
                  <w14:solidFill>
                    <w14:schemeClr w14:val="tx1"/>
                  </w14:solidFill>
                </w14:textFill>
              </w:rPr>
              <w:t>响应文件的有效</w:t>
            </w:r>
          </w:p>
          <w:p w14:paraId="43F767CD">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4"/>
                <w:szCs w:val="32"/>
                <w14:textFill>
                  <w14:solidFill>
                    <w14:schemeClr w14:val="tx1"/>
                  </w14:solidFill>
                </w14:textFill>
              </w:rPr>
            </w:pPr>
            <w:r>
              <w:rPr>
                <w:color w:val="000000" w:themeColor="text1"/>
                <w:spacing w:val="0"/>
                <w:w w:val="100"/>
                <w:sz w:val="24"/>
                <w:szCs w:val="32"/>
                <w14:textFill>
                  <w14:solidFill>
                    <w14:schemeClr w14:val="tx1"/>
                  </w14:solidFill>
                </w14:textFill>
              </w:rPr>
              <w:t>性、完整性</w:t>
            </w:r>
          </w:p>
        </w:tc>
        <w:tc>
          <w:tcPr>
            <w:tcW w:w="3601" w:type="dxa"/>
            <w:vAlign w:val="center"/>
          </w:tcPr>
          <w:p w14:paraId="317F4562">
            <w:pPr>
              <w:pStyle w:val="24"/>
              <w:keepNext w:val="0"/>
              <w:keepLines w:val="0"/>
              <w:pageBreakBefore w:val="0"/>
              <w:widowControl w:val="0"/>
              <w:kinsoku/>
              <w:wordWrap/>
              <w:overflowPunct/>
              <w:topLinePunct w:val="0"/>
              <w:bidi w:val="0"/>
              <w:spacing w:before="0" w:after="0"/>
              <w:ind w:left="0" w:leftChars="0" w:right="0"/>
              <w:jc w:val="both"/>
              <w:textAlignment w:val="auto"/>
              <w:rPr>
                <w:color w:val="000000" w:themeColor="text1"/>
                <w:spacing w:val="0"/>
                <w:w w:val="100"/>
                <w:sz w:val="24"/>
                <w:szCs w:val="32"/>
                <w14:textFill>
                  <w14:solidFill>
                    <w14:schemeClr w14:val="tx1"/>
                  </w14:solidFill>
                </w14:textFill>
              </w:rPr>
            </w:pPr>
            <w:r>
              <w:rPr>
                <w:color w:val="000000" w:themeColor="text1"/>
                <w:spacing w:val="0"/>
                <w:w w:val="100"/>
                <w:sz w:val="24"/>
                <w:szCs w:val="32"/>
                <w14:textFill>
                  <w14:solidFill>
                    <w14:schemeClr w14:val="tx1"/>
                  </w14:solidFill>
                </w14:textFill>
              </w:rPr>
              <w:t>是否符合磋商文件的式样和签署要求且内容完整无缺漏</w:t>
            </w:r>
          </w:p>
        </w:tc>
        <w:tc>
          <w:tcPr>
            <w:tcW w:w="1021" w:type="dxa"/>
            <w:vAlign w:val="center"/>
          </w:tcPr>
          <w:p w14:paraId="56FF398D">
            <w:pPr>
              <w:pStyle w:val="24"/>
              <w:keepNext w:val="0"/>
              <w:keepLines w:val="0"/>
              <w:pageBreakBefore w:val="0"/>
              <w:widowControl w:val="0"/>
              <w:kinsoku/>
              <w:wordWrap/>
              <w:overflowPunct/>
              <w:topLinePunct w:val="0"/>
              <w:bidi w:val="0"/>
              <w:spacing w:before="0" w:after="0"/>
              <w:ind w:left="0" w:leftChars="0" w:right="0"/>
              <w:jc w:val="center"/>
              <w:textAlignment w:val="auto"/>
              <w:rPr>
                <w:rFonts w:ascii="Times New Roman"/>
                <w:color w:val="000000" w:themeColor="text1"/>
                <w:spacing w:val="0"/>
                <w:w w:val="100"/>
                <w:sz w:val="24"/>
                <w:szCs w:val="32"/>
                <w14:textFill>
                  <w14:solidFill>
                    <w14:schemeClr w14:val="tx1"/>
                  </w14:solidFill>
                </w14:textFill>
              </w:rPr>
            </w:pPr>
          </w:p>
        </w:tc>
        <w:tc>
          <w:tcPr>
            <w:tcW w:w="1024" w:type="dxa"/>
            <w:vAlign w:val="center"/>
          </w:tcPr>
          <w:p w14:paraId="2A4B6EE5">
            <w:pPr>
              <w:pStyle w:val="24"/>
              <w:keepNext w:val="0"/>
              <w:keepLines w:val="0"/>
              <w:pageBreakBefore w:val="0"/>
              <w:widowControl w:val="0"/>
              <w:kinsoku/>
              <w:wordWrap/>
              <w:overflowPunct/>
              <w:topLinePunct w:val="0"/>
              <w:bidi w:val="0"/>
              <w:spacing w:before="0" w:after="0"/>
              <w:ind w:left="0" w:leftChars="0" w:right="0"/>
              <w:jc w:val="center"/>
              <w:textAlignment w:val="auto"/>
              <w:rPr>
                <w:rFonts w:ascii="Times New Roman"/>
                <w:color w:val="000000" w:themeColor="text1"/>
                <w:spacing w:val="0"/>
                <w:w w:val="100"/>
                <w:sz w:val="24"/>
                <w:szCs w:val="32"/>
                <w14:textFill>
                  <w14:solidFill>
                    <w14:schemeClr w14:val="tx1"/>
                  </w14:solidFill>
                </w14:textFill>
              </w:rPr>
            </w:pPr>
          </w:p>
        </w:tc>
        <w:tc>
          <w:tcPr>
            <w:tcW w:w="1021" w:type="dxa"/>
            <w:vAlign w:val="center"/>
          </w:tcPr>
          <w:p w14:paraId="5C9AA660">
            <w:pPr>
              <w:pStyle w:val="24"/>
              <w:keepNext w:val="0"/>
              <w:keepLines w:val="0"/>
              <w:pageBreakBefore w:val="0"/>
              <w:widowControl w:val="0"/>
              <w:kinsoku/>
              <w:wordWrap/>
              <w:overflowPunct/>
              <w:topLinePunct w:val="0"/>
              <w:bidi w:val="0"/>
              <w:spacing w:before="0" w:after="0"/>
              <w:ind w:left="0" w:leftChars="0" w:right="0"/>
              <w:jc w:val="center"/>
              <w:textAlignment w:val="auto"/>
              <w:rPr>
                <w:rFonts w:ascii="Times New Roman"/>
                <w:color w:val="000000" w:themeColor="text1"/>
                <w:spacing w:val="0"/>
                <w:w w:val="100"/>
                <w:sz w:val="24"/>
                <w:szCs w:val="32"/>
                <w14:textFill>
                  <w14:solidFill>
                    <w14:schemeClr w14:val="tx1"/>
                  </w14:solidFill>
                </w14:textFill>
              </w:rPr>
            </w:pPr>
          </w:p>
        </w:tc>
      </w:tr>
      <w:tr w14:paraId="70395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20" w:type="dxa"/>
            <w:vAlign w:val="center"/>
          </w:tcPr>
          <w:p w14:paraId="4AA78AA5">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4"/>
                <w:szCs w:val="32"/>
                <w14:textFill>
                  <w14:solidFill>
                    <w14:schemeClr w14:val="tx1"/>
                  </w14:solidFill>
                </w14:textFill>
              </w:rPr>
            </w:pPr>
            <w:r>
              <w:rPr>
                <w:color w:val="000000" w:themeColor="text1"/>
                <w:spacing w:val="0"/>
                <w:w w:val="100"/>
                <w:sz w:val="24"/>
                <w:szCs w:val="32"/>
                <w14:textFill>
                  <w14:solidFill>
                    <w14:schemeClr w14:val="tx1"/>
                  </w14:solidFill>
                </w14:textFill>
              </w:rPr>
              <w:t>3</w:t>
            </w:r>
          </w:p>
        </w:tc>
        <w:tc>
          <w:tcPr>
            <w:tcW w:w="1801" w:type="dxa"/>
            <w:vAlign w:val="center"/>
          </w:tcPr>
          <w:p w14:paraId="2CF28107">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4"/>
                <w:szCs w:val="32"/>
                <w14:textFill>
                  <w14:solidFill>
                    <w14:schemeClr w14:val="tx1"/>
                  </w14:solidFill>
                </w14:textFill>
              </w:rPr>
            </w:pPr>
            <w:r>
              <w:rPr>
                <w:color w:val="000000" w:themeColor="text1"/>
                <w:spacing w:val="0"/>
                <w:w w:val="100"/>
                <w:sz w:val="24"/>
                <w:szCs w:val="32"/>
                <w14:textFill>
                  <w14:solidFill>
                    <w14:schemeClr w14:val="tx1"/>
                  </w14:solidFill>
                </w14:textFill>
              </w:rPr>
              <w:t>报价项目完整性</w:t>
            </w:r>
          </w:p>
        </w:tc>
        <w:tc>
          <w:tcPr>
            <w:tcW w:w="3601" w:type="dxa"/>
            <w:vAlign w:val="center"/>
          </w:tcPr>
          <w:p w14:paraId="25CE9CA7">
            <w:pPr>
              <w:pStyle w:val="24"/>
              <w:keepNext w:val="0"/>
              <w:keepLines w:val="0"/>
              <w:pageBreakBefore w:val="0"/>
              <w:widowControl w:val="0"/>
              <w:kinsoku/>
              <w:wordWrap/>
              <w:overflowPunct/>
              <w:topLinePunct w:val="0"/>
              <w:bidi w:val="0"/>
              <w:spacing w:before="0" w:after="0"/>
              <w:ind w:left="0" w:leftChars="0" w:right="0"/>
              <w:jc w:val="both"/>
              <w:textAlignment w:val="auto"/>
              <w:rPr>
                <w:color w:val="000000" w:themeColor="text1"/>
                <w:spacing w:val="0"/>
                <w:w w:val="100"/>
                <w:sz w:val="24"/>
                <w:szCs w:val="32"/>
                <w14:textFill>
                  <w14:solidFill>
                    <w14:schemeClr w14:val="tx1"/>
                  </w14:solidFill>
                </w14:textFill>
              </w:rPr>
            </w:pPr>
            <w:r>
              <w:rPr>
                <w:color w:val="000000" w:themeColor="text1"/>
                <w:spacing w:val="0"/>
                <w:w w:val="100"/>
                <w:sz w:val="24"/>
                <w:szCs w:val="32"/>
                <w14:textFill>
                  <w14:solidFill>
                    <w14:schemeClr w14:val="tx1"/>
                  </w14:solidFill>
                </w14:textFill>
              </w:rPr>
              <w:t>是否对本项目内所有的内容进行报价，漏报其报价将被拒绝</w:t>
            </w:r>
          </w:p>
        </w:tc>
        <w:tc>
          <w:tcPr>
            <w:tcW w:w="1021" w:type="dxa"/>
            <w:vAlign w:val="center"/>
          </w:tcPr>
          <w:p w14:paraId="338607FB">
            <w:pPr>
              <w:pStyle w:val="24"/>
              <w:keepNext w:val="0"/>
              <w:keepLines w:val="0"/>
              <w:pageBreakBefore w:val="0"/>
              <w:widowControl w:val="0"/>
              <w:kinsoku/>
              <w:wordWrap/>
              <w:overflowPunct/>
              <w:topLinePunct w:val="0"/>
              <w:bidi w:val="0"/>
              <w:spacing w:before="0" w:after="0"/>
              <w:ind w:left="0" w:leftChars="0" w:right="0"/>
              <w:jc w:val="center"/>
              <w:textAlignment w:val="auto"/>
              <w:rPr>
                <w:rFonts w:ascii="Times New Roman"/>
                <w:color w:val="000000" w:themeColor="text1"/>
                <w:spacing w:val="0"/>
                <w:w w:val="100"/>
                <w:sz w:val="24"/>
                <w:szCs w:val="32"/>
                <w14:textFill>
                  <w14:solidFill>
                    <w14:schemeClr w14:val="tx1"/>
                  </w14:solidFill>
                </w14:textFill>
              </w:rPr>
            </w:pPr>
          </w:p>
        </w:tc>
        <w:tc>
          <w:tcPr>
            <w:tcW w:w="1024" w:type="dxa"/>
            <w:vAlign w:val="center"/>
          </w:tcPr>
          <w:p w14:paraId="29FA6100">
            <w:pPr>
              <w:pStyle w:val="24"/>
              <w:keepNext w:val="0"/>
              <w:keepLines w:val="0"/>
              <w:pageBreakBefore w:val="0"/>
              <w:widowControl w:val="0"/>
              <w:kinsoku/>
              <w:wordWrap/>
              <w:overflowPunct/>
              <w:topLinePunct w:val="0"/>
              <w:bidi w:val="0"/>
              <w:spacing w:before="0" w:after="0"/>
              <w:ind w:left="0" w:leftChars="0" w:right="0"/>
              <w:jc w:val="center"/>
              <w:textAlignment w:val="auto"/>
              <w:rPr>
                <w:rFonts w:ascii="Times New Roman"/>
                <w:color w:val="000000" w:themeColor="text1"/>
                <w:spacing w:val="0"/>
                <w:w w:val="100"/>
                <w:sz w:val="24"/>
                <w:szCs w:val="32"/>
                <w14:textFill>
                  <w14:solidFill>
                    <w14:schemeClr w14:val="tx1"/>
                  </w14:solidFill>
                </w14:textFill>
              </w:rPr>
            </w:pPr>
          </w:p>
        </w:tc>
        <w:tc>
          <w:tcPr>
            <w:tcW w:w="1021" w:type="dxa"/>
            <w:vAlign w:val="center"/>
          </w:tcPr>
          <w:p w14:paraId="192FA764">
            <w:pPr>
              <w:pStyle w:val="24"/>
              <w:keepNext w:val="0"/>
              <w:keepLines w:val="0"/>
              <w:pageBreakBefore w:val="0"/>
              <w:widowControl w:val="0"/>
              <w:kinsoku/>
              <w:wordWrap/>
              <w:overflowPunct/>
              <w:topLinePunct w:val="0"/>
              <w:bidi w:val="0"/>
              <w:spacing w:before="0" w:after="0"/>
              <w:ind w:left="0" w:leftChars="0" w:right="0"/>
              <w:jc w:val="center"/>
              <w:textAlignment w:val="auto"/>
              <w:rPr>
                <w:rFonts w:ascii="Times New Roman"/>
                <w:color w:val="000000" w:themeColor="text1"/>
                <w:spacing w:val="0"/>
                <w:w w:val="100"/>
                <w:sz w:val="24"/>
                <w:szCs w:val="32"/>
                <w14:textFill>
                  <w14:solidFill>
                    <w14:schemeClr w14:val="tx1"/>
                  </w14:solidFill>
                </w14:textFill>
              </w:rPr>
            </w:pPr>
          </w:p>
        </w:tc>
      </w:tr>
      <w:tr w14:paraId="426D2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720" w:type="dxa"/>
            <w:vAlign w:val="center"/>
          </w:tcPr>
          <w:p w14:paraId="1641B0FA">
            <w:pPr>
              <w:pStyle w:val="24"/>
              <w:keepNext w:val="0"/>
              <w:keepLines w:val="0"/>
              <w:pageBreakBefore w:val="0"/>
              <w:widowControl w:val="0"/>
              <w:kinsoku/>
              <w:wordWrap/>
              <w:overflowPunct/>
              <w:topLinePunct w:val="0"/>
              <w:bidi w:val="0"/>
              <w:spacing w:before="0" w:after="0"/>
              <w:ind w:left="0" w:leftChars="0" w:right="0"/>
              <w:jc w:val="center"/>
              <w:textAlignment w:val="auto"/>
              <w:rPr>
                <w:rFonts w:hint="eastAsia" w:eastAsia="宋体"/>
                <w:color w:val="000000" w:themeColor="text1"/>
                <w:spacing w:val="0"/>
                <w:w w:val="100"/>
                <w:sz w:val="24"/>
                <w:szCs w:val="32"/>
                <w:lang w:eastAsia="zh-CN"/>
                <w14:textFill>
                  <w14:solidFill>
                    <w14:schemeClr w14:val="tx1"/>
                  </w14:solidFill>
                </w14:textFill>
              </w:rPr>
            </w:pPr>
            <w:r>
              <w:rPr>
                <w:rFonts w:hint="eastAsia"/>
                <w:color w:val="000000" w:themeColor="text1"/>
                <w:spacing w:val="0"/>
                <w:w w:val="100"/>
                <w:sz w:val="24"/>
                <w:szCs w:val="32"/>
                <w:lang w:val="en-US" w:eastAsia="zh-CN"/>
                <w14:textFill>
                  <w14:solidFill>
                    <w14:schemeClr w14:val="tx1"/>
                  </w14:solidFill>
                </w14:textFill>
              </w:rPr>
              <w:t>4</w:t>
            </w:r>
          </w:p>
        </w:tc>
        <w:tc>
          <w:tcPr>
            <w:tcW w:w="1801" w:type="dxa"/>
            <w:vAlign w:val="center"/>
          </w:tcPr>
          <w:p w14:paraId="5E90EF48">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4"/>
                <w:szCs w:val="32"/>
                <w14:textFill>
                  <w14:solidFill>
                    <w14:schemeClr w14:val="tx1"/>
                  </w14:solidFill>
                </w14:textFill>
              </w:rPr>
            </w:pPr>
            <w:r>
              <w:rPr>
                <w:color w:val="000000" w:themeColor="text1"/>
                <w:spacing w:val="0"/>
                <w:w w:val="100"/>
                <w:sz w:val="24"/>
                <w:szCs w:val="32"/>
                <w14:textFill>
                  <w14:solidFill>
                    <w14:schemeClr w14:val="tx1"/>
                  </w14:solidFill>
                </w14:textFill>
              </w:rPr>
              <w:t>报价有效期</w:t>
            </w:r>
          </w:p>
        </w:tc>
        <w:tc>
          <w:tcPr>
            <w:tcW w:w="3601" w:type="dxa"/>
            <w:vAlign w:val="center"/>
          </w:tcPr>
          <w:p w14:paraId="0943ACBE">
            <w:pPr>
              <w:pStyle w:val="24"/>
              <w:keepNext w:val="0"/>
              <w:keepLines w:val="0"/>
              <w:pageBreakBefore w:val="0"/>
              <w:widowControl w:val="0"/>
              <w:kinsoku/>
              <w:wordWrap/>
              <w:overflowPunct/>
              <w:topLinePunct w:val="0"/>
              <w:bidi w:val="0"/>
              <w:spacing w:before="0" w:after="0"/>
              <w:ind w:left="0" w:leftChars="0" w:right="0"/>
              <w:jc w:val="both"/>
              <w:textAlignment w:val="auto"/>
              <w:rPr>
                <w:color w:val="000000" w:themeColor="text1"/>
                <w:spacing w:val="0"/>
                <w:w w:val="100"/>
                <w:sz w:val="24"/>
                <w:szCs w:val="32"/>
                <w14:textFill>
                  <w14:solidFill>
                    <w14:schemeClr w14:val="tx1"/>
                  </w14:solidFill>
                </w14:textFill>
              </w:rPr>
            </w:pPr>
            <w:r>
              <w:rPr>
                <w:color w:val="000000" w:themeColor="text1"/>
                <w:spacing w:val="0"/>
                <w:w w:val="100"/>
                <w:sz w:val="24"/>
                <w:szCs w:val="32"/>
                <w14:textFill>
                  <w14:solidFill>
                    <w14:schemeClr w14:val="tx1"/>
                  </w14:solidFill>
                </w14:textFill>
              </w:rPr>
              <w:t>是否满足磋商文件要求</w:t>
            </w:r>
          </w:p>
        </w:tc>
        <w:tc>
          <w:tcPr>
            <w:tcW w:w="1021" w:type="dxa"/>
            <w:vAlign w:val="center"/>
          </w:tcPr>
          <w:p w14:paraId="60FB5BF5">
            <w:pPr>
              <w:pStyle w:val="24"/>
              <w:keepNext w:val="0"/>
              <w:keepLines w:val="0"/>
              <w:pageBreakBefore w:val="0"/>
              <w:widowControl w:val="0"/>
              <w:kinsoku/>
              <w:wordWrap/>
              <w:overflowPunct/>
              <w:topLinePunct w:val="0"/>
              <w:bidi w:val="0"/>
              <w:spacing w:before="0" w:after="0"/>
              <w:ind w:left="0" w:leftChars="0" w:right="0"/>
              <w:jc w:val="center"/>
              <w:textAlignment w:val="auto"/>
              <w:rPr>
                <w:rFonts w:ascii="Times New Roman"/>
                <w:color w:val="000000" w:themeColor="text1"/>
                <w:spacing w:val="0"/>
                <w:w w:val="100"/>
                <w:sz w:val="24"/>
                <w:szCs w:val="32"/>
                <w14:textFill>
                  <w14:solidFill>
                    <w14:schemeClr w14:val="tx1"/>
                  </w14:solidFill>
                </w14:textFill>
              </w:rPr>
            </w:pPr>
          </w:p>
        </w:tc>
        <w:tc>
          <w:tcPr>
            <w:tcW w:w="1024" w:type="dxa"/>
            <w:vAlign w:val="center"/>
          </w:tcPr>
          <w:p w14:paraId="47AFFA87">
            <w:pPr>
              <w:pStyle w:val="24"/>
              <w:keepNext w:val="0"/>
              <w:keepLines w:val="0"/>
              <w:pageBreakBefore w:val="0"/>
              <w:widowControl w:val="0"/>
              <w:kinsoku/>
              <w:wordWrap/>
              <w:overflowPunct/>
              <w:topLinePunct w:val="0"/>
              <w:bidi w:val="0"/>
              <w:spacing w:before="0" w:after="0"/>
              <w:ind w:left="0" w:leftChars="0" w:right="0"/>
              <w:jc w:val="center"/>
              <w:textAlignment w:val="auto"/>
              <w:rPr>
                <w:rFonts w:ascii="Times New Roman"/>
                <w:color w:val="000000" w:themeColor="text1"/>
                <w:spacing w:val="0"/>
                <w:w w:val="100"/>
                <w:sz w:val="24"/>
                <w:szCs w:val="32"/>
                <w14:textFill>
                  <w14:solidFill>
                    <w14:schemeClr w14:val="tx1"/>
                  </w14:solidFill>
                </w14:textFill>
              </w:rPr>
            </w:pPr>
          </w:p>
        </w:tc>
        <w:tc>
          <w:tcPr>
            <w:tcW w:w="1021" w:type="dxa"/>
            <w:vAlign w:val="center"/>
          </w:tcPr>
          <w:p w14:paraId="10FEA8DD">
            <w:pPr>
              <w:pStyle w:val="24"/>
              <w:keepNext w:val="0"/>
              <w:keepLines w:val="0"/>
              <w:pageBreakBefore w:val="0"/>
              <w:widowControl w:val="0"/>
              <w:kinsoku/>
              <w:wordWrap/>
              <w:overflowPunct/>
              <w:topLinePunct w:val="0"/>
              <w:bidi w:val="0"/>
              <w:spacing w:before="0" w:after="0"/>
              <w:ind w:left="0" w:leftChars="0" w:right="0"/>
              <w:jc w:val="center"/>
              <w:textAlignment w:val="auto"/>
              <w:rPr>
                <w:rFonts w:ascii="Times New Roman"/>
                <w:color w:val="000000" w:themeColor="text1"/>
                <w:spacing w:val="0"/>
                <w:w w:val="100"/>
                <w:sz w:val="24"/>
                <w:szCs w:val="32"/>
                <w14:textFill>
                  <w14:solidFill>
                    <w14:schemeClr w14:val="tx1"/>
                  </w14:solidFill>
                </w14:textFill>
              </w:rPr>
            </w:pPr>
          </w:p>
        </w:tc>
      </w:tr>
      <w:tr w14:paraId="56FE6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720" w:type="dxa"/>
            <w:vAlign w:val="center"/>
          </w:tcPr>
          <w:p w14:paraId="1A21D047">
            <w:pPr>
              <w:pStyle w:val="24"/>
              <w:keepNext w:val="0"/>
              <w:keepLines w:val="0"/>
              <w:pageBreakBefore w:val="0"/>
              <w:widowControl w:val="0"/>
              <w:kinsoku/>
              <w:wordWrap/>
              <w:overflowPunct/>
              <w:topLinePunct w:val="0"/>
              <w:bidi w:val="0"/>
              <w:spacing w:before="0" w:after="0"/>
              <w:ind w:left="0" w:leftChars="0" w:right="0"/>
              <w:jc w:val="center"/>
              <w:textAlignment w:val="auto"/>
              <w:rPr>
                <w:rFonts w:hint="eastAsia" w:eastAsia="宋体"/>
                <w:color w:val="000000" w:themeColor="text1"/>
                <w:spacing w:val="0"/>
                <w:w w:val="100"/>
                <w:sz w:val="24"/>
                <w:szCs w:val="32"/>
                <w:lang w:eastAsia="zh-CN"/>
                <w14:textFill>
                  <w14:solidFill>
                    <w14:schemeClr w14:val="tx1"/>
                  </w14:solidFill>
                </w14:textFill>
              </w:rPr>
            </w:pPr>
            <w:r>
              <w:rPr>
                <w:rFonts w:hint="eastAsia"/>
                <w:color w:val="000000" w:themeColor="text1"/>
                <w:spacing w:val="0"/>
                <w:w w:val="100"/>
                <w:sz w:val="24"/>
                <w:szCs w:val="32"/>
                <w:lang w:val="en-US" w:eastAsia="zh-CN"/>
                <w14:textFill>
                  <w14:solidFill>
                    <w14:schemeClr w14:val="tx1"/>
                  </w14:solidFill>
                </w14:textFill>
              </w:rPr>
              <w:t>5</w:t>
            </w:r>
          </w:p>
        </w:tc>
        <w:tc>
          <w:tcPr>
            <w:tcW w:w="1801" w:type="dxa"/>
            <w:vAlign w:val="center"/>
          </w:tcPr>
          <w:p w14:paraId="567AE5F4">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4"/>
                <w:szCs w:val="32"/>
                <w14:textFill>
                  <w14:solidFill>
                    <w14:schemeClr w14:val="tx1"/>
                  </w14:solidFill>
                </w14:textFill>
              </w:rPr>
            </w:pPr>
            <w:r>
              <w:rPr>
                <w:color w:val="000000" w:themeColor="text1"/>
                <w:spacing w:val="0"/>
                <w:w w:val="100"/>
                <w:sz w:val="24"/>
                <w:szCs w:val="32"/>
                <w14:textFill>
                  <w14:solidFill>
                    <w14:schemeClr w14:val="tx1"/>
                  </w14:solidFill>
                </w14:textFill>
              </w:rPr>
              <w:t>其它</w:t>
            </w:r>
          </w:p>
        </w:tc>
        <w:tc>
          <w:tcPr>
            <w:tcW w:w="3601" w:type="dxa"/>
            <w:vAlign w:val="center"/>
          </w:tcPr>
          <w:p w14:paraId="5891AC60">
            <w:pPr>
              <w:pStyle w:val="24"/>
              <w:keepNext w:val="0"/>
              <w:keepLines w:val="0"/>
              <w:pageBreakBefore w:val="0"/>
              <w:widowControl w:val="0"/>
              <w:kinsoku/>
              <w:wordWrap/>
              <w:overflowPunct/>
              <w:topLinePunct w:val="0"/>
              <w:bidi w:val="0"/>
              <w:spacing w:before="0" w:after="0"/>
              <w:ind w:left="0" w:leftChars="0" w:right="0"/>
              <w:jc w:val="both"/>
              <w:textAlignment w:val="auto"/>
              <w:rPr>
                <w:color w:val="000000" w:themeColor="text1"/>
                <w:spacing w:val="0"/>
                <w:w w:val="100"/>
                <w:sz w:val="24"/>
                <w:szCs w:val="32"/>
                <w14:textFill>
                  <w14:solidFill>
                    <w14:schemeClr w14:val="tx1"/>
                  </w14:solidFill>
                </w14:textFill>
              </w:rPr>
            </w:pPr>
            <w:r>
              <w:rPr>
                <w:rFonts w:hint="eastAsia"/>
                <w:color w:val="000000" w:themeColor="text1"/>
                <w:spacing w:val="0"/>
                <w:w w:val="100"/>
                <w:sz w:val="24"/>
                <w:szCs w:val="32"/>
                <w:lang w:eastAsia="zh-CN"/>
                <w14:textFill>
                  <w14:solidFill>
                    <w14:schemeClr w14:val="tx1"/>
                  </w14:solidFill>
                </w14:textFill>
              </w:rPr>
              <w:t>有无</w:t>
            </w:r>
            <w:r>
              <w:rPr>
                <w:color w:val="000000" w:themeColor="text1"/>
                <w:spacing w:val="0"/>
                <w:w w:val="100"/>
                <w:sz w:val="24"/>
                <w:szCs w:val="32"/>
                <w14:textFill>
                  <w14:solidFill>
                    <w14:schemeClr w14:val="tx1"/>
                  </w14:solidFill>
                </w14:textFill>
              </w:rPr>
              <w:t>其它无效报价认定条件</w:t>
            </w:r>
          </w:p>
        </w:tc>
        <w:tc>
          <w:tcPr>
            <w:tcW w:w="1021" w:type="dxa"/>
            <w:vAlign w:val="center"/>
          </w:tcPr>
          <w:p w14:paraId="2DE26D7A">
            <w:pPr>
              <w:pStyle w:val="24"/>
              <w:keepNext w:val="0"/>
              <w:keepLines w:val="0"/>
              <w:pageBreakBefore w:val="0"/>
              <w:widowControl w:val="0"/>
              <w:kinsoku/>
              <w:wordWrap/>
              <w:overflowPunct/>
              <w:topLinePunct w:val="0"/>
              <w:bidi w:val="0"/>
              <w:spacing w:before="0" w:after="0"/>
              <w:ind w:left="0" w:leftChars="0" w:right="0"/>
              <w:jc w:val="center"/>
              <w:textAlignment w:val="auto"/>
              <w:rPr>
                <w:rFonts w:ascii="Times New Roman"/>
                <w:color w:val="000000" w:themeColor="text1"/>
                <w:spacing w:val="0"/>
                <w:w w:val="100"/>
                <w:sz w:val="24"/>
                <w:szCs w:val="32"/>
                <w14:textFill>
                  <w14:solidFill>
                    <w14:schemeClr w14:val="tx1"/>
                  </w14:solidFill>
                </w14:textFill>
              </w:rPr>
            </w:pPr>
          </w:p>
        </w:tc>
        <w:tc>
          <w:tcPr>
            <w:tcW w:w="1024" w:type="dxa"/>
            <w:vAlign w:val="center"/>
          </w:tcPr>
          <w:p w14:paraId="219ECA85">
            <w:pPr>
              <w:pStyle w:val="24"/>
              <w:keepNext w:val="0"/>
              <w:keepLines w:val="0"/>
              <w:pageBreakBefore w:val="0"/>
              <w:widowControl w:val="0"/>
              <w:kinsoku/>
              <w:wordWrap/>
              <w:overflowPunct/>
              <w:topLinePunct w:val="0"/>
              <w:bidi w:val="0"/>
              <w:spacing w:before="0" w:after="0"/>
              <w:ind w:left="0" w:leftChars="0" w:right="0"/>
              <w:jc w:val="center"/>
              <w:textAlignment w:val="auto"/>
              <w:rPr>
                <w:rFonts w:ascii="Times New Roman"/>
                <w:color w:val="000000" w:themeColor="text1"/>
                <w:spacing w:val="0"/>
                <w:w w:val="100"/>
                <w:sz w:val="24"/>
                <w:szCs w:val="32"/>
                <w14:textFill>
                  <w14:solidFill>
                    <w14:schemeClr w14:val="tx1"/>
                  </w14:solidFill>
                </w14:textFill>
              </w:rPr>
            </w:pPr>
          </w:p>
        </w:tc>
        <w:tc>
          <w:tcPr>
            <w:tcW w:w="1021" w:type="dxa"/>
            <w:vAlign w:val="center"/>
          </w:tcPr>
          <w:p w14:paraId="745A45D6">
            <w:pPr>
              <w:pStyle w:val="24"/>
              <w:keepNext w:val="0"/>
              <w:keepLines w:val="0"/>
              <w:pageBreakBefore w:val="0"/>
              <w:widowControl w:val="0"/>
              <w:kinsoku/>
              <w:wordWrap/>
              <w:overflowPunct/>
              <w:topLinePunct w:val="0"/>
              <w:bidi w:val="0"/>
              <w:spacing w:before="0" w:after="0"/>
              <w:ind w:left="0" w:leftChars="0" w:right="0"/>
              <w:jc w:val="center"/>
              <w:textAlignment w:val="auto"/>
              <w:rPr>
                <w:rFonts w:ascii="Times New Roman"/>
                <w:color w:val="000000" w:themeColor="text1"/>
                <w:spacing w:val="0"/>
                <w:w w:val="100"/>
                <w:sz w:val="24"/>
                <w:szCs w:val="32"/>
                <w14:textFill>
                  <w14:solidFill>
                    <w14:schemeClr w14:val="tx1"/>
                  </w14:solidFill>
                </w14:textFill>
              </w:rPr>
            </w:pPr>
          </w:p>
        </w:tc>
      </w:tr>
      <w:tr w14:paraId="0E7D7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122" w:type="dxa"/>
            <w:gridSpan w:val="3"/>
          </w:tcPr>
          <w:p w14:paraId="33A0C842">
            <w:pPr>
              <w:pStyle w:val="24"/>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sz w:val="18"/>
                <w:szCs w:val="32"/>
                <w14:textFill>
                  <w14:solidFill>
                    <w14:schemeClr w14:val="tx1"/>
                  </w14:solidFill>
                </w14:textFill>
              </w:rPr>
            </w:pPr>
          </w:p>
          <w:p w14:paraId="08CC766F">
            <w:pPr>
              <w:pStyle w:val="24"/>
              <w:keepNext w:val="0"/>
              <w:keepLines w:val="0"/>
              <w:pageBreakBefore w:val="0"/>
              <w:widowControl w:val="0"/>
              <w:tabs>
                <w:tab w:val="left" w:pos="3014"/>
              </w:tabs>
              <w:kinsoku/>
              <w:wordWrap/>
              <w:overflowPunct/>
              <w:topLinePunct w:val="0"/>
              <w:bidi w:val="0"/>
              <w:spacing w:before="0" w:after="0"/>
              <w:ind w:left="0" w:leftChars="0" w:right="0" w:firstLine="2891" w:firstLineChars="1200"/>
              <w:textAlignment w:val="auto"/>
              <w:rPr>
                <w:b/>
                <w:color w:val="000000" w:themeColor="text1"/>
                <w:spacing w:val="0"/>
                <w:w w:val="100"/>
                <w:sz w:val="24"/>
                <w:szCs w:val="32"/>
                <w14:textFill>
                  <w14:solidFill>
                    <w14:schemeClr w14:val="tx1"/>
                  </w14:solidFill>
                </w14:textFill>
              </w:rPr>
            </w:pPr>
            <w:r>
              <w:rPr>
                <w:b/>
                <w:color w:val="000000" w:themeColor="text1"/>
                <w:spacing w:val="0"/>
                <w:w w:val="100"/>
                <w:sz w:val="24"/>
                <w:szCs w:val="32"/>
                <w14:textFill>
                  <w14:solidFill>
                    <w14:schemeClr w14:val="tx1"/>
                  </w14:solidFill>
                </w14:textFill>
              </w:rPr>
              <w:t>结论</w:t>
            </w:r>
          </w:p>
        </w:tc>
        <w:tc>
          <w:tcPr>
            <w:tcW w:w="1021" w:type="dxa"/>
          </w:tcPr>
          <w:p w14:paraId="6E205644">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4"/>
                <w:szCs w:val="32"/>
                <w14:textFill>
                  <w14:solidFill>
                    <w14:schemeClr w14:val="tx1"/>
                  </w14:solidFill>
                </w14:textFill>
              </w:rPr>
            </w:pPr>
          </w:p>
        </w:tc>
        <w:tc>
          <w:tcPr>
            <w:tcW w:w="1024" w:type="dxa"/>
          </w:tcPr>
          <w:p w14:paraId="0510FB02">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4"/>
                <w:szCs w:val="32"/>
                <w14:textFill>
                  <w14:solidFill>
                    <w14:schemeClr w14:val="tx1"/>
                  </w14:solidFill>
                </w14:textFill>
              </w:rPr>
            </w:pPr>
          </w:p>
        </w:tc>
        <w:tc>
          <w:tcPr>
            <w:tcW w:w="1021" w:type="dxa"/>
          </w:tcPr>
          <w:p w14:paraId="16320F8D">
            <w:pPr>
              <w:pStyle w:val="24"/>
              <w:keepNext w:val="0"/>
              <w:keepLines w:val="0"/>
              <w:pageBreakBefore w:val="0"/>
              <w:widowControl w:val="0"/>
              <w:kinsoku/>
              <w:wordWrap/>
              <w:overflowPunct/>
              <w:topLinePunct w:val="0"/>
              <w:bidi w:val="0"/>
              <w:spacing w:before="0" w:after="0"/>
              <w:ind w:left="0" w:leftChars="0" w:right="0"/>
              <w:textAlignment w:val="auto"/>
              <w:rPr>
                <w:rFonts w:ascii="Times New Roman"/>
                <w:color w:val="000000" w:themeColor="text1"/>
                <w:spacing w:val="0"/>
                <w:w w:val="100"/>
                <w:sz w:val="24"/>
                <w:szCs w:val="32"/>
                <w14:textFill>
                  <w14:solidFill>
                    <w14:schemeClr w14:val="tx1"/>
                  </w14:solidFill>
                </w14:textFill>
              </w:rPr>
            </w:pPr>
          </w:p>
        </w:tc>
      </w:tr>
    </w:tbl>
    <w:p w14:paraId="76491F98">
      <w:pPr>
        <w:pStyle w:val="7"/>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720" w:firstLineChars="200"/>
        <w:jc w:val="both"/>
        <w:textAlignment w:val="auto"/>
        <w:rPr>
          <w:color w:val="000000" w:themeColor="text1"/>
          <w:spacing w:val="0"/>
          <w:w w:val="100"/>
          <w:sz w:val="36"/>
          <w:szCs w:val="32"/>
          <w14:textFill>
            <w14:solidFill>
              <w14:schemeClr w14:val="tx1"/>
            </w14:solidFill>
          </w14:textFill>
        </w:rPr>
      </w:pPr>
    </w:p>
    <w:p w14:paraId="1A450E2D">
      <w:pPr>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480" w:firstLineChars="200"/>
        <w:jc w:val="both"/>
        <w:textAlignment w:val="auto"/>
        <w:rPr>
          <w:color w:val="000000" w:themeColor="text1"/>
          <w:spacing w:val="0"/>
          <w:w w:val="100"/>
          <w:sz w:val="24"/>
          <w:szCs w:val="32"/>
          <w14:textFill>
            <w14:solidFill>
              <w14:schemeClr w14:val="tx1"/>
            </w14:solidFill>
          </w14:textFill>
        </w:rPr>
      </w:pPr>
      <w:r>
        <w:rPr>
          <w:rFonts w:hint="eastAsia"/>
          <w:color w:val="000000" w:themeColor="text1"/>
          <w:spacing w:val="0"/>
          <w:w w:val="100"/>
          <w:sz w:val="24"/>
          <w:szCs w:val="32"/>
          <w:lang w:eastAsia="zh-CN"/>
          <w14:textFill>
            <w14:solidFill>
              <w14:schemeClr w14:val="tx1"/>
            </w14:solidFill>
          </w14:textFill>
        </w:rPr>
        <w:t>注：</w:t>
      </w:r>
      <w:r>
        <w:rPr>
          <w:color w:val="000000" w:themeColor="text1"/>
          <w:spacing w:val="0"/>
          <w:w w:val="100"/>
          <w:sz w:val="24"/>
          <w:szCs w:val="32"/>
          <w14:textFill>
            <w14:solidFill>
              <w14:schemeClr w14:val="tx1"/>
            </w14:solidFill>
          </w14:textFill>
        </w:rPr>
        <w:t>1</w:t>
      </w:r>
      <w:r>
        <w:rPr>
          <w:rFonts w:hint="eastAsia"/>
          <w:color w:val="000000" w:themeColor="text1"/>
          <w:spacing w:val="0"/>
          <w:w w:val="100"/>
          <w:sz w:val="24"/>
          <w:szCs w:val="32"/>
          <w:lang w:val="en-US" w:eastAsia="zh-CN"/>
          <w14:textFill>
            <w14:solidFill>
              <w14:schemeClr w14:val="tx1"/>
            </w14:solidFill>
          </w14:textFill>
        </w:rPr>
        <w:t>.</w:t>
      </w:r>
      <w:r>
        <w:rPr>
          <w:color w:val="000000" w:themeColor="text1"/>
          <w:spacing w:val="0"/>
          <w:w w:val="100"/>
          <w:sz w:val="24"/>
          <w:szCs w:val="32"/>
          <w14:textFill>
            <w14:solidFill>
              <w14:schemeClr w14:val="tx1"/>
            </w14:solidFill>
          </w14:textFill>
        </w:rPr>
        <w:t>表中只需填写“√/通过”或“×/不通过”。</w:t>
      </w:r>
    </w:p>
    <w:p w14:paraId="1C88A343">
      <w:pPr>
        <w:keepNext w:val="0"/>
        <w:keepLines w:val="0"/>
        <w:pageBreakBefore w:val="0"/>
        <w:widowControl w:val="0"/>
        <w:kinsoku/>
        <w:wordWrap/>
        <w:overflowPunct/>
        <w:topLinePunct w:val="0"/>
        <w:autoSpaceDE w:val="0"/>
        <w:autoSpaceDN w:val="0"/>
        <w:bidi w:val="0"/>
        <w:adjustRightInd/>
        <w:snapToGrid/>
        <w:spacing w:before="0" w:after="0" w:line="579" w:lineRule="exact"/>
        <w:ind w:left="916" w:leftChars="436" w:right="0" w:firstLine="0" w:firstLineChars="0"/>
        <w:jc w:val="both"/>
        <w:textAlignment w:val="auto"/>
        <w:rPr>
          <w:color w:val="000000" w:themeColor="text1"/>
          <w:spacing w:val="0"/>
          <w:w w:val="100"/>
          <w:sz w:val="24"/>
          <w:szCs w:val="32"/>
          <w14:textFill>
            <w14:solidFill>
              <w14:schemeClr w14:val="tx1"/>
            </w14:solidFill>
          </w14:textFill>
        </w:rPr>
      </w:pPr>
      <w:r>
        <w:rPr>
          <w:color w:val="000000" w:themeColor="text1"/>
          <w:spacing w:val="0"/>
          <w:w w:val="100"/>
          <w:sz w:val="24"/>
          <w:szCs w:val="32"/>
          <w14:textFill>
            <w14:solidFill>
              <w14:schemeClr w14:val="tx1"/>
            </w14:solidFill>
          </w14:textFill>
        </w:rPr>
        <w:t>2</w:t>
      </w:r>
      <w:r>
        <w:rPr>
          <w:rFonts w:hint="eastAsia"/>
          <w:color w:val="000000" w:themeColor="text1"/>
          <w:spacing w:val="0"/>
          <w:w w:val="100"/>
          <w:sz w:val="24"/>
          <w:szCs w:val="32"/>
          <w:lang w:val="en-US" w:eastAsia="zh-CN"/>
          <w14:textFill>
            <w14:solidFill>
              <w14:schemeClr w14:val="tx1"/>
            </w14:solidFill>
          </w14:textFill>
        </w:rPr>
        <w:t>.</w:t>
      </w:r>
      <w:r>
        <w:rPr>
          <w:color w:val="000000" w:themeColor="text1"/>
          <w:spacing w:val="0"/>
          <w:w w:val="100"/>
          <w:sz w:val="24"/>
          <w:szCs w:val="32"/>
          <w14:textFill>
            <w14:solidFill>
              <w14:schemeClr w14:val="tx1"/>
            </w14:solidFill>
          </w14:textFill>
        </w:rPr>
        <w:t>在结论中按“一项否决”的原则，只有全部是√/通过的，填写“合格”；只要其中有一项是×/ 不通过的，填写“不合格”。</w:t>
      </w:r>
    </w:p>
    <w:p w14:paraId="3AAF688E">
      <w:pPr>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firstLine="960" w:firstLineChars="400"/>
        <w:jc w:val="both"/>
        <w:textAlignment w:val="auto"/>
        <w:rPr>
          <w:color w:val="000000" w:themeColor="text1"/>
          <w:spacing w:val="0"/>
          <w:w w:val="100"/>
          <w:sz w:val="24"/>
          <w:szCs w:val="32"/>
          <w14:textFill>
            <w14:solidFill>
              <w14:schemeClr w14:val="tx1"/>
            </w14:solidFill>
          </w14:textFill>
        </w:rPr>
      </w:pPr>
      <w:r>
        <w:rPr>
          <w:color w:val="000000" w:themeColor="text1"/>
          <w:spacing w:val="0"/>
          <w:w w:val="100"/>
          <w:sz w:val="24"/>
          <w:szCs w:val="32"/>
          <w14:textFill>
            <w14:solidFill>
              <w14:schemeClr w14:val="tx1"/>
            </w14:solidFill>
          </w14:textFill>
        </w:rPr>
        <w:t>3</w:t>
      </w:r>
      <w:r>
        <w:rPr>
          <w:rFonts w:hint="eastAsia"/>
          <w:color w:val="000000" w:themeColor="text1"/>
          <w:spacing w:val="0"/>
          <w:w w:val="100"/>
          <w:sz w:val="24"/>
          <w:szCs w:val="32"/>
          <w:lang w:val="en-US" w:eastAsia="zh-CN"/>
          <w14:textFill>
            <w14:solidFill>
              <w14:schemeClr w14:val="tx1"/>
            </w14:solidFill>
          </w14:textFill>
        </w:rPr>
        <w:t>.</w:t>
      </w:r>
      <w:r>
        <w:rPr>
          <w:color w:val="000000" w:themeColor="text1"/>
          <w:spacing w:val="0"/>
          <w:w w:val="100"/>
          <w:sz w:val="24"/>
          <w:szCs w:val="32"/>
          <w14:textFill>
            <w14:solidFill>
              <w14:schemeClr w14:val="tx1"/>
            </w14:solidFill>
          </w14:textFill>
        </w:rPr>
        <w:t>结论是合格的，才能进入下一轮；不合格的被淘汰。</w:t>
      </w:r>
    </w:p>
    <w:p w14:paraId="10909534">
      <w:pPr>
        <w:pStyle w:val="9"/>
        <w:rPr>
          <w:color w:val="000000" w:themeColor="text1"/>
          <w14:textFill>
            <w14:solidFill>
              <w14:schemeClr w14:val="tx1"/>
            </w14:solidFill>
          </w14:textFill>
        </w:rPr>
      </w:pPr>
    </w:p>
    <w:p w14:paraId="2A590328">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sz w:val="21"/>
          <w14:textFill>
            <w14:solidFill>
              <w14:schemeClr w14:val="tx1"/>
            </w14:solidFill>
          </w14:textFill>
        </w:rPr>
      </w:pPr>
    </w:p>
    <w:p w14:paraId="32D3EBA0">
      <w:pPr>
        <w:pStyle w:val="7"/>
        <w:keepNext w:val="0"/>
        <w:keepLines w:val="0"/>
        <w:pageBreakBefore w:val="0"/>
        <w:widowControl w:val="0"/>
        <w:tabs>
          <w:tab w:val="left" w:pos="6718"/>
        </w:tabs>
        <w:kinsoku/>
        <w:wordWrap/>
        <w:overflowPunct/>
        <w:topLinePunct w:val="0"/>
        <w:bidi w:val="0"/>
        <w:spacing w:before="0" w:after="0"/>
        <w:ind w:left="0" w:leftChars="0" w:right="0" w:firstLine="480" w:firstLineChars="200"/>
        <w:textAlignment w:val="auto"/>
        <w:rPr>
          <w:rFonts w:hint="eastAsia" w:ascii="黑体" w:eastAsia="黑体"/>
          <w:color w:val="000000" w:themeColor="text1"/>
          <w:spacing w:val="0"/>
          <w:w w:val="100"/>
          <w14:textFill>
            <w14:solidFill>
              <w14:schemeClr w14:val="tx1"/>
            </w14:solidFill>
          </w14:textFill>
        </w:rPr>
      </w:pPr>
      <w:r>
        <w:rPr>
          <w:color w:val="000000" w:themeColor="text1"/>
          <w:spacing w:val="0"/>
          <w:w w:val="100"/>
          <w14:textFill>
            <w14:solidFill>
              <w14:schemeClr w14:val="tx1"/>
            </w14:solidFill>
          </w14:textFill>
        </w:rPr>
        <w:t>评委：</w:t>
      </w:r>
      <w:r>
        <w:rPr>
          <w:rFonts w:hint="eastAsia"/>
          <w:color w:val="000000" w:themeColor="text1"/>
          <w:spacing w:val="0"/>
          <w:w w:val="100"/>
          <w:lang w:val="en-US" w:eastAsia="zh-CN"/>
          <w14:textFill>
            <w14:solidFill>
              <w14:schemeClr w14:val="tx1"/>
            </w14:solidFill>
          </w14:textFill>
        </w:rPr>
        <w:t xml:space="preserve">                                           </w:t>
      </w:r>
      <w:r>
        <w:rPr>
          <w:color w:val="000000" w:themeColor="text1"/>
          <w:spacing w:val="0"/>
          <w:w w:val="100"/>
          <w14:textFill>
            <w14:solidFill>
              <w14:schemeClr w14:val="tx1"/>
            </w14:solidFill>
          </w14:textFill>
        </w:rPr>
        <w:t>日期</w:t>
      </w:r>
      <w:r>
        <w:rPr>
          <w:rFonts w:hint="eastAsia" w:ascii="黑体" w:eastAsia="黑体"/>
          <w:color w:val="000000" w:themeColor="text1"/>
          <w:spacing w:val="0"/>
          <w:w w:val="100"/>
          <w14:textFill>
            <w14:solidFill>
              <w14:schemeClr w14:val="tx1"/>
            </w14:solidFill>
          </w14:textFill>
        </w:rPr>
        <w:t>：</w:t>
      </w:r>
    </w:p>
    <w:p w14:paraId="68ACA0AF">
      <w:pPr>
        <w:keepNext w:val="0"/>
        <w:keepLines w:val="0"/>
        <w:pageBreakBefore w:val="0"/>
        <w:widowControl w:val="0"/>
        <w:kinsoku/>
        <w:wordWrap/>
        <w:overflowPunct/>
        <w:topLinePunct w:val="0"/>
        <w:bidi w:val="0"/>
        <w:spacing w:before="0" w:after="0"/>
        <w:ind w:left="0" w:leftChars="0" w:right="0"/>
        <w:textAlignment w:val="auto"/>
        <w:rPr>
          <w:rFonts w:hint="eastAsia" w:ascii="黑体" w:eastAsia="黑体"/>
          <w:color w:val="000000" w:themeColor="text1"/>
          <w:spacing w:val="0"/>
          <w:w w:val="100"/>
          <w14:textFill>
            <w14:solidFill>
              <w14:schemeClr w14:val="tx1"/>
            </w14:solidFill>
          </w14:textFill>
        </w:rPr>
        <w:sectPr>
          <w:pgSz w:w="11910" w:h="16840"/>
          <w:pgMar w:top="1080" w:right="920" w:bottom="2000" w:left="1320" w:header="877" w:footer="1811" w:gutter="0"/>
          <w:pgNumType w:fmt="decimal"/>
          <w:cols w:space="720" w:num="1"/>
        </w:sectPr>
      </w:pPr>
    </w:p>
    <w:p w14:paraId="580024EE">
      <w:pPr>
        <w:keepNext w:val="0"/>
        <w:keepLines w:val="0"/>
        <w:pageBreakBefore w:val="0"/>
        <w:widowControl w:val="0"/>
        <w:kinsoku/>
        <w:wordWrap/>
        <w:overflowPunct/>
        <w:topLinePunct w:val="0"/>
        <w:bidi w:val="0"/>
        <w:spacing w:before="0" w:after="0"/>
        <w:ind w:left="0" w:leftChars="0" w:right="0" w:firstLine="0"/>
        <w:jc w:val="left"/>
        <w:textAlignment w:val="auto"/>
        <w:rPr>
          <w:rFonts w:hint="eastAsia" w:ascii="方正仿宋_GBK" w:hAnsi="方正仿宋_GBK" w:eastAsia="方正仿宋_GBK" w:cs="方正仿宋_GBK"/>
          <w:b w:val="0"/>
          <w:bCs/>
          <w:color w:val="000000" w:themeColor="text1"/>
          <w:spacing w:val="0"/>
          <w:w w:val="100"/>
          <w:sz w:val="36"/>
          <w14:textFill>
            <w14:solidFill>
              <w14:schemeClr w14:val="tx1"/>
            </w14:solidFill>
          </w14:textFill>
        </w:rPr>
      </w:pPr>
      <w:r>
        <w:rPr>
          <w:rFonts w:hint="eastAsia" w:ascii="方正仿宋_GBK" w:hAnsi="方正仿宋_GBK" w:eastAsia="方正仿宋_GBK" w:cs="方正仿宋_GBK"/>
          <w:b w:val="0"/>
          <w:bCs/>
          <w:color w:val="000000" w:themeColor="text1"/>
          <w:spacing w:val="0"/>
          <w:w w:val="100"/>
          <w:sz w:val="36"/>
          <w14:textFill>
            <w14:solidFill>
              <w14:schemeClr w14:val="tx1"/>
            </w14:solidFill>
          </w14:textFill>
        </w:rPr>
        <w:t>附表 2</w:t>
      </w:r>
    </w:p>
    <w:p w14:paraId="3A249D88">
      <w:pPr>
        <w:pStyle w:val="7"/>
        <w:keepNext w:val="0"/>
        <w:keepLines w:val="0"/>
        <w:pageBreakBefore w:val="0"/>
        <w:widowControl w:val="0"/>
        <w:kinsoku/>
        <w:wordWrap/>
        <w:overflowPunct/>
        <w:topLinePunct w:val="0"/>
        <w:bidi w:val="0"/>
        <w:spacing w:before="0" w:after="0"/>
        <w:ind w:left="0" w:leftChars="0" w:right="0"/>
        <w:textAlignment w:val="auto"/>
        <w:rPr>
          <w:b/>
          <w:color w:val="000000" w:themeColor="text1"/>
          <w:spacing w:val="0"/>
          <w:w w:val="100"/>
          <w:sz w:val="13"/>
          <w14:textFill>
            <w14:solidFill>
              <w14:schemeClr w14:val="tx1"/>
            </w14:solidFill>
          </w14:textFill>
        </w:rPr>
      </w:pPr>
    </w:p>
    <w:p w14:paraId="0984872D">
      <w:pPr>
        <w:pStyle w:val="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14:textFill>
            <w14:solidFill>
              <w14:schemeClr w14:val="tx1"/>
            </w14:solidFill>
          </w14:textFill>
        </w:rPr>
      </w:pPr>
      <w:r>
        <w:rPr>
          <w:color w:val="000000" w:themeColor="text1"/>
          <w:spacing w:val="0"/>
          <w:w w:val="100"/>
          <w14:textFill>
            <w14:solidFill>
              <w14:schemeClr w14:val="tx1"/>
            </w14:solidFill>
          </w14:textFill>
        </w:rPr>
        <w:t>技术、商务评分表</w:t>
      </w:r>
    </w:p>
    <w:p w14:paraId="4C437DB3">
      <w:pPr>
        <w:pStyle w:val="7"/>
        <w:keepNext w:val="0"/>
        <w:keepLines w:val="0"/>
        <w:pageBreakBefore w:val="0"/>
        <w:widowControl w:val="0"/>
        <w:kinsoku/>
        <w:wordWrap/>
        <w:overflowPunct/>
        <w:topLinePunct w:val="0"/>
        <w:bidi w:val="0"/>
        <w:spacing w:before="0" w:after="0"/>
        <w:ind w:left="0" w:leftChars="0" w:right="0"/>
        <w:textAlignment w:val="auto"/>
        <w:rPr>
          <w:b/>
          <w:color w:val="000000" w:themeColor="text1"/>
          <w:spacing w:val="0"/>
          <w:w w:val="100"/>
          <w:sz w:val="9"/>
          <w14:textFill>
            <w14:solidFill>
              <w14:schemeClr w14:val="tx1"/>
            </w14:solidFill>
          </w14:textFill>
        </w:rPr>
      </w:pPr>
    </w:p>
    <w:p w14:paraId="47B2DC63">
      <w:pPr>
        <w:pStyle w:val="7"/>
        <w:keepNext w:val="0"/>
        <w:keepLines w:val="0"/>
        <w:pageBreakBefore w:val="0"/>
        <w:widowControl w:val="0"/>
        <w:kinsoku/>
        <w:wordWrap/>
        <w:overflowPunct/>
        <w:topLinePunct w:val="0"/>
        <w:bidi w:val="0"/>
        <w:spacing w:before="0" w:after="0" w:line="456" w:lineRule="auto"/>
        <w:ind w:left="0" w:leftChars="0" w:right="0"/>
        <w:textAlignment w:val="auto"/>
        <w:rPr>
          <w:color w:val="000000" w:themeColor="text1"/>
          <w:spacing w:val="0"/>
          <w:w w:val="100"/>
          <w14:textFill>
            <w14:solidFill>
              <w14:schemeClr w14:val="tx1"/>
            </w14:solidFill>
          </w14:textFill>
        </w:rPr>
      </w:pPr>
      <w:r>
        <w:rPr>
          <w:color w:val="000000" w:themeColor="text1"/>
          <w:spacing w:val="0"/>
          <w:w w:val="100"/>
          <w14:textFill>
            <w14:solidFill>
              <w14:schemeClr w14:val="tx1"/>
            </w14:solidFill>
          </w14:textFill>
        </w:rPr>
        <w:t>项目名称：</w:t>
      </w:r>
      <w:r>
        <w:rPr>
          <w:rFonts w:hint="eastAsia"/>
          <w:color w:val="000000" w:themeColor="text1"/>
          <w:spacing w:val="0"/>
          <w:w w:val="100"/>
          <w:lang w:eastAsia="zh-CN"/>
          <w14:textFill>
            <w14:solidFill>
              <w14:schemeClr w14:val="tx1"/>
            </w14:solidFill>
          </w14:textFill>
        </w:rPr>
        <w:t>2025年度法律顾问服</w:t>
      </w:r>
    </w:p>
    <w:tbl>
      <w:tblPr>
        <w:tblStyle w:val="15"/>
        <w:tblW w:w="9218"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521"/>
        <w:gridCol w:w="6227"/>
        <w:gridCol w:w="720"/>
      </w:tblGrid>
      <w:tr w14:paraId="6C734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50" w:type="dxa"/>
            <w:vAlign w:val="center"/>
          </w:tcPr>
          <w:p w14:paraId="363DDD8D">
            <w:pPr>
              <w:pStyle w:val="24"/>
              <w:keepNext w:val="0"/>
              <w:keepLines w:val="0"/>
              <w:pageBreakBefore w:val="0"/>
              <w:widowControl w:val="0"/>
              <w:kinsoku/>
              <w:wordWrap/>
              <w:overflowPunct/>
              <w:topLinePunct w:val="0"/>
              <w:bidi w:val="0"/>
              <w:spacing w:before="0" w:after="0"/>
              <w:ind w:left="0" w:leftChars="0" w:right="0"/>
              <w:jc w:val="center"/>
              <w:textAlignment w:val="auto"/>
              <w:rPr>
                <w:rFonts w:hint="eastAsia" w:ascii="方正黑体_GBK" w:hAnsi="方正黑体_GBK" w:eastAsia="方正黑体_GBK" w:cs="方正黑体_GBK"/>
                <w:color w:val="000000" w:themeColor="text1"/>
                <w:spacing w:val="0"/>
                <w:w w:val="100"/>
                <w:sz w:val="28"/>
                <w:szCs w:val="32"/>
                <w14:textFill>
                  <w14:solidFill>
                    <w14:schemeClr w14:val="tx1"/>
                  </w14:solidFill>
                </w14:textFill>
              </w:rPr>
            </w:pPr>
            <w:r>
              <w:rPr>
                <w:rFonts w:hint="eastAsia" w:ascii="方正黑体_GBK" w:hAnsi="方正黑体_GBK" w:eastAsia="方正黑体_GBK" w:cs="方正黑体_GBK"/>
                <w:color w:val="000000" w:themeColor="text1"/>
                <w:spacing w:val="0"/>
                <w:w w:val="100"/>
                <w:sz w:val="28"/>
                <w:szCs w:val="32"/>
                <w14:textFill>
                  <w14:solidFill>
                    <w14:schemeClr w14:val="tx1"/>
                  </w14:solidFill>
                </w14:textFill>
              </w:rPr>
              <w:t>序号</w:t>
            </w:r>
          </w:p>
        </w:tc>
        <w:tc>
          <w:tcPr>
            <w:tcW w:w="1521" w:type="dxa"/>
            <w:vAlign w:val="center"/>
          </w:tcPr>
          <w:p w14:paraId="2A99D7D7">
            <w:pPr>
              <w:pStyle w:val="24"/>
              <w:keepNext w:val="0"/>
              <w:keepLines w:val="0"/>
              <w:pageBreakBefore w:val="0"/>
              <w:widowControl w:val="0"/>
              <w:kinsoku/>
              <w:wordWrap/>
              <w:overflowPunct/>
              <w:topLinePunct w:val="0"/>
              <w:bidi w:val="0"/>
              <w:spacing w:before="0" w:after="0"/>
              <w:ind w:left="0" w:leftChars="0" w:right="0"/>
              <w:jc w:val="center"/>
              <w:textAlignment w:val="auto"/>
              <w:rPr>
                <w:rFonts w:hint="eastAsia" w:ascii="方正黑体_GBK" w:hAnsi="方正黑体_GBK" w:eastAsia="方正黑体_GBK" w:cs="方正黑体_GBK"/>
                <w:color w:val="000000" w:themeColor="text1"/>
                <w:spacing w:val="0"/>
                <w:w w:val="100"/>
                <w:sz w:val="28"/>
                <w:szCs w:val="32"/>
                <w14:textFill>
                  <w14:solidFill>
                    <w14:schemeClr w14:val="tx1"/>
                  </w14:solidFill>
                </w14:textFill>
              </w:rPr>
            </w:pPr>
            <w:r>
              <w:rPr>
                <w:rFonts w:hint="eastAsia" w:ascii="方正黑体_GBK" w:hAnsi="方正黑体_GBK" w:eastAsia="方正黑体_GBK" w:cs="方正黑体_GBK"/>
                <w:color w:val="000000" w:themeColor="text1"/>
                <w:spacing w:val="0"/>
                <w:w w:val="100"/>
                <w:sz w:val="28"/>
                <w:szCs w:val="32"/>
                <w14:textFill>
                  <w14:solidFill>
                    <w14:schemeClr w14:val="tx1"/>
                  </w14:solidFill>
                </w14:textFill>
              </w:rPr>
              <w:t>评分内容</w:t>
            </w:r>
          </w:p>
        </w:tc>
        <w:tc>
          <w:tcPr>
            <w:tcW w:w="6227" w:type="dxa"/>
            <w:vAlign w:val="center"/>
          </w:tcPr>
          <w:p w14:paraId="16677767">
            <w:pPr>
              <w:pStyle w:val="24"/>
              <w:keepNext w:val="0"/>
              <w:keepLines w:val="0"/>
              <w:pageBreakBefore w:val="0"/>
              <w:widowControl w:val="0"/>
              <w:kinsoku/>
              <w:wordWrap/>
              <w:overflowPunct/>
              <w:topLinePunct w:val="0"/>
              <w:bidi w:val="0"/>
              <w:spacing w:before="0" w:after="0"/>
              <w:ind w:left="0" w:leftChars="0" w:right="0" w:firstLine="2800" w:firstLineChars="1000"/>
              <w:jc w:val="both"/>
              <w:textAlignment w:val="auto"/>
              <w:rPr>
                <w:rFonts w:hint="eastAsia" w:ascii="方正黑体_GBK" w:hAnsi="方正黑体_GBK" w:eastAsia="方正黑体_GBK" w:cs="方正黑体_GBK"/>
                <w:color w:val="000000" w:themeColor="text1"/>
                <w:spacing w:val="0"/>
                <w:w w:val="100"/>
                <w:sz w:val="28"/>
                <w:szCs w:val="32"/>
                <w:lang w:eastAsia="zh-CN"/>
                <w14:textFill>
                  <w14:solidFill>
                    <w14:schemeClr w14:val="tx1"/>
                  </w14:solidFill>
                </w14:textFill>
              </w:rPr>
            </w:pPr>
            <w:r>
              <w:rPr>
                <w:rFonts w:hint="eastAsia" w:ascii="方正黑体_GBK" w:hAnsi="方正黑体_GBK" w:eastAsia="方正黑体_GBK" w:cs="方正黑体_GBK"/>
                <w:color w:val="000000" w:themeColor="text1"/>
                <w:spacing w:val="0"/>
                <w:w w:val="100"/>
                <w:sz w:val="28"/>
                <w:szCs w:val="32"/>
                <w14:textFill>
                  <w14:solidFill>
                    <w14:schemeClr w14:val="tx1"/>
                  </w14:solidFill>
                </w14:textFill>
              </w:rPr>
              <w:t>评分</w:t>
            </w:r>
            <w:r>
              <w:rPr>
                <w:rFonts w:hint="eastAsia" w:ascii="方正黑体_GBK" w:hAnsi="方正黑体_GBK" w:eastAsia="方正黑体_GBK" w:cs="方正黑体_GBK"/>
                <w:color w:val="000000" w:themeColor="text1"/>
                <w:spacing w:val="0"/>
                <w:w w:val="100"/>
                <w:sz w:val="28"/>
                <w:szCs w:val="32"/>
                <w:lang w:eastAsia="zh-CN"/>
                <w14:textFill>
                  <w14:solidFill>
                    <w14:schemeClr w14:val="tx1"/>
                  </w14:solidFill>
                </w14:textFill>
              </w:rPr>
              <w:t>标准</w:t>
            </w:r>
          </w:p>
        </w:tc>
        <w:tc>
          <w:tcPr>
            <w:tcW w:w="720" w:type="dxa"/>
            <w:vAlign w:val="center"/>
          </w:tcPr>
          <w:p w14:paraId="65D8E5FB">
            <w:pPr>
              <w:pStyle w:val="24"/>
              <w:keepNext w:val="0"/>
              <w:keepLines w:val="0"/>
              <w:pageBreakBefore w:val="0"/>
              <w:widowControl w:val="0"/>
              <w:kinsoku/>
              <w:wordWrap/>
              <w:overflowPunct/>
              <w:topLinePunct w:val="0"/>
              <w:bidi w:val="0"/>
              <w:spacing w:before="0" w:after="0"/>
              <w:ind w:left="0" w:leftChars="0" w:right="0"/>
              <w:jc w:val="center"/>
              <w:textAlignment w:val="auto"/>
              <w:rPr>
                <w:rFonts w:hint="eastAsia" w:ascii="方正黑体_GBK" w:hAnsi="方正黑体_GBK" w:eastAsia="方正黑体_GBK" w:cs="方正黑体_GBK"/>
                <w:color w:val="000000" w:themeColor="text1"/>
                <w:spacing w:val="0"/>
                <w:w w:val="100"/>
                <w:sz w:val="28"/>
                <w:szCs w:val="32"/>
                <w14:textFill>
                  <w14:solidFill>
                    <w14:schemeClr w14:val="tx1"/>
                  </w14:solidFill>
                </w14:textFill>
              </w:rPr>
            </w:pPr>
            <w:r>
              <w:rPr>
                <w:rFonts w:hint="eastAsia" w:ascii="方正黑体_GBK" w:hAnsi="方正黑体_GBK" w:eastAsia="方正黑体_GBK" w:cs="方正黑体_GBK"/>
                <w:color w:val="000000" w:themeColor="text1"/>
                <w:spacing w:val="0"/>
                <w:w w:val="100"/>
                <w:sz w:val="28"/>
                <w:szCs w:val="32"/>
                <w14:textFill>
                  <w14:solidFill>
                    <w14:schemeClr w14:val="tx1"/>
                  </w14:solidFill>
                </w14:textFill>
              </w:rPr>
              <w:t>满分</w:t>
            </w:r>
          </w:p>
        </w:tc>
      </w:tr>
      <w:tr w14:paraId="4C8ED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750" w:type="dxa"/>
            <w:vAlign w:val="center"/>
          </w:tcPr>
          <w:p w14:paraId="329FF72B">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2"/>
                <w:szCs w:val="24"/>
                <w14:textFill>
                  <w14:solidFill>
                    <w14:schemeClr w14:val="tx1"/>
                  </w14:solidFill>
                </w14:textFill>
              </w:rPr>
            </w:pPr>
            <w:r>
              <w:rPr>
                <w:color w:val="000000" w:themeColor="text1"/>
                <w:spacing w:val="0"/>
                <w:w w:val="100"/>
                <w:sz w:val="22"/>
                <w:szCs w:val="24"/>
                <w14:textFill>
                  <w14:solidFill>
                    <w14:schemeClr w14:val="tx1"/>
                  </w14:solidFill>
                </w14:textFill>
              </w:rPr>
              <w:t>1</w:t>
            </w:r>
          </w:p>
        </w:tc>
        <w:tc>
          <w:tcPr>
            <w:tcW w:w="1521" w:type="dxa"/>
            <w:vAlign w:val="center"/>
          </w:tcPr>
          <w:p w14:paraId="1BF959C1">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2"/>
                <w:szCs w:val="24"/>
                <w14:textFill>
                  <w14:solidFill>
                    <w14:schemeClr w14:val="tx1"/>
                  </w14:solidFill>
                </w14:textFill>
              </w:rPr>
            </w:pPr>
            <w:r>
              <w:rPr>
                <w:rFonts w:hint="eastAsia"/>
                <w:color w:val="000000" w:themeColor="text1"/>
                <w:spacing w:val="0"/>
                <w:w w:val="100"/>
                <w:sz w:val="22"/>
                <w:szCs w:val="24"/>
                <w:lang w:eastAsia="zh-CN"/>
                <w14:textFill>
                  <w14:solidFill>
                    <w14:schemeClr w14:val="tx1"/>
                  </w14:solidFill>
                </w14:textFill>
              </w:rPr>
              <w:t>服务</w:t>
            </w:r>
            <w:r>
              <w:rPr>
                <w:color w:val="000000" w:themeColor="text1"/>
                <w:spacing w:val="0"/>
                <w:w w:val="100"/>
                <w:sz w:val="22"/>
                <w:szCs w:val="24"/>
                <w14:textFill>
                  <w14:solidFill>
                    <w14:schemeClr w14:val="tx1"/>
                  </w14:solidFill>
                </w14:textFill>
              </w:rPr>
              <w:t>方案</w:t>
            </w:r>
          </w:p>
        </w:tc>
        <w:tc>
          <w:tcPr>
            <w:tcW w:w="6227" w:type="dxa"/>
            <w:vAlign w:val="center"/>
          </w:tcPr>
          <w:p w14:paraId="44C3F573">
            <w:pPr>
              <w:pStyle w:val="24"/>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jc w:val="both"/>
              <w:textAlignment w:val="auto"/>
              <w:rPr>
                <w:rFonts w:hint="eastAsia" w:eastAsia="宋体"/>
                <w:color w:val="000000" w:themeColor="text1"/>
                <w:spacing w:val="0"/>
                <w:w w:val="100"/>
                <w:sz w:val="22"/>
                <w:szCs w:val="24"/>
                <w:lang w:eastAsia="zh-CN"/>
                <w14:textFill>
                  <w14:solidFill>
                    <w14:schemeClr w14:val="tx1"/>
                  </w14:solidFill>
                </w14:textFill>
              </w:rPr>
            </w:pPr>
            <w:r>
              <w:rPr>
                <w:color w:val="000000" w:themeColor="text1"/>
                <w:spacing w:val="0"/>
                <w:w w:val="100"/>
                <w:sz w:val="22"/>
                <w:szCs w:val="24"/>
                <w14:textFill>
                  <w14:solidFill>
                    <w14:schemeClr w14:val="tx1"/>
                  </w14:solidFill>
                </w14:textFill>
              </w:rPr>
              <w:t>1</w:t>
            </w:r>
            <w:r>
              <w:rPr>
                <w:rFonts w:hint="eastAsia"/>
                <w:color w:val="000000" w:themeColor="text1"/>
                <w:spacing w:val="0"/>
                <w:w w:val="100"/>
                <w:sz w:val="22"/>
                <w:szCs w:val="24"/>
                <w:lang w:eastAsia="zh-CN"/>
                <w14:textFill>
                  <w14:solidFill>
                    <w14:schemeClr w14:val="tx1"/>
                  </w14:solidFill>
                </w14:textFill>
              </w:rPr>
              <w:t>.服务方案</w:t>
            </w:r>
            <w:r>
              <w:rPr>
                <w:color w:val="000000" w:themeColor="text1"/>
                <w:spacing w:val="0"/>
                <w:w w:val="100"/>
                <w:sz w:val="22"/>
                <w:szCs w:val="24"/>
                <w14:textFill>
                  <w14:solidFill>
                    <w14:schemeClr w14:val="tx1"/>
                  </w14:solidFill>
                </w14:textFill>
              </w:rPr>
              <w:t>的可行性、合理性及完整性</w:t>
            </w:r>
            <w:r>
              <w:rPr>
                <w:rFonts w:hint="eastAsia"/>
                <w:color w:val="000000" w:themeColor="text1"/>
                <w:spacing w:val="0"/>
                <w:w w:val="100"/>
                <w:sz w:val="22"/>
                <w:szCs w:val="24"/>
                <w:lang w:eastAsia="zh-CN"/>
                <w14:textFill>
                  <w14:solidFill>
                    <w14:schemeClr w14:val="tx1"/>
                  </w14:solidFill>
                </w14:textFill>
              </w:rPr>
              <w:t>。服务方案可行性强、合理性强，内容完整得</w:t>
            </w:r>
            <w:r>
              <w:rPr>
                <w:color w:val="000000" w:themeColor="text1"/>
                <w:spacing w:val="0"/>
                <w:w w:val="100"/>
                <w:sz w:val="22"/>
                <w:szCs w:val="24"/>
                <w14:textFill>
                  <w14:solidFill>
                    <w14:schemeClr w14:val="tx1"/>
                  </w14:solidFill>
                </w14:textFill>
              </w:rPr>
              <w:t>8-10 分</w:t>
            </w:r>
            <w:r>
              <w:rPr>
                <w:rFonts w:hint="eastAsia"/>
                <w:color w:val="000000" w:themeColor="text1"/>
                <w:spacing w:val="0"/>
                <w:w w:val="100"/>
                <w:sz w:val="22"/>
                <w:szCs w:val="24"/>
                <w:lang w:eastAsia="zh-CN"/>
                <w14:textFill>
                  <w14:solidFill>
                    <w14:schemeClr w14:val="tx1"/>
                  </w14:solidFill>
                </w14:textFill>
              </w:rPr>
              <w:t>；服务方案可行性、合理性较强，内容完整得</w:t>
            </w:r>
            <w:r>
              <w:rPr>
                <w:color w:val="000000" w:themeColor="text1"/>
                <w:spacing w:val="0"/>
                <w:w w:val="100"/>
                <w:sz w:val="22"/>
                <w:szCs w:val="24"/>
                <w14:textFill>
                  <w14:solidFill>
                    <w14:schemeClr w14:val="tx1"/>
                  </w14:solidFill>
                </w14:textFill>
              </w:rPr>
              <w:t>5-7 分</w:t>
            </w:r>
            <w:r>
              <w:rPr>
                <w:rFonts w:hint="eastAsia"/>
                <w:color w:val="000000" w:themeColor="text1"/>
                <w:spacing w:val="0"/>
                <w:w w:val="100"/>
                <w:sz w:val="22"/>
                <w:szCs w:val="24"/>
                <w:lang w:eastAsia="zh-CN"/>
                <w14:textFill>
                  <w14:solidFill>
                    <w14:schemeClr w14:val="tx1"/>
                  </w14:solidFill>
                </w14:textFill>
              </w:rPr>
              <w:t>；服务方案可行性、合理性一般，内容不完整得</w:t>
            </w:r>
            <w:r>
              <w:rPr>
                <w:rFonts w:hint="eastAsia"/>
                <w:color w:val="000000" w:themeColor="text1"/>
                <w:spacing w:val="0"/>
                <w:w w:val="100"/>
                <w:sz w:val="22"/>
                <w:szCs w:val="24"/>
                <w:lang w:val="en-US" w:eastAsia="zh-CN"/>
                <w14:textFill>
                  <w14:solidFill>
                    <w14:schemeClr w14:val="tx1"/>
                  </w14:solidFill>
                </w14:textFill>
              </w:rPr>
              <w:t>0</w:t>
            </w:r>
            <w:r>
              <w:rPr>
                <w:color w:val="000000" w:themeColor="text1"/>
                <w:spacing w:val="0"/>
                <w:w w:val="100"/>
                <w:sz w:val="22"/>
                <w:szCs w:val="24"/>
                <w14:textFill>
                  <w14:solidFill>
                    <w14:schemeClr w14:val="tx1"/>
                  </w14:solidFill>
                </w14:textFill>
              </w:rPr>
              <w:t>-4 分</w:t>
            </w:r>
            <w:r>
              <w:rPr>
                <w:rFonts w:hint="eastAsia"/>
                <w:color w:val="000000" w:themeColor="text1"/>
                <w:spacing w:val="0"/>
                <w:w w:val="100"/>
                <w:sz w:val="22"/>
                <w:szCs w:val="24"/>
                <w:lang w:eastAsia="zh-CN"/>
                <w14:textFill>
                  <w14:solidFill>
                    <w14:schemeClr w14:val="tx1"/>
                  </w14:solidFill>
                </w14:textFill>
              </w:rPr>
              <w:t>。</w:t>
            </w:r>
          </w:p>
          <w:p w14:paraId="26C755F4">
            <w:pPr>
              <w:pStyle w:val="24"/>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jc w:val="both"/>
              <w:textAlignment w:val="auto"/>
              <w:rPr>
                <w:rFonts w:hint="eastAsia" w:eastAsia="宋体"/>
                <w:color w:val="000000" w:themeColor="text1"/>
                <w:spacing w:val="0"/>
                <w:w w:val="100"/>
                <w:sz w:val="22"/>
                <w:szCs w:val="24"/>
                <w:lang w:eastAsia="zh-CN"/>
                <w14:textFill>
                  <w14:solidFill>
                    <w14:schemeClr w14:val="tx1"/>
                  </w14:solidFill>
                </w14:textFill>
              </w:rPr>
            </w:pPr>
            <w:r>
              <w:rPr>
                <w:color w:val="000000" w:themeColor="text1"/>
                <w:spacing w:val="0"/>
                <w:w w:val="100"/>
                <w:sz w:val="22"/>
                <w:szCs w:val="24"/>
                <w14:textFill>
                  <w14:solidFill>
                    <w14:schemeClr w14:val="tx1"/>
                  </w14:solidFill>
                </w14:textFill>
              </w:rPr>
              <w:t>2</w:t>
            </w:r>
            <w:r>
              <w:rPr>
                <w:rFonts w:hint="eastAsia"/>
                <w:color w:val="000000" w:themeColor="text1"/>
                <w:spacing w:val="0"/>
                <w:w w:val="100"/>
                <w:sz w:val="22"/>
                <w:szCs w:val="24"/>
                <w:lang w:eastAsia="zh-CN"/>
                <w14:textFill>
                  <w14:solidFill>
                    <w14:schemeClr w14:val="tx1"/>
                  </w14:solidFill>
                </w14:textFill>
              </w:rPr>
              <w:t>.服务</w:t>
            </w:r>
            <w:r>
              <w:rPr>
                <w:color w:val="000000" w:themeColor="text1"/>
                <w:spacing w:val="0"/>
                <w:w w:val="100"/>
                <w:sz w:val="22"/>
                <w:szCs w:val="24"/>
                <w14:textFill>
                  <w14:solidFill>
                    <w14:schemeClr w14:val="tx1"/>
                  </w14:solidFill>
                </w14:textFill>
              </w:rPr>
              <w:t>目标</w:t>
            </w:r>
            <w:r>
              <w:rPr>
                <w:rFonts w:hint="eastAsia"/>
                <w:color w:val="000000" w:themeColor="text1"/>
                <w:spacing w:val="0"/>
                <w:w w:val="100"/>
                <w:sz w:val="22"/>
                <w:szCs w:val="24"/>
                <w:lang w:eastAsia="zh-CN"/>
                <w14:textFill>
                  <w14:solidFill>
                    <w14:schemeClr w14:val="tx1"/>
                  </w14:solidFill>
                </w14:textFill>
              </w:rPr>
              <w:t>。服务目标明确得</w:t>
            </w:r>
            <w:r>
              <w:rPr>
                <w:color w:val="000000" w:themeColor="text1"/>
                <w:spacing w:val="0"/>
                <w:w w:val="100"/>
                <w:sz w:val="22"/>
                <w:szCs w:val="24"/>
                <w14:textFill>
                  <w14:solidFill>
                    <w14:schemeClr w14:val="tx1"/>
                  </w14:solidFill>
                </w14:textFill>
              </w:rPr>
              <w:t>5 分</w:t>
            </w:r>
            <w:r>
              <w:rPr>
                <w:rFonts w:hint="eastAsia"/>
                <w:color w:val="000000" w:themeColor="text1"/>
                <w:spacing w:val="0"/>
                <w:w w:val="100"/>
                <w:sz w:val="22"/>
                <w:szCs w:val="24"/>
                <w:lang w:eastAsia="zh-CN"/>
                <w14:textFill>
                  <w14:solidFill>
                    <w14:schemeClr w14:val="tx1"/>
                  </w14:solidFill>
                </w14:textFill>
              </w:rPr>
              <w:t>；服务目标较明确得</w:t>
            </w:r>
            <w:r>
              <w:rPr>
                <w:color w:val="000000" w:themeColor="text1"/>
                <w:spacing w:val="0"/>
                <w:w w:val="100"/>
                <w:sz w:val="22"/>
                <w:szCs w:val="24"/>
                <w14:textFill>
                  <w14:solidFill>
                    <w14:schemeClr w14:val="tx1"/>
                  </w14:solidFill>
                </w14:textFill>
              </w:rPr>
              <w:t>3-4 分</w:t>
            </w:r>
            <w:r>
              <w:rPr>
                <w:rFonts w:hint="eastAsia"/>
                <w:color w:val="000000" w:themeColor="text1"/>
                <w:spacing w:val="0"/>
                <w:w w:val="100"/>
                <w:sz w:val="22"/>
                <w:szCs w:val="24"/>
                <w:lang w:eastAsia="zh-CN"/>
                <w14:textFill>
                  <w14:solidFill>
                    <w14:schemeClr w14:val="tx1"/>
                  </w14:solidFill>
                </w14:textFill>
              </w:rPr>
              <w:t>；服务目标不明确得</w:t>
            </w:r>
            <w:r>
              <w:rPr>
                <w:color w:val="000000" w:themeColor="text1"/>
                <w:spacing w:val="0"/>
                <w:w w:val="100"/>
                <w:sz w:val="22"/>
                <w:szCs w:val="24"/>
                <w14:textFill>
                  <w14:solidFill>
                    <w14:schemeClr w14:val="tx1"/>
                  </w14:solidFill>
                </w14:textFill>
              </w:rPr>
              <w:t>0-2 分</w:t>
            </w:r>
            <w:r>
              <w:rPr>
                <w:rFonts w:hint="eastAsia"/>
                <w:color w:val="000000" w:themeColor="text1"/>
                <w:spacing w:val="0"/>
                <w:w w:val="100"/>
                <w:sz w:val="22"/>
                <w:szCs w:val="24"/>
                <w:lang w:eastAsia="zh-CN"/>
                <w14:textFill>
                  <w14:solidFill>
                    <w14:schemeClr w14:val="tx1"/>
                  </w14:solidFill>
                </w14:textFill>
              </w:rPr>
              <w:t>。</w:t>
            </w:r>
          </w:p>
          <w:p w14:paraId="2C0D6456">
            <w:pPr>
              <w:pStyle w:val="24"/>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jc w:val="both"/>
              <w:textAlignment w:val="auto"/>
              <w:rPr>
                <w:rFonts w:hint="eastAsia" w:eastAsia="宋体"/>
                <w:color w:val="000000" w:themeColor="text1"/>
                <w:spacing w:val="0"/>
                <w:w w:val="100"/>
                <w:sz w:val="22"/>
                <w:szCs w:val="24"/>
                <w:lang w:eastAsia="zh-CN"/>
                <w14:textFill>
                  <w14:solidFill>
                    <w14:schemeClr w14:val="tx1"/>
                  </w14:solidFill>
                </w14:textFill>
              </w:rPr>
            </w:pPr>
            <w:r>
              <w:rPr>
                <w:color w:val="000000" w:themeColor="text1"/>
                <w:spacing w:val="0"/>
                <w:w w:val="100"/>
                <w:sz w:val="22"/>
                <w:szCs w:val="24"/>
                <w14:textFill>
                  <w14:solidFill>
                    <w14:schemeClr w14:val="tx1"/>
                  </w14:solidFill>
                </w14:textFill>
              </w:rPr>
              <w:t>3</w:t>
            </w:r>
            <w:r>
              <w:rPr>
                <w:rFonts w:hint="eastAsia"/>
                <w:color w:val="000000" w:themeColor="text1"/>
                <w:spacing w:val="0"/>
                <w:w w:val="100"/>
                <w:sz w:val="22"/>
                <w:szCs w:val="24"/>
                <w:lang w:eastAsia="zh-CN"/>
                <w14:textFill>
                  <w14:solidFill>
                    <w14:schemeClr w14:val="tx1"/>
                  </w14:solidFill>
                </w14:textFill>
              </w:rPr>
              <w:t>.服务工作</w:t>
            </w:r>
            <w:r>
              <w:rPr>
                <w:color w:val="000000" w:themeColor="text1"/>
                <w:spacing w:val="0"/>
                <w:w w:val="100"/>
                <w:sz w:val="22"/>
                <w:szCs w:val="24"/>
                <w14:textFill>
                  <w14:solidFill>
                    <w14:schemeClr w14:val="tx1"/>
                  </w14:solidFill>
                </w14:textFill>
              </w:rPr>
              <w:t>内容</w:t>
            </w:r>
            <w:r>
              <w:rPr>
                <w:rFonts w:hint="eastAsia"/>
                <w:color w:val="000000" w:themeColor="text1"/>
                <w:spacing w:val="0"/>
                <w:w w:val="100"/>
                <w:sz w:val="22"/>
                <w:szCs w:val="24"/>
                <w:lang w:eastAsia="zh-CN"/>
                <w14:textFill>
                  <w14:solidFill>
                    <w14:schemeClr w14:val="tx1"/>
                  </w14:solidFill>
                </w14:textFill>
              </w:rPr>
              <w:t>。工作内容符合项目要求且更细化得</w:t>
            </w:r>
            <w:r>
              <w:rPr>
                <w:color w:val="000000" w:themeColor="text1"/>
                <w:spacing w:val="0"/>
                <w:w w:val="100"/>
                <w:sz w:val="22"/>
                <w:szCs w:val="24"/>
                <w14:textFill>
                  <w14:solidFill>
                    <w14:schemeClr w14:val="tx1"/>
                  </w14:solidFill>
                </w14:textFill>
              </w:rPr>
              <w:t>8-10 分</w:t>
            </w:r>
            <w:r>
              <w:rPr>
                <w:rFonts w:hint="eastAsia"/>
                <w:color w:val="000000" w:themeColor="text1"/>
                <w:spacing w:val="0"/>
                <w:w w:val="100"/>
                <w:sz w:val="22"/>
                <w:szCs w:val="24"/>
                <w:lang w:eastAsia="zh-CN"/>
                <w14:textFill>
                  <w14:solidFill>
                    <w14:schemeClr w14:val="tx1"/>
                  </w14:solidFill>
                </w14:textFill>
              </w:rPr>
              <w:t>；工作内容仅仅符合项目要求得</w:t>
            </w:r>
            <w:r>
              <w:rPr>
                <w:color w:val="000000" w:themeColor="text1"/>
                <w:spacing w:val="0"/>
                <w:w w:val="100"/>
                <w:sz w:val="22"/>
                <w:szCs w:val="24"/>
                <w14:textFill>
                  <w14:solidFill>
                    <w14:schemeClr w14:val="tx1"/>
                  </w14:solidFill>
                </w14:textFill>
              </w:rPr>
              <w:t>5-7 分</w:t>
            </w:r>
            <w:r>
              <w:rPr>
                <w:rFonts w:hint="eastAsia"/>
                <w:color w:val="000000" w:themeColor="text1"/>
                <w:spacing w:val="0"/>
                <w:w w:val="100"/>
                <w:sz w:val="22"/>
                <w:szCs w:val="24"/>
                <w:lang w:eastAsia="zh-CN"/>
                <w14:textFill>
                  <w14:solidFill>
                    <w14:schemeClr w14:val="tx1"/>
                  </w14:solidFill>
                </w14:textFill>
              </w:rPr>
              <w:t>；工作内容不符合项目要求</w:t>
            </w:r>
            <w:r>
              <w:rPr>
                <w:color w:val="000000" w:themeColor="text1"/>
                <w:spacing w:val="0"/>
                <w:w w:val="100"/>
                <w:sz w:val="22"/>
                <w:szCs w:val="24"/>
                <w14:textFill>
                  <w14:solidFill>
                    <w14:schemeClr w14:val="tx1"/>
                  </w14:solidFill>
                </w14:textFill>
              </w:rPr>
              <w:t>一般</w:t>
            </w:r>
            <w:r>
              <w:rPr>
                <w:rFonts w:hint="eastAsia"/>
                <w:color w:val="000000" w:themeColor="text1"/>
                <w:spacing w:val="0"/>
                <w:w w:val="100"/>
                <w:sz w:val="22"/>
                <w:szCs w:val="24"/>
                <w:lang w:eastAsia="zh-CN"/>
                <w14:textFill>
                  <w14:solidFill>
                    <w14:schemeClr w14:val="tx1"/>
                  </w14:solidFill>
                </w14:textFill>
              </w:rPr>
              <w:t>得</w:t>
            </w:r>
            <w:r>
              <w:rPr>
                <w:rFonts w:hint="eastAsia"/>
                <w:color w:val="000000" w:themeColor="text1"/>
                <w:spacing w:val="0"/>
                <w:w w:val="100"/>
                <w:sz w:val="22"/>
                <w:szCs w:val="24"/>
                <w:lang w:val="en-US" w:eastAsia="zh-CN"/>
                <w14:textFill>
                  <w14:solidFill>
                    <w14:schemeClr w14:val="tx1"/>
                  </w14:solidFill>
                </w14:textFill>
              </w:rPr>
              <w:t>0</w:t>
            </w:r>
            <w:r>
              <w:rPr>
                <w:color w:val="000000" w:themeColor="text1"/>
                <w:spacing w:val="0"/>
                <w:w w:val="100"/>
                <w:sz w:val="22"/>
                <w:szCs w:val="24"/>
                <w14:textFill>
                  <w14:solidFill>
                    <w14:schemeClr w14:val="tx1"/>
                  </w14:solidFill>
                </w14:textFill>
              </w:rPr>
              <w:t>-4 分</w:t>
            </w:r>
            <w:r>
              <w:rPr>
                <w:rFonts w:hint="eastAsia"/>
                <w:color w:val="000000" w:themeColor="text1"/>
                <w:spacing w:val="0"/>
                <w:w w:val="100"/>
                <w:sz w:val="22"/>
                <w:szCs w:val="24"/>
                <w:lang w:eastAsia="zh-CN"/>
                <w14:textFill>
                  <w14:solidFill>
                    <w14:schemeClr w14:val="tx1"/>
                  </w14:solidFill>
                </w14:textFill>
              </w:rPr>
              <w:t>。</w:t>
            </w:r>
          </w:p>
          <w:p w14:paraId="6AF5A874">
            <w:pPr>
              <w:pStyle w:val="24"/>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jc w:val="both"/>
              <w:textAlignment w:val="auto"/>
              <w:rPr>
                <w:rFonts w:hint="eastAsia" w:eastAsia="宋体"/>
                <w:color w:val="000000" w:themeColor="text1"/>
                <w:spacing w:val="0"/>
                <w:w w:val="100"/>
                <w:sz w:val="22"/>
                <w:szCs w:val="24"/>
                <w:lang w:eastAsia="zh-CN"/>
                <w14:textFill>
                  <w14:solidFill>
                    <w14:schemeClr w14:val="tx1"/>
                  </w14:solidFill>
                </w14:textFill>
              </w:rPr>
            </w:pPr>
            <w:r>
              <w:rPr>
                <w:color w:val="000000" w:themeColor="text1"/>
                <w:spacing w:val="0"/>
                <w:w w:val="100"/>
                <w:sz w:val="22"/>
                <w:szCs w:val="24"/>
                <w14:textFill>
                  <w14:solidFill>
                    <w14:schemeClr w14:val="tx1"/>
                  </w14:solidFill>
                </w14:textFill>
              </w:rPr>
              <w:t>4</w:t>
            </w:r>
            <w:r>
              <w:rPr>
                <w:rFonts w:hint="eastAsia"/>
                <w:color w:val="000000" w:themeColor="text1"/>
                <w:spacing w:val="0"/>
                <w:w w:val="100"/>
                <w:sz w:val="22"/>
                <w:szCs w:val="24"/>
                <w:lang w:eastAsia="zh-CN"/>
                <w14:textFill>
                  <w14:solidFill>
                    <w14:schemeClr w14:val="tx1"/>
                  </w14:solidFill>
                </w14:textFill>
              </w:rPr>
              <w:t>.服务</w:t>
            </w:r>
            <w:r>
              <w:rPr>
                <w:color w:val="000000" w:themeColor="text1"/>
                <w:spacing w:val="0"/>
                <w:w w:val="100"/>
                <w:sz w:val="22"/>
                <w:szCs w:val="24"/>
                <w14:textFill>
                  <w14:solidFill>
                    <w14:schemeClr w14:val="tx1"/>
                  </w14:solidFill>
                </w14:textFill>
              </w:rPr>
              <w:t>工作程序</w:t>
            </w:r>
            <w:r>
              <w:rPr>
                <w:rFonts w:hint="eastAsia"/>
                <w:color w:val="000000" w:themeColor="text1"/>
                <w:spacing w:val="0"/>
                <w:w w:val="100"/>
                <w:sz w:val="22"/>
                <w:szCs w:val="24"/>
                <w:lang w:eastAsia="zh-CN"/>
                <w14:textFill>
                  <w14:solidFill>
                    <w14:schemeClr w14:val="tx1"/>
                  </w14:solidFill>
                </w14:textFill>
              </w:rPr>
              <w:t>。服务工作程序便捷高效得</w:t>
            </w:r>
            <w:r>
              <w:rPr>
                <w:color w:val="000000" w:themeColor="text1"/>
                <w:spacing w:val="0"/>
                <w:w w:val="100"/>
                <w:sz w:val="22"/>
                <w:szCs w:val="24"/>
                <w14:textFill>
                  <w14:solidFill>
                    <w14:schemeClr w14:val="tx1"/>
                  </w14:solidFill>
                </w14:textFill>
              </w:rPr>
              <w:t>8-10 分</w:t>
            </w:r>
            <w:r>
              <w:rPr>
                <w:rFonts w:hint="eastAsia"/>
                <w:color w:val="000000" w:themeColor="text1"/>
                <w:spacing w:val="0"/>
                <w:w w:val="100"/>
                <w:sz w:val="22"/>
                <w:szCs w:val="24"/>
                <w:lang w:eastAsia="zh-CN"/>
                <w14:textFill>
                  <w14:solidFill>
                    <w14:schemeClr w14:val="tx1"/>
                  </w14:solidFill>
                </w14:textFill>
              </w:rPr>
              <w:t>；服务工作程序正常运转得</w:t>
            </w:r>
            <w:r>
              <w:rPr>
                <w:color w:val="000000" w:themeColor="text1"/>
                <w:spacing w:val="0"/>
                <w:w w:val="100"/>
                <w:sz w:val="22"/>
                <w:szCs w:val="24"/>
                <w14:textFill>
                  <w14:solidFill>
                    <w14:schemeClr w14:val="tx1"/>
                  </w14:solidFill>
                </w14:textFill>
              </w:rPr>
              <w:t>5-7 分</w:t>
            </w:r>
            <w:r>
              <w:rPr>
                <w:rFonts w:hint="eastAsia"/>
                <w:color w:val="000000" w:themeColor="text1"/>
                <w:spacing w:val="0"/>
                <w:w w:val="100"/>
                <w:sz w:val="22"/>
                <w:szCs w:val="24"/>
                <w:lang w:eastAsia="zh-CN"/>
                <w14:textFill>
                  <w14:solidFill>
                    <w14:schemeClr w14:val="tx1"/>
                  </w14:solidFill>
                </w14:textFill>
              </w:rPr>
              <w:t>；服务工作程序冗余复杂得</w:t>
            </w:r>
            <w:r>
              <w:rPr>
                <w:rFonts w:hint="eastAsia"/>
                <w:color w:val="000000" w:themeColor="text1"/>
                <w:spacing w:val="0"/>
                <w:w w:val="100"/>
                <w:sz w:val="22"/>
                <w:szCs w:val="24"/>
                <w:lang w:val="en-US" w:eastAsia="zh-CN"/>
                <w14:textFill>
                  <w14:solidFill>
                    <w14:schemeClr w14:val="tx1"/>
                  </w14:solidFill>
                </w14:textFill>
              </w:rPr>
              <w:t>0</w:t>
            </w:r>
            <w:r>
              <w:rPr>
                <w:color w:val="000000" w:themeColor="text1"/>
                <w:spacing w:val="0"/>
                <w:w w:val="100"/>
                <w:sz w:val="22"/>
                <w:szCs w:val="24"/>
                <w14:textFill>
                  <w14:solidFill>
                    <w14:schemeClr w14:val="tx1"/>
                  </w14:solidFill>
                </w14:textFill>
              </w:rPr>
              <w:t>-4 分</w:t>
            </w:r>
            <w:r>
              <w:rPr>
                <w:rFonts w:hint="eastAsia"/>
                <w:color w:val="000000" w:themeColor="text1"/>
                <w:spacing w:val="0"/>
                <w:w w:val="100"/>
                <w:sz w:val="22"/>
                <w:szCs w:val="24"/>
                <w:lang w:eastAsia="zh-CN"/>
                <w14:textFill>
                  <w14:solidFill>
                    <w14:schemeClr w14:val="tx1"/>
                  </w14:solidFill>
                </w14:textFill>
              </w:rPr>
              <w:t>。</w:t>
            </w:r>
          </w:p>
          <w:p w14:paraId="13D36E11">
            <w:pPr>
              <w:pStyle w:val="24"/>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jc w:val="both"/>
              <w:textAlignment w:val="auto"/>
              <w:rPr>
                <w:color w:val="000000" w:themeColor="text1"/>
                <w:spacing w:val="0"/>
                <w:w w:val="100"/>
                <w:sz w:val="22"/>
                <w:szCs w:val="24"/>
                <w14:textFill>
                  <w14:solidFill>
                    <w14:schemeClr w14:val="tx1"/>
                  </w14:solidFill>
                </w14:textFill>
              </w:rPr>
            </w:pPr>
            <w:r>
              <w:rPr>
                <w:color w:val="000000" w:themeColor="text1"/>
                <w:spacing w:val="0"/>
                <w:w w:val="100"/>
                <w:sz w:val="22"/>
                <w:szCs w:val="24"/>
                <w14:textFill>
                  <w14:solidFill>
                    <w14:schemeClr w14:val="tx1"/>
                  </w14:solidFill>
                </w14:textFill>
              </w:rPr>
              <w:t>5</w:t>
            </w:r>
            <w:r>
              <w:rPr>
                <w:rFonts w:hint="eastAsia"/>
                <w:color w:val="000000" w:themeColor="text1"/>
                <w:spacing w:val="0"/>
                <w:w w:val="100"/>
                <w:sz w:val="22"/>
                <w:szCs w:val="24"/>
                <w:lang w:eastAsia="zh-CN"/>
                <w14:textFill>
                  <w14:solidFill>
                    <w14:schemeClr w14:val="tx1"/>
                  </w14:solidFill>
                </w14:textFill>
              </w:rPr>
              <w:t>.服务</w:t>
            </w:r>
            <w:r>
              <w:rPr>
                <w:color w:val="000000" w:themeColor="text1"/>
                <w:spacing w:val="0"/>
                <w:w w:val="100"/>
                <w:sz w:val="22"/>
                <w:szCs w:val="24"/>
                <w14:textFill>
                  <w14:solidFill>
                    <w14:schemeClr w14:val="tx1"/>
                  </w14:solidFill>
                </w14:textFill>
              </w:rPr>
              <w:t>质量及风险控制管理</w:t>
            </w:r>
            <w:r>
              <w:rPr>
                <w:rFonts w:hint="eastAsia"/>
                <w:color w:val="000000" w:themeColor="text1"/>
                <w:spacing w:val="0"/>
                <w:w w:val="100"/>
                <w:sz w:val="22"/>
                <w:szCs w:val="24"/>
                <w:lang w:eastAsia="zh-CN"/>
                <w14:textFill>
                  <w14:solidFill>
                    <w14:schemeClr w14:val="tx1"/>
                  </w14:solidFill>
                </w14:textFill>
              </w:rPr>
              <w:t>。服务</w:t>
            </w:r>
            <w:r>
              <w:rPr>
                <w:color w:val="000000" w:themeColor="text1"/>
                <w:spacing w:val="0"/>
                <w:w w:val="100"/>
                <w:sz w:val="22"/>
                <w:szCs w:val="24"/>
                <w14:textFill>
                  <w14:solidFill>
                    <w14:schemeClr w14:val="tx1"/>
                  </w14:solidFill>
                </w14:textFill>
              </w:rPr>
              <w:t>质量及风险控制</w:t>
            </w:r>
            <w:r>
              <w:rPr>
                <w:rFonts w:hint="eastAsia"/>
                <w:color w:val="000000" w:themeColor="text1"/>
                <w:spacing w:val="0"/>
                <w:w w:val="100"/>
                <w:sz w:val="22"/>
                <w:szCs w:val="24"/>
                <w:lang w:eastAsia="zh-CN"/>
                <w14:textFill>
                  <w14:solidFill>
                    <w14:schemeClr w14:val="tx1"/>
                  </w14:solidFill>
                </w14:textFill>
              </w:rPr>
              <w:t>管理明确且细化得</w:t>
            </w:r>
            <w:r>
              <w:rPr>
                <w:color w:val="000000" w:themeColor="text1"/>
                <w:spacing w:val="0"/>
                <w:w w:val="100"/>
                <w:sz w:val="22"/>
                <w:szCs w:val="24"/>
                <w14:textFill>
                  <w14:solidFill>
                    <w14:schemeClr w14:val="tx1"/>
                  </w14:solidFill>
                </w14:textFill>
              </w:rPr>
              <w:t>5 分</w:t>
            </w:r>
            <w:r>
              <w:rPr>
                <w:rFonts w:hint="eastAsia"/>
                <w:color w:val="000000" w:themeColor="text1"/>
                <w:spacing w:val="0"/>
                <w:w w:val="100"/>
                <w:sz w:val="22"/>
                <w:szCs w:val="24"/>
                <w:lang w:eastAsia="zh-CN"/>
                <w14:textFill>
                  <w14:solidFill>
                    <w14:schemeClr w14:val="tx1"/>
                  </w14:solidFill>
                </w14:textFill>
              </w:rPr>
              <w:t>；服务</w:t>
            </w:r>
            <w:r>
              <w:rPr>
                <w:color w:val="000000" w:themeColor="text1"/>
                <w:spacing w:val="0"/>
                <w:w w:val="100"/>
                <w:sz w:val="22"/>
                <w:szCs w:val="24"/>
                <w14:textFill>
                  <w14:solidFill>
                    <w14:schemeClr w14:val="tx1"/>
                  </w14:solidFill>
                </w14:textFill>
              </w:rPr>
              <w:t>质量及风险控制</w:t>
            </w:r>
            <w:r>
              <w:rPr>
                <w:rFonts w:hint="eastAsia"/>
                <w:color w:val="000000" w:themeColor="text1"/>
                <w:spacing w:val="0"/>
                <w:w w:val="100"/>
                <w:sz w:val="22"/>
                <w:szCs w:val="24"/>
                <w:lang w:eastAsia="zh-CN"/>
                <w14:textFill>
                  <w14:solidFill>
                    <w14:schemeClr w14:val="tx1"/>
                  </w14:solidFill>
                </w14:textFill>
              </w:rPr>
              <w:t>管理明确得</w:t>
            </w:r>
            <w:r>
              <w:rPr>
                <w:color w:val="000000" w:themeColor="text1"/>
                <w:spacing w:val="0"/>
                <w:w w:val="100"/>
                <w:sz w:val="22"/>
                <w:szCs w:val="24"/>
                <w14:textFill>
                  <w14:solidFill>
                    <w14:schemeClr w14:val="tx1"/>
                  </w14:solidFill>
                </w14:textFill>
              </w:rPr>
              <w:t>3-4 分</w:t>
            </w:r>
            <w:r>
              <w:rPr>
                <w:rFonts w:hint="eastAsia"/>
                <w:color w:val="000000" w:themeColor="text1"/>
                <w:spacing w:val="0"/>
                <w:w w:val="100"/>
                <w:sz w:val="22"/>
                <w:szCs w:val="24"/>
                <w:lang w:eastAsia="zh-CN"/>
                <w14:textFill>
                  <w14:solidFill>
                    <w14:schemeClr w14:val="tx1"/>
                  </w14:solidFill>
                </w14:textFill>
              </w:rPr>
              <w:t>；服务</w:t>
            </w:r>
            <w:r>
              <w:rPr>
                <w:color w:val="000000" w:themeColor="text1"/>
                <w:spacing w:val="0"/>
                <w:w w:val="100"/>
                <w:sz w:val="22"/>
                <w:szCs w:val="24"/>
                <w14:textFill>
                  <w14:solidFill>
                    <w14:schemeClr w14:val="tx1"/>
                  </w14:solidFill>
                </w14:textFill>
              </w:rPr>
              <w:t>质量及风险控制</w:t>
            </w:r>
            <w:r>
              <w:rPr>
                <w:rFonts w:hint="eastAsia"/>
                <w:color w:val="000000" w:themeColor="text1"/>
                <w:spacing w:val="0"/>
                <w:w w:val="100"/>
                <w:sz w:val="22"/>
                <w:szCs w:val="24"/>
                <w:lang w:eastAsia="zh-CN"/>
                <w14:textFill>
                  <w14:solidFill>
                    <w14:schemeClr w14:val="tx1"/>
                  </w14:solidFill>
                </w14:textFill>
              </w:rPr>
              <w:t>管理不明确得</w:t>
            </w:r>
            <w:r>
              <w:rPr>
                <w:color w:val="000000" w:themeColor="text1"/>
                <w:spacing w:val="0"/>
                <w:w w:val="100"/>
                <w:sz w:val="22"/>
                <w:szCs w:val="24"/>
                <w14:textFill>
                  <w14:solidFill>
                    <w14:schemeClr w14:val="tx1"/>
                  </w14:solidFill>
                </w14:textFill>
              </w:rPr>
              <w:t>0-2 分</w:t>
            </w:r>
          </w:p>
        </w:tc>
        <w:tc>
          <w:tcPr>
            <w:tcW w:w="720" w:type="dxa"/>
            <w:vAlign w:val="center"/>
          </w:tcPr>
          <w:p w14:paraId="222EFD45">
            <w:pPr>
              <w:pStyle w:val="24"/>
              <w:keepNext w:val="0"/>
              <w:keepLines w:val="0"/>
              <w:pageBreakBefore w:val="0"/>
              <w:widowControl w:val="0"/>
              <w:kinsoku/>
              <w:wordWrap/>
              <w:overflowPunct/>
              <w:topLinePunct w:val="0"/>
              <w:bidi w:val="0"/>
              <w:spacing w:before="0" w:after="0"/>
              <w:ind w:left="0" w:leftChars="0" w:right="0"/>
              <w:jc w:val="center"/>
              <w:textAlignment w:val="auto"/>
              <w:rPr>
                <w:rFonts w:hint="default" w:eastAsia="宋体"/>
                <w:color w:val="000000" w:themeColor="text1"/>
                <w:spacing w:val="0"/>
                <w:w w:val="100"/>
                <w:sz w:val="22"/>
                <w:szCs w:val="24"/>
                <w:lang w:val="en-US" w:eastAsia="zh-CN"/>
                <w14:textFill>
                  <w14:solidFill>
                    <w14:schemeClr w14:val="tx1"/>
                  </w14:solidFill>
                </w14:textFill>
              </w:rPr>
            </w:pPr>
            <w:r>
              <w:rPr>
                <w:rFonts w:hint="eastAsia"/>
                <w:color w:val="000000" w:themeColor="text1"/>
                <w:spacing w:val="0"/>
                <w:w w:val="100"/>
                <w:sz w:val="21"/>
                <w:szCs w:val="24"/>
                <w:lang w:val="en-US" w:eastAsia="zh-CN"/>
                <w14:textFill>
                  <w14:solidFill>
                    <w14:schemeClr w14:val="tx1"/>
                  </w14:solidFill>
                </w14:textFill>
              </w:rPr>
              <w:t>40</w:t>
            </w:r>
          </w:p>
        </w:tc>
      </w:tr>
      <w:tr w14:paraId="07720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750" w:type="dxa"/>
            <w:vMerge w:val="restart"/>
            <w:vAlign w:val="center"/>
          </w:tcPr>
          <w:p w14:paraId="52E842E7">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2"/>
                <w:szCs w:val="24"/>
                <w14:textFill>
                  <w14:solidFill>
                    <w14:schemeClr w14:val="tx1"/>
                  </w14:solidFill>
                </w14:textFill>
              </w:rPr>
            </w:pPr>
            <w:r>
              <w:rPr>
                <w:color w:val="000000" w:themeColor="text1"/>
                <w:spacing w:val="0"/>
                <w:w w:val="100"/>
                <w:sz w:val="22"/>
                <w:szCs w:val="24"/>
                <w14:textFill>
                  <w14:solidFill>
                    <w14:schemeClr w14:val="tx1"/>
                  </w14:solidFill>
                </w14:textFill>
              </w:rPr>
              <w:t>2</w:t>
            </w:r>
          </w:p>
        </w:tc>
        <w:tc>
          <w:tcPr>
            <w:tcW w:w="1521" w:type="dxa"/>
            <w:vMerge w:val="restart"/>
            <w:vAlign w:val="center"/>
          </w:tcPr>
          <w:p w14:paraId="5208E364">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2"/>
                <w:szCs w:val="24"/>
                <w14:textFill>
                  <w14:solidFill>
                    <w14:schemeClr w14:val="tx1"/>
                  </w14:solidFill>
                </w14:textFill>
              </w:rPr>
            </w:pPr>
            <w:r>
              <w:rPr>
                <w:color w:val="000000" w:themeColor="text1"/>
                <w:spacing w:val="0"/>
                <w:w w:val="100"/>
                <w:sz w:val="22"/>
                <w:szCs w:val="24"/>
                <w14:textFill>
                  <w14:solidFill>
                    <w14:schemeClr w14:val="tx1"/>
                  </w14:solidFill>
                </w14:textFill>
              </w:rPr>
              <w:t>人员配备</w:t>
            </w:r>
          </w:p>
        </w:tc>
        <w:tc>
          <w:tcPr>
            <w:tcW w:w="6227" w:type="dxa"/>
            <w:vAlign w:val="center"/>
          </w:tcPr>
          <w:p w14:paraId="4724DF35">
            <w:pPr>
              <w:pStyle w:val="24"/>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jc w:val="both"/>
              <w:textAlignment w:val="auto"/>
              <w:rPr>
                <w:color w:val="000000" w:themeColor="text1"/>
                <w:spacing w:val="0"/>
                <w:w w:val="100"/>
                <w:sz w:val="22"/>
                <w:szCs w:val="24"/>
                <w14:textFill>
                  <w14:solidFill>
                    <w14:schemeClr w14:val="tx1"/>
                  </w14:solidFill>
                </w14:textFill>
              </w:rPr>
            </w:pPr>
            <w:r>
              <w:rPr>
                <w:rFonts w:hint="eastAsia" w:ascii="宋体" w:hAnsi="宋体" w:eastAsia="宋体" w:cs="宋体"/>
                <w:color w:val="000000" w:themeColor="text1"/>
                <w:spacing w:val="0"/>
                <w:w w:val="100"/>
                <w:sz w:val="22"/>
                <w:szCs w:val="24"/>
                <w14:textFill>
                  <w14:solidFill>
                    <w14:schemeClr w14:val="tx1"/>
                  </w14:solidFill>
                </w14:textFill>
              </w:rPr>
              <w:t>团队中</w:t>
            </w:r>
            <w:r>
              <w:rPr>
                <w:rFonts w:hint="eastAsia" w:ascii="宋体" w:hAnsi="宋体" w:eastAsia="宋体" w:cs="宋体"/>
                <w:color w:val="000000" w:themeColor="text1"/>
                <w:spacing w:val="0"/>
                <w:w w:val="100"/>
                <w:sz w:val="22"/>
                <w:szCs w:val="24"/>
                <w:lang w:eastAsia="zh-CN"/>
                <w14:textFill>
                  <w14:solidFill>
                    <w14:schemeClr w14:val="tx1"/>
                  </w14:solidFill>
                </w14:textFill>
              </w:rPr>
              <w:t>有</w:t>
            </w:r>
            <w:r>
              <w:rPr>
                <w:rFonts w:hint="eastAsia" w:ascii="宋体" w:hAnsi="宋体" w:eastAsia="宋体" w:cs="宋体"/>
                <w:color w:val="000000" w:themeColor="text1"/>
                <w:spacing w:val="0"/>
                <w:w w:val="100"/>
                <w:sz w:val="22"/>
                <w:szCs w:val="24"/>
                <w14:textFill>
                  <w14:solidFill>
                    <w14:schemeClr w14:val="tx1"/>
                  </w14:solidFill>
                </w14:textFill>
              </w:rPr>
              <w:t>主任律师级别加</w:t>
            </w:r>
            <w:r>
              <w:rPr>
                <w:rFonts w:hint="eastAsia" w:ascii="宋体" w:hAnsi="宋体" w:eastAsia="宋体" w:cs="宋体"/>
                <w:color w:val="000000" w:themeColor="text1"/>
                <w:spacing w:val="0"/>
                <w:w w:val="100"/>
                <w:sz w:val="22"/>
                <w:szCs w:val="24"/>
                <w:lang w:val="en-US" w:eastAsia="zh-CN"/>
                <w14:textFill>
                  <w14:solidFill>
                    <w14:schemeClr w14:val="tx1"/>
                  </w14:solidFill>
                </w14:textFill>
              </w:rPr>
              <w:t>5</w:t>
            </w:r>
            <w:r>
              <w:rPr>
                <w:rFonts w:hint="eastAsia" w:ascii="宋体" w:hAnsi="宋体" w:eastAsia="宋体" w:cs="宋体"/>
                <w:color w:val="000000" w:themeColor="text1"/>
                <w:spacing w:val="0"/>
                <w:w w:val="100"/>
                <w:sz w:val="22"/>
                <w:szCs w:val="24"/>
                <w14:textFill>
                  <w14:solidFill>
                    <w14:schemeClr w14:val="tx1"/>
                  </w14:solidFill>
                </w14:textFill>
              </w:rPr>
              <w:t>分</w:t>
            </w:r>
          </w:p>
        </w:tc>
        <w:tc>
          <w:tcPr>
            <w:tcW w:w="720" w:type="dxa"/>
            <w:vAlign w:val="center"/>
          </w:tcPr>
          <w:p w14:paraId="675F6454">
            <w:pPr>
              <w:pStyle w:val="24"/>
              <w:keepNext w:val="0"/>
              <w:keepLines w:val="0"/>
              <w:pageBreakBefore w:val="0"/>
              <w:widowControl w:val="0"/>
              <w:kinsoku/>
              <w:wordWrap/>
              <w:overflowPunct/>
              <w:topLinePunct w:val="0"/>
              <w:bidi w:val="0"/>
              <w:spacing w:before="0" w:after="0"/>
              <w:ind w:left="0" w:leftChars="0" w:right="0"/>
              <w:jc w:val="center"/>
              <w:textAlignment w:val="auto"/>
              <w:rPr>
                <w:rFonts w:hint="default" w:eastAsia="宋体"/>
                <w:color w:val="000000" w:themeColor="text1"/>
                <w:spacing w:val="0"/>
                <w:w w:val="100"/>
                <w:sz w:val="22"/>
                <w:szCs w:val="24"/>
                <w:lang w:val="en-US" w:eastAsia="zh-CN"/>
                <w14:textFill>
                  <w14:solidFill>
                    <w14:schemeClr w14:val="tx1"/>
                  </w14:solidFill>
                </w14:textFill>
              </w:rPr>
            </w:pPr>
            <w:r>
              <w:rPr>
                <w:rFonts w:hint="eastAsia"/>
                <w:color w:val="000000" w:themeColor="text1"/>
                <w:spacing w:val="0"/>
                <w:w w:val="100"/>
                <w:sz w:val="22"/>
                <w:szCs w:val="24"/>
                <w:lang w:val="en-US" w:eastAsia="zh-CN"/>
                <w14:textFill>
                  <w14:solidFill>
                    <w14:schemeClr w14:val="tx1"/>
                  </w14:solidFill>
                </w14:textFill>
              </w:rPr>
              <w:t>5</w:t>
            </w:r>
          </w:p>
        </w:tc>
      </w:tr>
      <w:tr w14:paraId="6D77E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750" w:type="dxa"/>
            <w:vMerge w:val="continue"/>
            <w:tcBorders>
              <w:top w:val="nil"/>
            </w:tcBorders>
            <w:vAlign w:val="center"/>
          </w:tcPr>
          <w:p w14:paraId="09ED8946">
            <w:pPr>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4"/>
                <w:szCs w:val="4"/>
                <w14:textFill>
                  <w14:solidFill>
                    <w14:schemeClr w14:val="tx1"/>
                  </w14:solidFill>
                </w14:textFill>
              </w:rPr>
            </w:pPr>
          </w:p>
        </w:tc>
        <w:tc>
          <w:tcPr>
            <w:tcW w:w="1521" w:type="dxa"/>
            <w:vMerge w:val="continue"/>
            <w:tcBorders>
              <w:top w:val="nil"/>
            </w:tcBorders>
            <w:vAlign w:val="center"/>
          </w:tcPr>
          <w:p w14:paraId="6ED9A7B0">
            <w:pPr>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4"/>
                <w:szCs w:val="4"/>
                <w14:textFill>
                  <w14:solidFill>
                    <w14:schemeClr w14:val="tx1"/>
                  </w14:solidFill>
                </w14:textFill>
              </w:rPr>
            </w:pPr>
          </w:p>
        </w:tc>
        <w:tc>
          <w:tcPr>
            <w:tcW w:w="6227" w:type="dxa"/>
            <w:vAlign w:val="center"/>
          </w:tcPr>
          <w:p w14:paraId="34F6B8D5">
            <w:pPr>
              <w:pStyle w:val="24"/>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jc w:val="both"/>
              <w:textAlignment w:val="auto"/>
              <w:rPr>
                <w:color w:val="000000" w:themeColor="text1"/>
                <w:spacing w:val="0"/>
                <w:w w:val="100"/>
                <w:sz w:val="22"/>
                <w:szCs w:val="24"/>
                <w14:textFill>
                  <w14:solidFill>
                    <w14:schemeClr w14:val="tx1"/>
                  </w14:solidFill>
                </w14:textFill>
              </w:rPr>
            </w:pPr>
            <w:r>
              <w:rPr>
                <w:rFonts w:hint="eastAsia"/>
                <w:color w:val="000000" w:themeColor="text1"/>
                <w:spacing w:val="0"/>
                <w:w w:val="100"/>
                <w:sz w:val="22"/>
                <w:szCs w:val="24"/>
                <w14:textFill>
                  <w14:solidFill>
                    <w14:schemeClr w14:val="tx1"/>
                  </w14:solidFill>
                </w14:textFill>
              </w:rPr>
              <w:t>有硕士学历，1人加1分，最高</w:t>
            </w:r>
            <w:r>
              <w:rPr>
                <w:rFonts w:hint="eastAsia"/>
                <w:color w:val="000000" w:themeColor="text1"/>
                <w:spacing w:val="0"/>
                <w:w w:val="100"/>
                <w:sz w:val="22"/>
                <w:szCs w:val="24"/>
                <w:lang w:eastAsia="zh-CN"/>
                <w14:textFill>
                  <w14:solidFill>
                    <w14:schemeClr w14:val="tx1"/>
                  </w14:solidFill>
                </w14:textFill>
              </w:rPr>
              <w:t>得</w:t>
            </w:r>
            <w:r>
              <w:rPr>
                <w:rFonts w:hint="eastAsia"/>
                <w:color w:val="000000" w:themeColor="text1"/>
                <w:spacing w:val="0"/>
                <w:w w:val="100"/>
                <w:sz w:val="22"/>
                <w:szCs w:val="24"/>
                <w:lang w:val="en-US" w:eastAsia="zh-CN"/>
                <w14:textFill>
                  <w14:solidFill>
                    <w14:schemeClr w14:val="tx1"/>
                  </w14:solidFill>
                </w14:textFill>
              </w:rPr>
              <w:t>1</w:t>
            </w:r>
            <w:r>
              <w:rPr>
                <w:rFonts w:hint="eastAsia"/>
                <w:color w:val="000000" w:themeColor="text1"/>
                <w:spacing w:val="0"/>
                <w:w w:val="100"/>
                <w:sz w:val="22"/>
                <w:szCs w:val="24"/>
                <w14:textFill>
                  <w14:solidFill>
                    <w14:schemeClr w14:val="tx1"/>
                  </w14:solidFill>
                </w14:textFill>
              </w:rPr>
              <w:t>分；有博士学历，加3分</w:t>
            </w:r>
            <w:r>
              <w:rPr>
                <w:rFonts w:hint="eastAsia"/>
                <w:color w:val="000000" w:themeColor="text1"/>
                <w:spacing w:val="0"/>
                <w:w w:val="100"/>
                <w:sz w:val="22"/>
                <w:szCs w:val="24"/>
                <w:lang w:eastAsia="zh-CN"/>
                <w14:textFill>
                  <w14:solidFill>
                    <w14:schemeClr w14:val="tx1"/>
                  </w14:solidFill>
                </w14:textFill>
              </w:rPr>
              <w:t>。总计</w:t>
            </w:r>
            <w:r>
              <w:rPr>
                <w:rFonts w:hint="eastAsia"/>
                <w:color w:val="000000" w:themeColor="text1"/>
                <w:spacing w:val="0"/>
                <w:w w:val="100"/>
                <w:sz w:val="22"/>
                <w:szCs w:val="24"/>
                <w14:textFill>
                  <w14:solidFill>
                    <w14:schemeClr w14:val="tx1"/>
                  </w14:solidFill>
                </w14:textFill>
              </w:rPr>
              <w:t>最高</w:t>
            </w:r>
            <w:r>
              <w:rPr>
                <w:rFonts w:hint="eastAsia"/>
                <w:color w:val="000000" w:themeColor="text1"/>
                <w:spacing w:val="0"/>
                <w:w w:val="100"/>
                <w:sz w:val="22"/>
                <w:szCs w:val="24"/>
                <w:lang w:eastAsia="zh-CN"/>
                <w14:textFill>
                  <w14:solidFill>
                    <w14:schemeClr w14:val="tx1"/>
                  </w14:solidFill>
                </w14:textFill>
              </w:rPr>
              <w:t>不超过</w:t>
            </w:r>
            <w:r>
              <w:rPr>
                <w:rFonts w:hint="eastAsia"/>
                <w:color w:val="000000" w:themeColor="text1"/>
                <w:spacing w:val="0"/>
                <w:w w:val="100"/>
                <w:sz w:val="22"/>
                <w:szCs w:val="24"/>
                <w:lang w:val="en-US" w:eastAsia="zh-CN"/>
                <w14:textFill>
                  <w14:solidFill>
                    <w14:schemeClr w14:val="tx1"/>
                  </w14:solidFill>
                </w14:textFill>
              </w:rPr>
              <w:t>5</w:t>
            </w:r>
            <w:r>
              <w:rPr>
                <w:rFonts w:hint="eastAsia"/>
                <w:color w:val="000000" w:themeColor="text1"/>
                <w:spacing w:val="0"/>
                <w:w w:val="100"/>
                <w:sz w:val="22"/>
                <w:szCs w:val="24"/>
                <w14:textFill>
                  <w14:solidFill>
                    <w14:schemeClr w14:val="tx1"/>
                  </w14:solidFill>
                </w14:textFill>
              </w:rPr>
              <w:t>分</w:t>
            </w:r>
            <w:r>
              <w:rPr>
                <w:color w:val="000000" w:themeColor="text1"/>
                <w:spacing w:val="0"/>
                <w:w w:val="100"/>
                <w:sz w:val="22"/>
                <w:szCs w:val="24"/>
                <w14:textFill>
                  <w14:solidFill>
                    <w14:schemeClr w14:val="tx1"/>
                  </w14:solidFill>
                </w14:textFill>
              </w:rPr>
              <w:t>。【须提供职称证书复印件和社保证明材料】</w:t>
            </w:r>
          </w:p>
        </w:tc>
        <w:tc>
          <w:tcPr>
            <w:tcW w:w="720" w:type="dxa"/>
            <w:vAlign w:val="center"/>
          </w:tcPr>
          <w:p w14:paraId="33B57DE3">
            <w:pPr>
              <w:pStyle w:val="24"/>
              <w:keepNext w:val="0"/>
              <w:keepLines w:val="0"/>
              <w:pageBreakBefore w:val="0"/>
              <w:widowControl w:val="0"/>
              <w:kinsoku/>
              <w:wordWrap/>
              <w:overflowPunct/>
              <w:topLinePunct w:val="0"/>
              <w:bidi w:val="0"/>
              <w:spacing w:before="0" w:after="0"/>
              <w:ind w:left="0" w:leftChars="0" w:right="0"/>
              <w:jc w:val="center"/>
              <w:textAlignment w:val="auto"/>
              <w:rPr>
                <w:rFonts w:hint="default" w:eastAsia="宋体"/>
                <w:color w:val="000000" w:themeColor="text1"/>
                <w:spacing w:val="0"/>
                <w:w w:val="100"/>
                <w:sz w:val="22"/>
                <w:szCs w:val="24"/>
                <w:lang w:val="en-US" w:eastAsia="zh-CN"/>
                <w14:textFill>
                  <w14:solidFill>
                    <w14:schemeClr w14:val="tx1"/>
                  </w14:solidFill>
                </w14:textFill>
              </w:rPr>
            </w:pPr>
            <w:r>
              <w:rPr>
                <w:rFonts w:hint="eastAsia"/>
                <w:color w:val="000000" w:themeColor="text1"/>
                <w:spacing w:val="0"/>
                <w:w w:val="100"/>
                <w:sz w:val="22"/>
                <w:szCs w:val="24"/>
                <w:lang w:val="en-US" w:eastAsia="zh-CN"/>
                <w14:textFill>
                  <w14:solidFill>
                    <w14:schemeClr w14:val="tx1"/>
                  </w14:solidFill>
                </w14:textFill>
              </w:rPr>
              <w:t>5</w:t>
            </w:r>
          </w:p>
        </w:tc>
      </w:tr>
      <w:tr w14:paraId="0A466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750" w:type="dxa"/>
            <w:vMerge w:val="continue"/>
            <w:tcBorders>
              <w:top w:val="nil"/>
            </w:tcBorders>
            <w:vAlign w:val="center"/>
          </w:tcPr>
          <w:p w14:paraId="6FC56C07">
            <w:pPr>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4"/>
                <w:szCs w:val="4"/>
                <w14:textFill>
                  <w14:solidFill>
                    <w14:schemeClr w14:val="tx1"/>
                  </w14:solidFill>
                </w14:textFill>
              </w:rPr>
            </w:pPr>
          </w:p>
        </w:tc>
        <w:tc>
          <w:tcPr>
            <w:tcW w:w="1521" w:type="dxa"/>
            <w:vMerge w:val="continue"/>
            <w:tcBorders>
              <w:top w:val="nil"/>
            </w:tcBorders>
            <w:vAlign w:val="center"/>
          </w:tcPr>
          <w:p w14:paraId="456FD7CD">
            <w:pPr>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4"/>
                <w:szCs w:val="4"/>
                <w14:textFill>
                  <w14:solidFill>
                    <w14:schemeClr w14:val="tx1"/>
                  </w14:solidFill>
                </w14:textFill>
              </w:rPr>
            </w:pPr>
          </w:p>
        </w:tc>
        <w:tc>
          <w:tcPr>
            <w:tcW w:w="6227" w:type="dxa"/>
            <w:vAlign w:val="center"/>
          </w:tcPr>
          <w:p w14:paraId="4027BC68">
            <w:pPr>
              <w:pStyle w:val="24"/>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jc w:val="both"/>
              <w:textAlignment w:val="auto"/>
              <w:rPr>
                <w:color w:val="000000" w:themeColor="text1"/>
                <w:spacing w:val="0"/>
                <w:w w:val="100"/>
                <w:sz w:val="22"/>
                <w:szCs w:val="24"/>
                <w14:textFill>
                  <w14:solidFill>
                    <w14:schemeClr w14:val="tx1"/>
                  </w14:solidFill>
                </w14:textFill>
              </w:rPr>
            </w:pPr>
            <w:r>
              <w:rPr>
                <w:color w:val="000000" w:themeColor="text1"/>
                <w:spacing w:val="0"/>
                <w:w w:val="100"/>
                <w:sz w:val="22"/>
                <w:szCs w:val="24"/>
                <w14:textFill>
                  <w14:solidFill>
                    <w14:schemeClr w14:val="tx1"/>
                  </w14:solidFill>
                </w14:textFill>
              </w:rPr>
              <w:t>为本项目配置的服务团队情况</w:t>
            </w:r>
            <w:r>
              <w:rPr>
                <w:rFonts w:hint="eastAsia"/>
                <w:color w:val="000000" w:themeColor="text1"/>
                <w:spacing w:val="0"/>
                <w:w w:val="100"/>
                <w:sz w:val="22"/>
                <w:szCs w:val="24"/>
                <w:lang w:eastAsia="zh-CN"/>
                <w14:textFill>
                  <w14:solidFill>
                    <w14:schemeClr w14:val="tx1"/>
                  </w14:solidFill>
                </w14:textFill>
              </w:rPr>
              <w:t>。团队人员配置充足得</w:t>
            </w:r>
            <w:r>
              <w:rPr>
                <w:rFonts w:hint="eastAsia"/>
                <w:color w:val="000000" w:themeColor="text1"/>
                <w:spacing w:val="0"/>
                <w:w w:val="100"/>
                <w:sz w:val="22"/>
                <w:szCs w:val="24"/>
                <w:lang w:val="en-US" w:eastAsia="zh-CN"/>
                <w14:textFill>
                  <w14:solidFill>
                    <w14:schemeClr w14:val="tx1"/>
                  </w14:solidFill>
                </w14:textFill>
              </w:rPr>
              <w:t>8</w:t>
            </w:r>
            <w:r>
              <w:rPr>
                <w:color w:val="000000" w:themeColor="text1"/>
                <w:spacing w:val="0"/>
                <w:w w:val="100"/>
                <w:sz w:val="22"/>
                <w:szCs w:val="24"/>
                <w14:textFill>
                  <w14:solidFill>
                    <w14:schemeClr w14:val="tx1"/>
                  </w14:solidFill>
                </w14:textFill>
              </w:rPr>
              <w:t>-10 分</w:t>
            </w:r>
            <w:r>
              <w:rPr>
                <w:rFonts w:hint="eastAsia"/>
                <w:color w:val="000000" w:themeColor="text1"/>
                <w:spacing w:val="0"/>
                <w:w w:val="100"/>
                <w:sz w:val="22"/>
                <w:szCs w:val="24"/>
                <w:lang w:eastAsia="zh-CN"/>
                <w14:textFill>
                  <w14:solidFill>
                    <w14:schemeClr w14:val="tx1"/>
                  </w14:solidFill>
                </w14:textFill>
              </w:rPr>
              <w:t>；团队人员配置满足基本服务需求得</w:t>
            </w:r>
            <w:r>
              <w:rPr>
                <w:color w:val="000000" w:themeColor="text1"/>
                <w:spacing w:val="0"/>
                <w:w w:val="100"/>
                <w:sz w:val="22"/>
                <w:szCs w:val="24"/>
                <w14:textFill>
                  <w14:solidFill>
                    <w14:schemeClr w14:val="tx1"/>
                  </w14:solidFill>
                </w14:textFill>
              </w:rPr>
              <w:t>5-7 分</w:t>
            </w:r>
            <w:r>
              <w:rPr>
                <w:rFonts w:hint="eastAsia"/>
                <w:color w:val="000000" w:themeColor="text1"/>
                <w:spacing w:val="0"/>
                <w:w w:val="100"/>
                <w:sz w:val="22"/>
                <w:szCs w:val="24"/>
                <w:lang w:eastAsia="zh-CN"/>
                <w14:textFill>
                  <w14:solidFill>
                    <w14:schemeClr w14:val="tx1"/>
                  </w14:solidFill>
                </w14:textFill>
              </w:rPr>
              <w:t>；团队人员配置少得</w:t>
            </w:r>
            <w:r>
              <w:rPr>
                <w:color w:val="000000" w:themeColor="text1"/>
                <w:spacing w:val="0"/>
                <w:w w:val="100"/>
                <w:sz w:val="22"/>
                <w:szCs w:val="24"/>
                <w14:textFill>
                  <w14:solidFill>
                    <w14:schemeClr w14:val="tx1"/>
                  </w14:solidFill>
                </w14:textFill>
              </w:rPr>
              <w:t>：</w:t>
            </w:r>
            <w:r>
              <w:rPr>
                <w:rFonts w:hint="eastAsia"/>
                <w:color w:val="000000" w:themeColor="text1"/>
                <w:spacing w:val="0"/>
                <w:w w:val="100"/>
                <w:sz w:val="22"/>
                <w:szCs w:val="24"/>
                <w:lang w:val="en-US" w:eastAsia="zh-CN"/>
                <w14:textFill>
                  <w14:solidFill>
                    <w14:schemeClr w14:val="tx1"/>
                  </w14:solidFill>
                </w14:textFill>
              </w:rPr>
              <w:t>0</w:t>
            </w:r>
            <w:r>
              <w:rPr>
                <w:color w:val="000000" w:themeColor="text1"/>
                <w:spacing w:val="0"/>
                <w:w w:val="100"/>
                <w:sz w:val="22"/>
                <w:szCs w:val="24"/>
                <w14:textFill>
                  <w14:solidFill>
                    <w14:schemeClr w14:val="tx1"/>
                  </w14:solidFill>
                </w14:textFill>
              </w:rPr>
              <w:t>-4 分</w:t>
            </w:r>
          </w:p>
        </w:tc>
        <w:tc>
          <w:tcPr>
            <w:tcW w:w="720" w:type="dxa"/>
            <w:vAlign w:val="center"/>
          </w:tcPr>
          <w:p w14:paraId="4A9AA374">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2"/>
                <w:szCs w:val="24"/>
                <w14:textFill>
                  <w14:solidFill>
                    <w14:schemeClr w14:val="tx1"/>
                  </w14:solidFill>
                </w14:textFill>
              </w:rPr>
            </w:pPr>
            <w:r>
              <w:rPr>
                <w:color w:val="000000" w:themeColor="text1"/>
                <w:spacing w:val="0"/>
                <w:w w:val="100"/>
                <w:sz w:val="22"/>
                <w:szCs w:val="24"/>
                <w14:textFill>
                  <w14:solidFill>
                    <w14:schemeClr w14:val="tx1"/>
                  </w14:solidFill>
                </w14:textFill>
              </w:rPr>
              <w:t>10</w:t>
            </w:r>
          </w:p>
        </w:tc>
      </w:tr>
      <w:tr w14:paraId="2D4FE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750" w:type="dxa"/>
            <w:vAlign w:val="center"/>
          </w:tcPr>
          <w:p w14:paraId="5C7C0D6E">
            <w:pPr>
              <w:pStyle w:val="24"/>
              <w:keepNext w:val="0"/>
              <w:keepLines w:val="0"/>
              <w:pageBreakBefore w:val="0"/>
              <w:widowControl w:val="0"/>
              <w:kinsoku/>
              <w:wordWrap/>
              <w:overflowPunct/>
              <w:topLinePunct w:val="0"/>
              <w:bidi w:val="0"/>
              <w:spacing w:before="0" w:after="0"/>
              <w:ind w:left="0" w:leftChars="0" w:right="0"/>
              <w:jc w:val="center"/>
              <w:textAlignment w:val="auto"/>
              <w:rPr>
                <w:color w:val="000000" w:themeColor="text1"/>
                <w:spacing w:val="0"/>
                <w:w w:val="100"/>
                <w:sz w:val="22"/>
                <w:szCs w:val="24"/>
                <w14:textFill>
                  <w14:solidFill>
                    <w14:schemeClr w14:val="tx1"/>
                  </w14:solidFill>
                </w14:textFill>
              </w:rPr>
            </w:pPr>
            <w:r>
              <w:rPr>
                <w:color w:val="000000" w:themeColor="text1"/>
                <w:spacing w:val="0"/>
                <w:w w:val="100"/>
                <w:sz w:val="22"/>
                <w:szCs w:val="24"/>
                <w14:textFill>
                  <w14:solidFill>
                    <w14:schemeClr w14:val="tx1"/>
                  </w14:solidFill>
                </w14:textFill>
              </w:rPr>
              <w:t>3</w:t>
            </w:r>
          </w:p>
        </w:tc>
        <w:tc>
          <w:tcPr>
            <w:tcW w:w="1521" w:type="dxa"/>
            <w:vAlign w:val="center"/>
          </w:tcPr>
          <w:p w14:paraId="14CD7395">
            <w:pPr>
              <w:pStyle w:val="24"/>
              <w:keepNext w:val="0"/>
              <w:keepLines w:val="0"/>
              <w:pageBreakBefore w:val="0"/>
              <w:widowControl w:val="0"/>
              <w:kinsoku/>
              <w:wordWrap/>
              <w:overflowPunct/>
              <w:topLinePunct w:val="0"/>
              <w:bidi w:val="0"/>
              <w:spacing w:before="0" w:after="0" w:line="304" w:lineRule="auto"/>
              <w:ind w:left="0" w:leftChars="0" w:right="0"/>
              <w:jc w:val="center"/>
              <w:textAlignment w:val="auto"/>
              <w:rPr>
                <w:color w:val="000000" w:themeColor="text1"/>
                <w:spacing w:val="0"/>
                <w:w w:val="100"/>
                <w:sz w:val="22"/>
                <w:szCs w:val="24"/>
                <w14:textFill>
                  <w14:solidFill>
                    <w14:schemeClr w14:val="tx1"/>
                  </w14:solidFill>
                </w14:textFill>
              </w:rPr>
            </w:pPr>
            <w:r>
              <w:rPr>
                <w:color w:val="000000" w:themeColor="text1"/>
                <w:spacing w:val="0"/>
                <w:w w:val="100"/>
                <w:sz w:val="22"/>
                <w:szCs w:val="24"/>
                <w14:textFill>
                  <w14:solidFill>
                    <w14:schemeClr w14:val="tx1"/>
                  </w14:solidFill>
                </w14:textFill>
              </w:rPr>
              <w:t>相关工作经验</w:t>
            </w:r>
          </w:p>
        </w:tc>
        <w:tc>
          <w:tcPr>
            <w:tcW w:w="6227" w:type="dxa"/>
            <w:vAlign w:val="center"/>
          </w:tcPr>
          <w:p w14:paraId="2148F500">
            <w:pPr>
              <w:pStyle w:val="24"/>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jc w:val="both"/>
              <w:textAlignment w:val="auto"/>
              <w:rPr>
                <w:color w:val="000000" w:themeColor="text1"/>
                <w:spacing w:val="0"/>
                <w:w w:val="100"/>
                <w:sz w:val="22"/>
                <w:szCs w:val="24"/>
                <w14:textFill>
                  <w14:solidFill>
                    <w14:schemeClr w14:val="tx1"/>
                  </w14:solidFill>
                </w14:textFill>
              </w:rPr>
            </w:pPr>
            <w:r>
              <w:rPr>
                <w:rFonts w:hint="eastAsia"/>
                <w:color w:val="000000" w:themeColor="text1"/>
                <w:spacing w:val="0"/>
                <w:w w:val="100"/>
                <w:sz w:val="22"/>
                <w:szCs w:val="24"/>
                <w:lang w:val="en-US" w:eastAsia="zh-CN"/>
                <w14:textFill>
                  <w14:solidFill>
                    <w14:schemeClr w14:val="tx1"/>
                  </w14:solidFill>
                </w14:textFill>
              </w:rPr>
              <w:t>2023</w:t>
            </w:r>
            <w:r>
              <w:rPr>
                <w:color w:val="000000" w:themeColor="text1"/>
                <w:spacing w:val="0"/>
                <w:w w:val="100"/>
                <w:sz w:val="22"/>
                <w:szCs w:val="24"/>
                <w14:textFill>
                  <w14:solidFill>
                    <w14:schemeClr w14:val="tx1"/>
                  </w14:solidFill>
                </w14:textFill>
              </w:rPr>
              <w:t>年至今，有</w:t>
            </w:r>
            <w:r>
              <w:rPr>
                <w:rFonts w:hint="eastAsia"/>
                <w:color w:val="000000" w:themeColor="text1"/>
                <w:spacing w:val="0"/>
                <w:w w:val="100"/>
                <w:sz w:val="22"/>
                <w:szCs w:val="24"/>
                <w:lang w:eastAsia="zh-CN"/>
                <w14:textFill>
                  <w14:solidFill>
                    <w14:schemeClr w14:val="tx1"/>
                  </w14:solidFill>
                </w14:textFill>
              </w:rPr>
              <w:t>法律服务顾问</w:t>
            </w:r>
            <w:r>
              <w:rPr>
                <w:color w:val="000000" w:themeColor="text1"/>
                <w:spacing w:val="0"/>
                <w:w w:val="100"/>
                <w:sz w:val="22"/>
                <w:szCs w:val="24"/>
                <w14:textFill>
                  <w14:solidFill>
                    <w14:schemeClr w14:val="tx1"/>
                  </w14:solidFill>
                </w14:textFill>
              </w:rPr>
              <w:t xml:space="preserve">项目业绩，每提供一个合同得 </w:t>
            </w:r>
            <w:r>
              <w:rPr>
                <w:rFonts w:hint="eastAsia"/>
                <w:color w:val="000000" w:themeColor="text1"/>
                <w:spacing w:val="0"/>
                <w:w w:val="100"/>
                <w:sz w:val="22"/>
                <w:szCs w:val="24"/>
                <w:lang w:val="en-US" w:eastAsia="zh-CN"/>
                <w14:textFill>
                  <w14:solidFill>
                    <w14:schemeClr w14:val="tx1"/>
                  </w14:solidFill>
                </w14:textFill>
              </w:rPr>
              <w:t>5</w:t>
            </w:r>
            <w:r>
              <w:rPr>
                <w:color w:val="000000" w:themeColor="text1"/>
                <w:spacing w:val="0"/>
                <w:w w:val="100"/>
                <w:sz w:val="22"/>
                <w:szCs w:val="24"/>
                <w14:textFill>
                  <w14:solidFill>
                    <w14:schemeClr w14:val="tx1"/>
                  </w14:solidFill>
                </w14:textFill>
              </w:rPr>
              <w:t xml:space="preserve"> 分；最多加2</w:t>
            </w:r>
            <w:r>
              <w:rPr>
                <w:rFonts w:hint="eastAsia"/>
                <w:color w:val="000000" w:themeColor="text1"/>
                <w:spacing w:val="0"/>
                <w:w w:val="100"/>
                <w:sz w:val="22"/>
                <w:szCs w:val="24"/>
                <w:lang w:val="en-US" w:eastAsia="zh-CN"/>
                <w14:textFill>
                  <w14:solidFill>
                    <w14:schemeClr w14:val="tx1"/>
                  </w14:solidFill>
                </w14:textFill>
              </w:rPr>
              <w:t>5</w:t>
            </w:r>
            <w:r>
              <w:rPr>
                <w:color w:val="000000" w:themeColor="text1"/>
                <w:spacing w:val="0"/>
                <w:w w:val="100"/>
                <w:sz w:val="22"/>
                <w:szCs w:val="24"/>
                <w14:textFill>
                  <w14:solidFill>
                    <w14:schemeClr w14:val="tx1"/>
                  </w14:solidFill>
                </w14:textFill>
              </w:rPr>
              <w:t>分（不重复计分）。【提供合同复印件（原件备查）或中标通知书（原件备查）】</w:t>
            </w:r>
          </w:p>
        </w:tc>
        <w:tc>
          <w:tcPr>
            <w:tcW w:w="720" w:type="dxa"/>
            <w:vAlign w:val="center"/>
          </w:tcPr>
          <w:p w14:paraId="1F756F92">
            <w:pPr>
              <w:pStyle w:val="24"/>
              <w:keepNext w:val="0"/>
              <w:keepLines w:val="0"/>
              <w:pageBreakBefore w:val="0"/>
              <w:widowControl w:val="0"/>
              <w:kinsoku/>
              <w:wordWrap/>
              <w:overflowPunct/>
              <w:topLinePunct w:val="0"/>
              <w:bidi w:val="0"/>
              <w:spacing w:before="0" w:after="0"/>
              <w:ind w:left="0" w:leftChars="0" w:right="0"/>
              <w:jc w:val="center"/>
              <w:textAlignment w:val="auto"/>
              <w:rPr>
                <w:rFonts w:hint="eastAsia" w:eastAsia="宋体"/>
                <w:color w:val="000000" w:themeColor="text1"/>
                <w:spacing w:val="0"/>
                <w:w w:val="100"/>
                <w:sz w:val="22"/>
                <w:szCs w:val="24"/>
                <w:lang w:eastAsia="zh-CN"/>
                <w14:textFill>
                  <w14:solidFill>
                    <w14:schemeClr w14:val="tx1"/>
                  </w14:solidFill>
                </w14:textFill>
              </w:rPr>
            </w:pPr>
            <w:r>
              <w:rPr>
                <w:color w:val="000000" w:themeColor="text1"/>
                <w:spacing w:val="0"/>
                <w:w w:val="100"/>
                <w:sz w:val="22"/>
                <w:szCs w:val="24"/>
                <w14:textFill>
                  <w14:solidFill>
                    <w14:schemeClr w14:val="tx1"/>
                  </w14:solidFill>
                </w14:textFill>
              </w:rPr>
              <w:t>2</w:t>
            </w:r>
            <w:r>
              <w:rPr>
                <w:rFonts w:hint="eastAsia"/>
                <w:color w:val="000000" w:themeColor="text1"/>
                <w:spacing w:val="0"/>
                <w:w w:val="100"/>
                <w:sz w:val="22"/>
                <w:szCs w:val="24"/>
                <w:lang w:val="en-US" w:eastAsia="zh-CN"/>
                <w14:textFill>
                  <w14:solidFill>
                    <w14:schemeClr w14:val="tx1"/>
                  </w14:solidFill>
                </w14:textFill>
              </w:rPr>
              <w:t>5</w:t>
            </w:r>
          </w:p>
        </w:tc>
      </w:tr>
      <w:tr w14:paraId="2E0D0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750" w:type="dxa"/>
            <w:vAlign w:val="center"/>
          </w:tcPr>
          <w:p w14:paraId="55A9549E">
            <w:pPr>
              <w:pStyle w:val="24"/>
              <w:keepNext w:val="0"/>
              <w:keepLines w:val="0"/>
              <w:pageBreakBefore w:val="0"/>
              <w:widowControl w:val="0"/>
              <w:kinsoku/>
              <w:wordWrap/>
              <w:overflowPunct/>
              <w:topLinePunct w:val="0"/>
              <w:bidi w:val="0"/>
              <w:spacing w:before="0" w:after="0"/>
              <w:ind w:left="0" w:leftChars="0" w:right="0" w:rightChars="0"/>
              <w:jc w:val="center"/>
              <w:textAlignment w:val="auto"/>
              <w:rPr>
                <w:rFonts w:hint="eastAsia" w:eastAsia="宋体"/>
                <w:color w:val="000000" w:themeColor="text1"/>
                <w:spacing w:val="0"/>
                <w:w w:val="100"/>
                <w:sz w:val="22"/>
                <w:szCs w:val="24"/>
                <w:lang w:eastAsia="zh-CN"/>
                <w14:textFill>
                  <w14:solidFill>
                    <w14:schemeClr w14:val="tx1"/>
                  </w14:solidFill>
                </w14:textFill>
              </w:rPr>
            </w:pPr>
            <w:r>
              <w:rPr>
                <w:rFonts w:hint="eastAsia"/>
                <w:color w:val="000000" w:themeColor="text1"/>
                <w:spacing w:val="0"/>
                <w:w w:val="100"/>
                <w:sz w:val="22"/>
                <w:szCs w:val="24"/>
                <w:lang w:val="en-US" w:eastAsia="zh-CN"/>
                <w14:textFill>
                  <w14:solidFill>
                    <w14:schemeClr w14:val="tx1"/>
                  </w14:solidFill>
                </w14:textFill>
              </w:rPr>
              <w:t>4</w:t>
            </w:r>
          </w:p>
        </w:tc>
        <w:tc>
          <w:tcPr>
            <w:tcW w:w="1521" w:type="dxa"/>
            <w:vAlign w:val="center"/>
          </w:tcPr>
          <w:p w14:paraId="61B78DBB">
            <w:pPr>
              <w:pStyle w:val="24"/>
              <w:keepNext w:val="0"/>
              <w:keepLines w:val="0"/>
              <w:pageBreakBefore w:val="0"/>
              <w:widowControl w:val="0"/>
              <w:kinsoku/>
              <w:wordWrap/>
              <w:overflowPunct/>
              <w:topLinePunct w:val="0"/>
              <w:bidi w:val="0"/>
              <w:spacing w:before="0" w:after="0"/>
              <w:ind w:left="0" w:leftChars="0" w:right="0" w:rightChars="0"/>
              <w:jc w:val="center"/>
              <w:textAlignment w:val="auto"/>
              <w:rPr>
                <w:color w:val="000000" w:themeColor="text1"/>
                <w:spacing w:val="0"/>
                <w:w w:val="100"/>
                <w:sz w:val="22"/>
                <w:szCs w:val="24"/>
                <w14:textFill>
                  <w14:solidFill>
                    <w14:schemeClr w14:val="tx1"/>
                  </w14:solidFill>
                </w14:textFill>
              </w:rPr>
            </w:pPr>
            <w:r>
              <w:rPr>
                <w:color w:val="000000" w:themeColor="text1"/>
                <w:spacing w:val="0"/>
                <w:w w:val="100"/>
                <w:sz w:val="22"/>
                <w:szCs w:val="24"/>
                <w14:textFill>
                  <w14:solidFill>
                    <w14:schemeClr w14:val="tx1"/>
                  </w14:solidFill>
                </w14:textFill>
              </w:rPr>
              <w:t>价格分</w:t>
            </w:r>
          </w:p>
        </w:tc>
        <w:tc>
          <w:tcPr>
            <w:tcW w:w="6227" w:type="dxa"/>
            <w:vAlign w:val="center"/>
          </w:tcPr>
          <w:p w14:paraId="6158C0C8">
            <w:pPr>
              <w:pStyle w:val="24"/>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jc w:val="both"/>
              <w:textAlignment w:val="auto"/>
              <w:rPr>
                <w:color w:val="000000" w:themeColor="text1"/>
                <w:spacing w:val="0"/>
                <w:w w:val="100"/>
                <w:sz w:val="22"/>
                <w:szCs w:val="24"/>
                <w14:textFill>
                  <w14:solidFill>
                    <w14:schemeClr w14:val="tx1"/>
                  </w14:solidFill>
                </w14:textFill>
              </w:rPr>
            </w:pPr>
            <w:r>
              <w:rPr>
                <w:color w:val="000000" w:themeColor="text1"/>
                <w:spacing w:val="0"/>
                <w:w w:val="100"/>
                <w:sz w:val="22"/>
                <w:szCs w:val="24"/>
                <w14:textFill>
                  <w14:solidFill>
                    <w14:schemeClr w14:val="tx1"/>
                  </w14:solidFill>
                </w14:textFill>
              </w:rPr>
              <w:t>满足磋商文件要求且</w:t>
            </w:r>
            <w:r>
              <w:rPr>
                <w:rFonts w:hint="eastAsia"/>
                <w:color w:val="000000" w:themeColor="text1"/>
                <w:spacing w:val="0"/>
                <w:w w:val="100"/>
                <w:sz w:val="22"/>
                <w:szCs w:val="24"/>
                <w:lang w:eastAsia="zh-CN"/>
                <w14:textFill>
                  <w14:solidFill>
                    <w14:schemeClr w14:val="tx1"/>
                  </w14:solidFill>
                </w14:textFill>
              </w:rPr>
              <w:t>最终</w:t>
            </w:r>
            <w:r>
              <w:rPr>
                <w:color w:val="000000" w:themeColor="text1"/>
                <w:spacing w:val="0"/>
                <w:w w:val="100"/>
                <w:sz w:val="22"/>
                <w:szCs w:val="24"/>
                <w14:textFill>
                  <w14:solidFill>
                    <w14:schemeClr w14:val="tx1"/>
                  </w14:solidFill>
                </w14:textFill>
              </w:rPr>
              <w:t>价格最低的投标价为基准价，其价格分为满分。其他投标人的价格分统一按照下列公式计算：价格分=(基准价／投标报价)×价格权值×100</w:t>
            </w:r>
          </w:p>
        </w:tc>
        <w:tc>
          <w:tcPr>
            <w:tcW w:w="720" w:type="dxa"/>
            <w:vAlign w:val="center"/>
          </w:tcPr>
          <w:p w14:paraId="0E98763B">
            <w:pPr>
              <w:pStyle w:val="24"/>
              <w:keepNext w:val="0"/>
              <w:keepLines w:val="0"/>
              <w:pageBreakBefore w:val="0"/>
              <w:widowControl w:val="0"/>
              <w:kinsoku/>
              <w:wordWrap/>
              <w:overflowPunct/>
              <w:topLinePunct w:val="0"/>
              <w:bidi w:val="0"/>
              <w:spacing w:before="0" w:after="0"/>
              <w:ind w:left="0" w:leftChars="0" w:right="0" w:rightChars="0"/>
              <w:jc w:val="center"/>
              <w:textAlignment w:val="auto"/>
              <w:rPr>
                <w:color w:val="000000" w:themeColor="text1"/>
                <w:spacing w:val="0"/>
                <w:w w:val="100"/>
                <w:sz w:val="22"/>
                <w:szCs w:val="24"/>
                <w14:textFill>
                  <w14:solidFill>
                    <w14:schemeClr w14:val="tx1"/>
                  </w14:solidFill>
                </w14:textFill>
              </w:rPr>
            </w:pPr>
            <w:r>
              <w:rPr>
                <w:color w:val="000000" w:themeColor="text1"/>
                <w:spacing w:val="0"/>
                <w:w w:val="100"/>
                <w:sz w:val="22"/>
                <w:szCs w:val="24"/>
                <w14:textFill>
                  <w14:solidFill>
                    <w14:schemeClr w14:val="tx1"/>
                  </w14:solidFill>
                </w14:textFill>
              </w:rPr>
              <w:t>15</w:t>
            </w:r>
          </w:p>
        </w:tc>
      </w:tr>
      <w:tr w14:paraId="12A4C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2271" w:type="dxa"/>
            <w:gridSpan w:val="2"/>
            <w:vAlign w:val="center"/>
          </w:tcPr>
          <w:p w14:paraId="523D9941">
            <w:pPr>
              <w:pStyle w:val="24"/>
              <w:keepNext w:val="0"/>
              <w:keepLines w:val="0"/>
              <w:pageBreakBefore w:val="0"/>
              <w:widowControl w:val="0"/>
              <w:kinsoku/>
              <w:wordWrap/>
              <w:overflowPunct/>
              <w:topLinePunct w:val="0"/>
              <w:bidi w:val="0"/>
              <w:spacing w:before="0" w:after="0"/>
              <w:ind w:left="0" w:leftChars="0" w:right="0" w:rightChars="0"/>
              <w:jc w:val="center"/>
              <w:textAlignment w:val="auto"/>
              <w:rPr>
                <w:color w:val="000000" w:themeColor="text1"/>
                <w:spacing w:val="0"/>
                <w:w w:val="100"/>
                <w:sz w:val="22"/>
                <w:szCs w:val="24"/>
                <w14:textFill>
                  <w14:solidFill>
                    <w14:schemeClr w14:val="tx1"/>
                  </w14:solidFill>
                </w14:textFill>
              </w:rPr>
            </w:pPr>
            <w:r>
              <w:rPr>
                <w:color w:val="000000" w:themeColor="text1"/>
                <w:spacing w:val="0"/>
                <w:w w:val="100"/>
                <w:sz w:val="22"/>
                <w:szCs w:val="24"/>
                <w14:textFill>
                  <w14:solidFill>
                    <w14:schemeClr w14:val="tx1"/>
                  </w14:solidFill>
                </w14:textFill>
              </w:rPr>
              <w:t>合计</w:t>
            </w:r>
          </w:p>
        </w:tc>
        <w:tc>
          <w:tcPr>
            <w:tcW w:w="6227" w:type="dxa"/>
            <w:vAlign w:val="center"/>
          </w:tcPr>
          <w:p w14:paraId="7D87FE8A">
            <w:pPr>
              <w:pStyle w:val="24"/>
              <w:keepNext w:val="0"/>
              <w:keepLines w:val="0"/>
              <w:pageBreakBefore w:val="0"/>
              <w:widowControl w:val="0"/>
              <w:kinsoku/>
              <w:wordWrap/>
              <w:overflowPunct/>
              <w:topLinePunct w:val="0"/>
              <w:bidi w:val="0"/>
              <w:spacing w:before="0" w:after="0"/>
              <w:ind w:left="0" w:leftChars="0" w:right="0" w:rightChars="0"/>
              <w:jc w:val="both"/>
              <w:textAlignment w:val="auto"/>
              <w:rPr>
                <w:color w:val="000000" w:themeColor="text1"/>
                <w:spacing w:val="0"/>
                <w:w w:val="100"/>
                <w:sz w:val="22"/>
                <w:szCs w:val="24"/>
                <w14:textFill>
                  <w14:solidFill>
                    <w14:schemeClr w14:val="tx1"/>
                  </w14:solidFill>
                </w14:textFill>
              </w:rPr>
            </w:pPr>
          </w:p>
        </w:tc>
        <w:tc>
          <w:tcPr>
            <w:tcW w:w="720" w:type="dxa"/>
            <w:vAlign w:val="center"/>
          </w:tcPr>
          <w:p w14:paraId="1CED49C3">
            <w:pPr>
              <w:pStyle w:val="24"/>
              <w:keepNext w:val="0"/>
              <w:keepLines w:val="0"/>
              <w:pageBreakBefore w:val="0"/>
              <w:widowControl w:val="0"/>
              <w:kinsoku/>
              <w:wordWrap/>
              <w:overflowPunct/>
              <w:topLinePunct w:val="0"/>
              <w:bidi w:val="0"/>
              <w:spacing w:before="0" w:after="0"/>
              <w:ind w:left="0" w:leftChars="0" w:right="0" w:rightChars="0"/>
              <w:jc w:val="center"/>
              <w:textAlignment w:val="auto"/>
              <w:rPr>
                <w:color w:val="000000" w:themeColor="text1"/>
                <w:spacing w:val="0"/>
                <w:w w:val="100"/>
                <w:sz w:val="22"/>
                <w:szCs w:val="24"/>
                <w14:textFill>
                  <w14:solidFill>
                    <w14:schemeClr w14:val="tx1"/>
                  </w14:solidFill>
                </w14:textFill>
              </w:rPr>
            </w:pPr>
            <w:r>
              <w:rPr>
                <w:color w:val="000000" w:themeColor="text1"/>
                <w:spacing w:val="0"/>
                <w:w w:val="100"/>
                <w:sz w:val="22"/>
                <w:szCs w:val="24"/>
                <w14:textFill>
                  <w14:solidFill>
                    <w14:schemeClr w14:val="tx1"/>
                  </w14:solidFill>
                </w14:textFill>
              </w:rPr>
              <w:t>100</w:t>
            </w:r>
          </w:p>
        </w:tc>
      </w:tr>
    </w:tbl>
    <w:p w14:paraId="6537941C">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14:textFill>
            <w14:solidFill>
              <w14:schemeClr w14:val="tx1"/>
            </w14:solidFill>
          </w14:textFill>
        </w:rPr>
      </w:pPr>
    </w:p>
    <w:p w14:paraId="67D800F9">
      <w:pPr>
        <w:pStyle w:val="7"/>
        <w:keepNext w:val="0"/>
        <w:keepLines w:val="0"/>
        <w:pageBreakBefore w:val="0"/>
        <w:widowControl w:val="0"/>
        <w:kinsoku/>
        <w:wordWrap/>
        <w:overflowPunct/>
        <w:topLinePunct w:val="0"/>
        <w:bidi w:val="0"/>
        <w:spacing w:before="0" w:after="0"/>
        <w:ind w:left="0" w:leftChars="0" w:right="0"/>
        <w:textAlignment w:val="auto"/>
        <w:rPr>
          <w:color w:val="000000" w:themeColor="text1"/>
          <w:spacing w:val="0"/>
          <w:w w:val="100"/>
          <w14:textFill>
            <w14:solidFill>
              <w14:schemeClr w14:val="tx1"/>
            </w14:solidFill>
          </w14:textFill>
        </w:rPr>
      </w:pPr>
      <w:r>
        <w:rPr>
          <w:color w:val="000000" w:themeColor="text1"/>
          <w:spacing w:val="0"/>
          <w:w w:val="100"/>
          <w14:textFill>
            <w14:solidFill>
              <w14:schemeClr w14:val="tx1"/>
            </w14:solidFill>
          </w14:textFill>
        </w:rPr>
        <w:t>评委：</w:t>
      </w:r>
      <w:r>
        <w:rPr>
          <w:rFonts w:hint="eastAsia"/>
          <w:color w:val="000000" w:themeColor="text1"/>
          <w:spacing w:val="0"/>
          <w:w w:val="100"/>
          <w:lang w:val="en-US" w:eastAsia="zh-CN"/>
          <w14:textFill>
            <w14:solidFill>
              <w14:schemeClr w14:val="tx1"/>
            </w14:solidFill>
          </w14:textFill>
        </w:rPr>
        <w:t xml:space="preserve">                                             日期：</w:t>
      </w:r>
    </w:p>
    <w:p w14:paraId="77BA0CFD">
      <w:pPr>
        <w:jc w:val="both"/>
        <w:rPr>
          <w:rFonts w:hint="default" w:ascii="Times New Roman" w:hAnsi="Times New Roman" w:eastAsia="方正仿宋_GBK"/>
          <w:bCs/>
          <w:color w:val="000000" w:themeColor="text1"/>
          <w:sz w:val="32"/>
          <w:szCs w:val="32"/>
          <w:lang w:val="en-US" w:eastAsia="zh-CN"/>
          <w14:textFill>
            <w14:solidFill>
              <w14:schemeClr w14:val="tx1"/>
            </w14:solidFill>
          </w14:textFill>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A9C6C">
    <w:pPr>
      <w:pStyle w:val="7"/>
      <w:spacing w:line="14" w:lineRule="auto"/>
      <w:rPr>
        <w:sz w:val="20"/>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262F0">
                          <w:pPr>
                            <w:pStyle w:val="10"/>
                          </w:pPr>
                          <w: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6</w:t>
                          </w:r>
                          <w:r>
                            <w:rPr>
                              <w:sz w:val="21"/>
                              <w:szCs w:val="21"/>
                            </w:rPr>
                            <w:fldChar w:fldCharType="end"/>
                          </w:r>
                          <w:r>
                            <w:rPr>
                              <w:sz w:val="21"/>
                              <w:szCs w:val="21"/>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8262F0">
                    <w:pPr>
                      <w:pStyle w:val="10"/>
                    </w:pPr>
                    <w: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6</w:t>
                    </w:r>
                    <w:r>
                      <w:rPr>
                        <w:sz w:val="21"/>
                        <w:szCs w:val="21"/>
                      </w:rPr>
                      <w:fldChar w:fldCharType="end"/>
                    </w:r>
                    <w:r>
                      <w:rPr>
                        <w:sz w:val="21"/>
                        <w:szCs w:val="21"/>
                      </w:rPr>
                      <w:t xml:space="preserve"> </w:t>
                    </w:r>
                    <w: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9594215</wp:posOffset>
              </wp:positionV>
              <wp:extent cx="244475" cy="17653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244475" cy="176530"/>
                      </a:xfrm>
                      <a:prstGeom prst="rect">
                        <a:avLst/>
                      </a:prstGeom>
                      <a:noFill/>
                      <a:ln>
                        <a:noFill/>
                      </a:ln>
                    </wps:spPr>
                    <wps:txbx>
                      <w:txbxContent>
                        <w:p w14:paraId="2B7E4AD3">
                          <w:pPr>
                            <w:rPr>
                              <w:rFonts w:hint="eastAsia"/>
                              <w:lang w:eastAsia="zh-CN"/>
                            </w:rPr>
                          </w:pPr>
                        </w:p>
                      </w:txbxContent>
                    </wps:txbx>
                    <wps:bodyPr lIns="0" tIns="0" rIns="0" bIns="0" upright="1"/>
                  </wps:wsp>
                </a:graphicData>
              </a:graphic>
            </wp:anchor>
          </w:drawing>
        </mc:Choice>
        <mc:Fallback>
          <w:pict>
            <v:shape id="文本框 7" o:spid="_x0000_s1026" o:spt="202" type="#_x0000_t202" style="position:absolute;left:0pt;margin-top:755.45pt;height:13.9pt;width:19.25pt;mso-position-horizontal:center;mso-position-horizontal-relative:margin;mso-position-vertical-relative:page;z-index:251659264;mso-width-relative:page;mso-height-relative:page;" filled="f" stroked="f" coordsize="21600,21600" o:gfxdata="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xh8EtgAAAAJAQAADwAAAAAAAAABACAAAAAiAAAAZHJzL2Rvd25yZXYueG1sUEsB&#10;AhQAFAAAAAgAh07iQBNpF9G8AQAAcgMAAA4AAAAAAAAAAQAgAAAAJwEAAGRycy9lMm9Eb2MueG1s&#10;UEsFBgAAAAAGAAYAWQEAAFUFAAAAAA==&#10;">
              <v:fill on="f" focussize="0,0"/>
              <v:stroke on="f"/>
              <v:imagedata o:title=""/>
              <o:lock v:ext="edit" aspectratio="f"/>
              <v:textbox inset="0mm,0mm,0mm,0mm">
                <w:txbxContent>
                  <w:p w14:paraId="2B7E4AD3">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5FA9">
    <w:pPr>
      <w:pStyle w:val="7"/>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posOffset>2986405</wp:posOffset>
              </wp:positionH>
              <wp:positionV relativeFrom="paragraph">
                <wp:posOffset>0</wp:posOffset>
              </wp:positionV>
              <wp:extent cx="581660" cy="168910"/>
              <wp:effectExtent l="0" t="0" r="0" b="0"/>
              <wp:wrapNone/>
              <wp:docPr id="17" name="文本框 11"/>
              <wp:cNvGraphicFramePr/>
              <a:graphic xmlns:a="http://schemas.openxmlformats.org/drawingml/2006/main">
                <a:graphicData uri="http://schemas.microsoft.com/office/word/2010/wordprocessingShape">
                  <wps:wsp>
                    <wps:cNvSpPr txBox="1"/>
                    <wps:spPr>
                      <a:xfrm>
                        <a:off x="0" y="0"/>
                        <a:ext cx="581660" cy="168910"/>
                      </a:xfrm>
                      <a:prstGeom prst="rect">
                        <a:avLst/>
                      </a:prstGeom>
                      <a:noFill/>
                      <a:ln>
                        <a:noFill/>
                      </a:ln>
                    </wps:spPr>
                    <wps:txbx>
                      <w:txbxContent>
                        <w:p w14:paraId="5EBD480E">
                          <w:pPr>
                            <w:spacing w:before="12"/>
                            <w:ind w:left="40" w:right="0" w:firstLine="0"/>
                            <w:jc w:val="left"/>
                            <w:rPr>
                              <w:rFonts w:ascii="Times New Roman"/>
                              <w:sz w:val="21"/>
                              <w:szCs w:val="21"/>
                            </w:rPr>
                          </w:pPr>
                          <w:r>
                            <w:rPr>
                              <w:rFonts w:ascii="Times New Roman"/>
                              <w:sz w:val="21"/>
                              <w:szCs w:val="21"/>
                            </w:rPr>
                            <w:t xml:space="preserve">— </w:t>
                          </w:r>
                          <w:r>
                            <w:rPr>
                              <w:rFonts w:ascii="Times New Roman"/>
                              <w:sz w:val="21"/>
                              <w:szCs w:val="21"/>
                            </w:rPr>
                            <w:fldChar w:fldCharType="begin"/>
                          </w:r>
                          <w:r>
                            <w:rPr>
                              <w:rFonts w:ascii="Times New Roman"/>
                              <w:sz w:val="21"/>
                              <w:szCs w:val="21"/>
                            </w:rPr>
                            <w:instrText xml:space="preserve"> PAGE  \* MERGEFORMAT </w:instrText>
                          </w:r>
                          <w:r>
                            <w:rPr>
                              <w:rFonts w:ascii="Times New Roman"/>
                              <w:sz w:val="21"/>
                              <w:szCs w:val="21"/>
                            </w:rPr>
                            <w:fldChar w:fldCharType="separate"/>
                          </w:r>
                          <w:r>
                            <w:rPr>
                              <w:rFonts w:ascii="Times New Roman"/>
                              <w:sz w:val="21"/>
                              <w:szCs w:val="21"/>
                            </w:rPr>
                            <w:t>20</w:t>
                          </w:r>
                          <w:r>
                            <w:rPr>
                              <w:rFonts w:ascii="Times New Roman"/>
                              <w:sz w:val="21"/>
                              <w:szCs w:val="21"/>
                            </w:rPr>
                            <w:fldChar w:fldCharType="end"/>
                          </w:r>
                          <w:r>
                            <w:rPr>
                              <w:rFonts w:ascii="Times New Roman"/>
                              <w:sz w:val="21"/>
                              <w:szCs w:val="21"/>
                            </w:rPr>
                            <w:t xml:space="preserve"> —</w:t>
                          </w:r>
                        </w:p>
                      </w:txbxContent>
                    </wps:txbx>
                    <wps:bodyPr lIns="0" tIns="0" rIns="0" bIns="0" upright="1"/>
                  </wps:wsp>
                </a:graphicData>
              </a:graphic>
            </wp:anchor>
          </w:drawing>
        </mc:Choice>
        <mc:Fallback>
          <w:pict>
            <v:shape id="文本框 11" o:spid="_x0000_s1026" o:spt="202" type="#_x0000_t202" style="position:absolute;left:0pt;margin-left:235.15pt;margin-top:0pt;height:13.3pt;width:45.8pt;mso-position-horizontal-relative:margin;z-index:251660288;mso-width-relative:page;mso-height-relative:page;" filled="f" stroked="f" coordsize="21600,21600" o:gfxdata="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yjZ071gAAAAcBAAAPAAAAAAAAAAEAIAAAACIAAABkcnMvZG93bnJldi54bWxQSwECFAAU&#10;AAAACACHTuJA2Y07X7oBAABzAwAADgAAAAAAAAABACAAAAAlAQAAZHJzL2Uyb0RvYy54bWxQSwUG&#10;AAAAAAYABgBZAQAAUQUAAAAA&#10;">
              <v:fill on="f" focussize="0,0"/>
              <v:stroke on="f"/>
              <v:imagedata o:title=""/>
              <o:lock v:ext="edit" aspectratio="f"/>
              <v:textbox inset="0mm,0mm,0mm,0mm">
                <w:txbxContent>
                  <w:p w14:paraId="5EBD480E">
                    <w:pPr>
                      <w:spacing w:before="12"/>
                      <w:ind w:left="40" w:right="0" w:firstLine="0"/>
                      <w:jc w:val="left"/>
                      <w:rPr>
                        <w:rFonts w:ascii="Times New Roman"/>
                        <w:sz w:val="21"/>
                        <w:szCs w:val="21"/>
                      </w:rPr>
                    </w:pPr>
                    <w:r>
                      <w:rPr>
                        <w:rFonts w:ascii="Times New Roman"/>
                        <w:sz w:val="21"/>
                        <w:szCs w:val="21"/>
                      </w:rPr>
                      <w:t xml:space="preserve">— </w:t>
                    </w:r>
                    <w:r>
                      <w:rPr>
                        <w:rFonts w:ascii="Times New Roman"/>
                        <w:sz w:val="21"/>
                        <w:szCs w:val="21"/>
                      </w:rPr>
                      <w:fldChar w:fldCharType="begin"/>
                    </w:r>
                    <w:r>
                      <w:rPr>
                        <w:rFonts w:ascii="Times New Roman"/>
                        <w:sz w:val="21"/>
                        <w:szCs w:val="21"/>
                      </w:rPr>
                      <w:instrText xml:space="preserve"> PAGE  \* MERGEFORMAT </w:instrText>
                    </w:r>
                    <w:r>
                      <w:rPr>
                        <w:rFonts w:ascii="Times New Roman"/>
                        <w:sz w:val="21"/>
                        <w:szCs w:val="21"/>
                      </w:rPr>
                      <w:fldChar w:fldCharType="separate"/>
                    </w:r>
                    <w:r>
                      <w:rPr>
                        <w:rFonts w:ascii="Times New Roman"/>
                        <w:sz w:val="21"/>
                        <w:szCs w:val="21"/>
                      </w:rPr>
                      <w:t>20</w:t>
                    </w:r>
                    <w:r>
                      <w:rPr>
                        <w:rFonts w:ascii="Times New Roman"/>
                        <w:sz w:val="21"/>
                        <w:szCs w:val="21"/>
                      </w:rPr>
                      <w:fldChar w:fldCharType="end"/>
                    </w:r>
                    <w:r>
                      <w:rPr>
                        <w:rFonts w:ascii="Times New Roman"/>
                        <w:sz w:val="21"/>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D66DF">
    <w:pPr>
      <w:pStyle w:val="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B2C37">
    <w:pPr>
      <w:pStyle w:val="7"/>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280B9">
    <w:pPr>
      <w:pStyle w:val="7"/>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OTFkMTk5MzMyZmM3MDUwYTQyMDkxM2ZhYzA5NmYifQ=="/>
  </w:docVars>
  <w:rsids>
    <w:rsidRoot w:val="00172A27"/>
    <w:rsid w:val="00031D00"/>
    <w:rsid w:val="00045343"/>
    <w:rsid w:val="000573AF"/>
    <w:rsid w:val="000746C4"/>
    <w:rsid w:val="000A019A"/>
    <w:rsid w:val="000A027E"/>
    <w:rsid w:val="000B4021"/>
    <w:rsid w:val="000D2233"/>
    <w:rsid w:val="001049C1"/>
    <w:rsid w:val="00172A27"/>
    <w:rsid w:val="0019377F"/>
    <w:rsid w:val="00193F1F"/>
    <w:rsid w:val="001D29A9"/>
    <w:rsid w:val="00203A7C"/>
    <w:rsid w:val="002C3D97"/>
    <w:rsid w:val="002D5F0F"/>
    <w:rsid w:val="00325063"/>
    <w:rsid w:val="00372361"/>
    <w:rsid w:val="003A2A76"/>
    <w:rsid w:val="003B7AEC"/>
    <w:rsid w:val="0042087B"/>
    <w:rsid w:val="00473271"/>
    <w:rsid w:val="004810C6"/>
    <w:rsid w:val="004A7E01"/>
    <w:rsid w:val="004E2E11"/>
    <w:rsid w:val="004F220B"/>
    <w:rsid w:val="004F4342"/>
    <w:rsid w:val="00505809"/>
    <w:rsid w:val="00536F78"/>
    <w:rsid w:val="0058326E"/>
    <w:rsid w:val="00595FCC"/>
    <w:rsid w:val="005E05AF"/>
    <w:rsid w:val="005E1D5F"/>
    <w:rsid w:val="00600188"/>
    <w:rsid w:val="00601E51"/>
    <w:rsid w:val="006261FD"/>
    <w:rsid w:val="00634B33"/>
    <w:rsid w:val="006404B2"/>
    <w:rsid w:val="00657A89"/>
    <w:rsid w:val="006750A4"/>
    <w:rsid w:val="006F41EF"/>
    <w:rsid w:val="00715E30"/>
    <w:rsid w:val="00725179"/>
    <w:rsid w:val="0076745E"/>
    <w:rsid w:val="007914DB"/>
    <w:rsid w:val="007C4C71"/>
    <w:rsid w:val="008179D6"/>
    <w:rsid w:val="00834551"/>
    <w:rsid w:val="0085076B"/>
    <w:rsid w:val="0087523B"/>
    <w:rsid w:val="008F52A6"/>
    <w:rsid w:val="009223AF"/>
    <w:rsid w:val="009642D5"/>
    <w:rsid w:val="009B607D"/>
    <w:rsid w:val="009E7F74"/>
    <w:rsid w:val="00A00076"/>
    <w:rsid w:val="00A35394"/>
    <w:rsid w:val="00AA0541"/>
    <w:rsid w:val="00AB0215"/>
    <w:rsid w:val="00AD02E8"/>
    <w:rsid w:val="00AD4A1B"/>
    <w:rsid w:val="00AD6697"/>
    <w:rsid w:val="00B049FE"/>
    <w:rsid w:val="00B561F2"/>
    <w:rsid w:val="00B77370"/>
    <w:rsid w:val="00BE26CF"/>
    <w:rsid w:val="00C11998"/>
    <w:rsid w:val="00C20245"/>
    <w:rsid w:val="00C24862"/>
    <w:rsid w:val="00C31685"/>
    <w:rsid w:val="00C768E5"/>
    <w:rsid w:val="00CB4FC8"/>
    <w:rsid w:val="00CB7853"/>
    <w:rsid w:val="00CC534C"/>
    <w:rsid w:val="00CD3640"/>
    <w:rsid w:val="00CF3E7A"/>
    <w:rsid w:val="00D045D0"/>
    <w:rsid w:val="00D917D1"/>
    <w:rsid w:val="00DB12C6"/>
    <w:rsid w:val="00E166E1"/>
    <w:rsid w:val="00E16E23"/>
    <w:rsid w:val="00E23AA8"/>
    <w:rsid w:val="00E922FC"/>
    <w:rsid w:val="00EC328F"/>
    <w:rsid w:val="00F10448"/>
    <w:rsid w:val="00F20F6F"/>
    <w:rsid w:val="00F33F9C"/>
    <w:rsid w:val="00F55DDC"/>
    <w:rsid w:val="00FD22A2"/>
    <w:rsid w:val="00FD76BB"/>
    <w:rsid w:val="00FF132A"/>
    <w:rsid w:val="01475D36"/>
    <w:rsid w:val="01D32072"/>
    <w:rsid w:val="01FD2A67"/>
    <w:rsid w:val="02A61B15"/>
    <w:rsid w:val="034C673A"/>
    <w:rsid w:val="043C64D7"/>
    <w:rsid w:val="04536448"/>
    <w:rsid w:val="04946636"/>
    <w:rsid w:val="05261EAD"/>
    <w:rsid w:val="05264B86"/>
    <w:rsid w:val="06E3407D"/>
    <w:rsid w:val="06EE4206"/>
    <w:rsid w:val="07015071"/>
    <w:rsid w:val="08191757"/>
    <w:rsid w:val="0848408E"/>
    <w:rsid w:val="08967507"/>
    <w:rsid w:val="0B7218AA"/>
    <w:rsid w:val="0C0D3381"/>
    <w:rsid w:val="0DFC545B"/>
    <w:rsid w:val="0E3D521F"/>
    <w:rsid w:val="0EC029A9"/>
    <w:rsid w:val="0F362BEE"/>
    <w:rsid w:val="0F3B4999"/>
    <w:rsid w:val="0FC63F72"/>
    <w:rsid w:val="0FD83CA6"/>
    <w:rsid w:val="10637A13"/>
    <w:rsid w:val="10D11105"/>
    <w:rsid w:val="11194576"/>
    <w:rsid w:val="11477335"/>
    <w:rsid w:val="11581CC8"/>
    <w:rsid w:val="11B723C0"/>
    <w:rsid w:val="12E508B9"/>
    <w:rsid w:val="14215C1B"/>
    <w:rsid w:val="15544882"/>
    <w:rsid w:val="156009C5"/>
    <w:rsid w:val="1610545E"/>
    <w:rsid w:val="16192C03"/>
    <w:rsid w:val="1656414C"/>
    <w:rsid w:val="16EC5948"/>
    <w:rsid w:val="17DF6CF1"/>
    <w:rsid w:val="191518FA"/>
    <w:rsid w:val="192C2DA6"/>
    <w:rsid w:val="1A281378"/>
    <w:rsid w:val="1B120674"/>
    <w:rsid w:val="1BAB61DE"/>
    <w:rsid w:val="1BDB2B53"/>
    <w:rsid w:val="1BDE33B6"/>
    <w:rsid w:val="1F0979D8"/>
    <w:rsid w:val="1F772990"/>
    <w:rsid w:val="1FC73818"/>
    <w:rsid w:val="20104D96"/>
    <w:rsid w:val="20147AF6"/>
    <w:rsid w:val="20DC2ECC"/>
    <w:rsid w:val="212624C2"/>
    <w:rsid w:val="212D35E0"/>
    <w:rsid w:val="213B4094"/>
    <w:rsid w:val="21FF08A8"/>
    <w:rsid w:val="22DB021E"/>
    <w:rsid w:val="23DD39CC"/>
    <w:rsid w:val="245A79AA"/>
    <w:rsid w:val="249D63E1"/>
    <w:rsid w:val="24C2325E"/>
    <w:rsid w:val="256516E0"/>
    <w:rsid w:val="269A7E70"/>
    <w:rsid w:val="26AA37ED"/>
    <w:rsid w:val="26F37209"/>
    <w:rsid w:val="28295D39"/>
    <w:rsid w:val="289905F0"/>
    <w:rsid w:val="2920330C"/>
    <w:rsid w:val="2AA42CAA"/>
    <w:rsid w:val="2AE5754B"/>
    <w:rsid w:val="2B5B7150"/>
    <w:rsid w:val="2C082B56"/>
    <w:rsid w:val="2C6B6130"/>
    <w:rsid w:val="2C9F788A"/>
    <w:rsid w:val="2D7B79AB"/>
    <w:rsid w:val="2DFE18F1"/>
    <w:rsid w:val="2E2562AC"/>
    <w:rsid w:val="2F0A0D4D"/>
    <w:rsid w:val="2F2879EF"/>
    <w:rsid w:val="2F927575"/>
    <w:rsid w:val="2FF10740"/>
    <w:rsid w:val="2FFD70E5"/>
    <w:rsid w:val="30216B85"/>
    <w:rsid w:val="304C421C"/>
    <w:rsid w:val="30C65728"/>
    <w:rsid w:val="314C5634"/>
    <w:rsid w:val="32717916"/>
    <w:rsid w:val="328F5FEE"/>
    <w:rsid w:val="32C2709A"/>
    <w:rsid w:val="337C47C4"/>
    <w:rsid w:val="348B3F35"/>
    <w:rsid w:val="34EB5401"/>
    <w:rsid w:val="35062BF9"/>
    <w:rsid w:val="35635753"/>
    <w:rsid w:val="35DB30B9"/>
    <w:rsid w:val="37E15DF9"/>
    <w:rsid w:val="37F22987"/>
    <w:rsid w:val="385461EC"/>
    <w:rsid w:val="392D6228"/>
    <w:rsid w:val="394D1B2F"/>
    <w:rsid w:val="3A731BEF"/>
    <w:rsid w:val="3AB14D38"/>
    <w:rsid w:val="3B2848B2"/>
    <w:rsid w:val="3BA9350C"/>
    <w:rsid w:val="3D1D2B74"/>
    <w:rsid w:val="3DAD65C7"/>
    <w:rsid w:val="3DFA113D"/>
    <w:rsid w:val="3E142BBE"/>
    <w:rsid w:val="3EAD01C0"/>
    <w:rsid w:val="3F632CDC"/>
    <w:rsid w:val="40005DFB"/>
    <w:rsid w:val="400A71D8"/>
    <w:rsid w:val="410302D3"/>
    <w:rsid w:val="415834AF"/>
    <w:rsid w:val="41F207FC"/>
    <w:rsid w:val="428E0070"/>
    <w:rsid w:val="43574906"/>
    <w:rsid w:val="44E31FF3"/>
    <w:rsid w:val="45196317"/>
    <w:rsid w:val="462036D5"/>
    <w:rsid w:val="463A23F5"/>
    <w:rsid w:val="46F5499B"/>
    <w:rsid w:val="47457D5A"/>
    <w:rsid w:val="478632A2"/>
    <w:rsid w:val="48B57211"/>
    <w:rsid w:val="4921579A"/>
    <w:rsid w:val="49B303BC"/>
    <w:rsid w:val="4AC35735"/>
    <w:rsid w:val="4B512060"/>
    <w:rsid w:val="4BB62530"/>
    <w:rsid w:val="4C186963"/>
    <w:rsid w:val="4C423A3E"/>
    <w:rsid w:val="4C9E64A7"/>
    <w:rsid w:val="4D754306"/>
    <w:rsid w:val="4DAA5529"/>
    <w:rsid w:val="4E354A63"/>
    <w:rsid w:val="4E60787E"/>
    <w:rsid w:val="4FB70C06"/>
    <w:rsid w:val="4FE319FB"/>
    <w:rsid w:val="51950B96"/>
    <w:rsid w:val="52A16336"/>
    <w:rsid w:val="54D4277B"/>
    <w:rsid w:val="550B5550"/>
    <w:rsid w:val="551A72BA"/>
    <w:rsid w:val="552F1ED1"/>
    <w:rsid w:val="556A3693"/>
    <w:rsid w:val="559A77FC"/>
    <w:rsid w:val="55CE6CAA"/>
    <w:rsid w:val="561B31B9"/>
    <w:rsid w:val="576E3115"/>
    <w:rsid w:val="57EE6B64"/>
    <w:rsid w:val="583346EB"/>
    <w:rsid w:val="58AD33D2"/>
    <w:rsid w:val="58DE5456"/>
    <w:rsid w:val="59462FFB"/>
    <w:rsid w:val="5A845B89"/>
    <w:rsid w:val="5C574BCF"/>
    <w:rsid w:val="5CD03307"/>
    <w:rsid w:val="5D21163D"/>
    <w:rsid w:val="5FA8244E"/>
    <w:rsid w:val="5FFF40A2"/>
    <w:rsid w:val="60911000"/>
    <w:rsid w:val="60A319D3"/>
    <w:rsid w:val="60E92D4C"/>
    <w:rsid w:val="622D2FAA"/>
    <w:rsid w:val="62427522"/>
    <w:rsid w:val="62B837BF"/>
    <w:rsid w:val="62D3289C"/>
    <w:rsid w:val="63044ED1"/>
    <w:rsid w:val="631C37B7"/>
    <w:rsid w:val="643C715C"/>
    <w:rsid w:val="64EF1785"/>
    <w:rsid w:val="653F727C"/>
    <w:rsid w:val="65704E6B"/>
    <w:rsid w:val="66340F0E"/>
    <w:rsid w:val="66E300DB"/>
    <w:rsid w:val="67204E2E"/>
    <w:rsid w:val="67676C20"/>
    <w:rsid w:val="67C95523"/>
    <w:rsid w:val="67D936F9"/>
    <w:rsid w:val="686F7E78"/>
    <w:rsid w:val="68763739"/>
    <w:rsid w:val="68A95B74"/>
    <w:rsid w:val="69517A03"/>
    <w:rsid w:val="69656D83"/>
    <w:rsid w:val="69E75D9C"/>
    <w:rsid w:val="6A8C153B"/>
    <w:rsid w:val="6AD9782B"/>
    <w:rsid w:val="6BCF6425"/>
    <w:rsid w:val="6C116A60"/>
    <w:rsid w:val="6C264CF2"/>
    <w:rsid w:val="6D3B5DA0"/>
    <w:rsid w:val="6DB30807"/>
    <w:rsid w:val="6EB26D11"/>
    <w:rsid w:val="6F595369"/>
    <w:rsid w:val="70942914"/>
    <w:rsid w:val="709D754D"/>
    <w:rsid w:val="71412EFB"/>
    <w:rsid w:val="723637E2"/>
    <w:rsid w:val="725C7D2B"/>
    <w:rsid w:val="732E7C47"/>
    <w:rsid w:val="73B004C9"/>
    <w:rsid w:val="74034C31"/>
    <w:rsid w:val="74FD680C"/>
    <w:rsid w:val="75C452E3"/>
    <w:rsid w:val="764A3CD3"/>
    <w:rsid w:val="768B5203"/>
    <w:rsid w:val="77416E84"/>
    <w:rsid w:val="78135EDA"/>
    <w:rsid w:val="78732B1A"/>
    <w:rsid w:val="787B5E59"/>
    <w:rsid w:val="79063C2F"/>
    <w:rsid w:val="79611CA6"/>
    <w:rsid w:val="7978227F"/>
    <w:rsid w:val="798D1309"/>
    <w:rsid w:val="79B252C9"/>
    <w:rsid w:val="7C0505F3"/>
    <w:rsid w:val="7C8763DD"/>
    <w:rsid w:val="7E731C3E"/>
    <w:rsid w:val="7F6F145F"/>
    <w:rsid w:val="7FBA5A25"/>
    <w:rsid w:val="7FFA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qFormat/>
    <w:uiPriority w:val="1"/>
    <w:pPr>
      <w:spacing w:before="38"/>
      <w:ind w:right="4"/>
      <w:jc w:val="center"/>
      <w:outlineLvl w:val="1"/>
    </w:pPr>
    <w:rPr>
      <w:rFonts w:ascii="宋体" w:hAnsi="宋体" w:eastAsia="宋体" w:cs="宋体"/>
      <w:b/>
      <w:bCs/>
      <w:sz w:val="44"/>
      <w:szCs w:val="44"/>
      <w:lang w:val="zh-CN" w:eastAsia="zh-CN" w:bidi="zh-CN"/>
    </w:rPr>
  </w:style>
  <w:style w:type="paragraph" w:styleId="3">
    <w:name w:val="heading 3"/>
    <w:basedOn w:val="1"/>
    <w:qFormat/>
    <w:uiPriority w:val="1"/>
    <w:pPr>
      <w:ind w:left="624"/>
      <w:outlineLvl w:val="3"/>
    </w:pPr>
    <w:rPr>
      <w:rFonts w:ascii="宋体" w:hAnsi="宋体" w:eastAsia="宋体" w:cs="宋体"/>
      <w:b/>
      <w:bCs/>
      <w:sz w:val="32"/>
      <w:szCs w:val="32"/>
      <w:lang w:val="zh-CN" w:eastAsia="zh-CN" w:bidi="zh-CN"/>
    </w:rPr>
  </w:style>
  <w:style w:type="paragraph" w:styleId="4">
    <w:name w:val="heading 4"/>
    <w:basedOn w:val="1"/>
    <w:qFormat/>
    <w:uiPriority w:val="1"/>
    <w:pPr>
      <w:ind w:left="478"/>
      <w:outlineLvl w:val="4"/>
    </w:pPr>
    <w:rPr>
      <w:rFonts w:ascii="宋体" w:hAnsi="宋体" w:eastAsia="宋体" w:cs="宋体"/>
      <w:b/>
      <w:bCs/>
      <w:sz w:val="28"/>
      <w:szCs w:val="28"/>
      <w:lang w:val="zh-CN" w:eastAsia="zh-CN" w:bidi="zh-CN"/>
    </w:rPr>
  </w:style>
  <w:style w:type="paragraph" w:styleId="5">
    <w:name w:val="heading 5"/>
    <w:basedOn w:val="1"/>
    <w:qFormat/>
    <w:uiPriority w:val="1"/>
    <w:pPr>
      <w:ind w:left="1118"/>
      <w:outlineLvl w:val="5"/>
    </w:pPr>
    <w:rPr>
      <w:rFonts w:ascii="宋体" w:hAnsi="宋体" w:eastAsia="宋体" w:cs="宋体"/>
      <w:b/>
      <w:bCs/>
      <w:sz w:val="24"/>
      <w:szCs w:val="24"/>
      <w:lang w:val="zh-CN" w:eastAsia="zh-CN" w:bidi="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200" w:firstLineChars="200"/>
    </w:pPr>
  </w:style>
  <w:style w:type="paragraph" w:styleId="7">
    <w:name w:val="Body Text"/>
    <w:basedOn w:val="1"/>
    <w:qFormat/>
    <w:uiPriority w:val="1"/>
    <w:rPr>
      <w:rFonts w:ascii="宋体" w:hAnsi="宋体" w:eastAsia="宋体" w:cs="宋体"/>
      <w:sz w:val="24"/>
      <w:szCs w:val="24"/>
      <w:lang w:val="zh-CN" w:eastAsia="zh-CN" w:bidi="zh-CN"/>
    </w:rPr>
  </w:style>
  <w:style w:type="paragraph" w:styleId="8">
    <w:name w:val="Body Text Indent"/>
    <w:basedOn w:val="1"/>
    <w:qFormat/>
    <w:uiPriority w:val="0"/>
    <w:pPr>
      <w:spacing w:line="700" w:lineRule="exact"/>
      <w:ind w:left="960"/>
    </w:pPr>
    <w:rPr>
      <w:rFonts w:asciiTheme="minorHAnsi" w:hAnsiTheme="minorHAnsi" w:eastAsiaTheme="minorEastAsia" w:cstheme="minorBidi"/>
      <w:sz w:val="44"/>
      <w:szCs w:val="22"/>
    </w:rPr>
  </w:style>
  <w:style w:type="paragraph" w:styleId="9">
    <w:name w:val="Body Text Indent 2"/>
    <w:basedOn w:val="1"/>
    <w:unhideWhenUsed/>
    <w:qFormat/>
    <w:uiPriority w:val="99"/>
    <w:pPr>
      <w:spacing w:after="120" w:line="480" w:lineRule="auto"/>
      <w:ind w:left="420" w:leftChars="200"/>
    </w:p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Body Text Indent 3"/>
    <w:basedOn w:val="1"/>
    <w:qFormat/>
    <w:uiPriority w:val="99"/>
    <w:pPr>
      <w:spacing w:line="360" w:lineRule="auto"/>
      <w:ind w:firstLine="632"/>
    </w:pPr>
    <w:rPr>
      <w:rFonts w:ascii="黑体" w:eastAsia="黑体"/>
      <w:sz w:val="28"/>
      <w:szCs w:val="20"/>
    </w:rPr>
  </w:style>
  <w:style w:type="paragraph" w:styleId="14">
    <w:name w:val="Title"/>
    <w:basedOn w:val="1"/>
    <w:next w:val="1"/>
    <w:link w:val="23"/>
    <w:qFormat/>
    <w:uiPriority w:val="0"/>
    <w:pPr>
      <w:spacing w:before="240" w:after="60"/>
      <w:jc w:val="center"/>
      <w:outlineLvl w:val="0"/>
    </w:pPr>
    <w:rPr>
      <w:rFonts w:asciiTheme="majorHAnsi" w:hAnsiTheme="majorHAnsi" w:eastAsiaTheme="majorEastAsia" w:cstheme="majorBidi"/>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qFormat/>
    <w:uiPriority w:val="0"/>
    <w:rPr>
      <w:color w:val="800080"/>
      <w:u w:val="single"/>
    </w:rPr>
  </w:style>
  <w:style w:type="character" w:styleId="19">
    <w:name w:val="Hyperlink"/>
    <w:basedOn w:val="17"/>
    <w:qFormat/>
    <w:uiPriority w:val="0"/>
    <w:rPr>
      <w:color w:val="0000FF"/>
      <w:u w:val="single"/>
    </w:rPr>
  </w:style>
  <w:style w:type="character" w:customStyle="1" w:styleId="20">
    <w:name w:val="页眉 字符"/>
    <w:basedOn w:val="17"/>
    <w:link w:val="11"/>
    <w:qFormat/>
    <w:uiPriority w:val="0"/>
    <w:rPr>
      <w:rFonts w:ascii="Calibri" w:hAnsi="Calibri"/>
      <w:kern w:val="2"/>
      <w:sz w:val="18"/>
      <w:szCs w:val="18"/>
    </w:rPr>
  </w:style>
  <w:style w:type="character" w:customStyle="1" w:styleId="21">
    <w:name w:val="页脚 字符"/>
    <w:basedOn w:val="17"/>
    <w:link w:val="10"/>
    <w:qFormat/>
    <w:uiPriority w:val="0"/>
    <w:rPr>
      <w:rFonts w:ascii="Calibri" w:hAnsi="Calibri"/>
      <w:kern w:val="2"/>
      <w:sz w:val="18"/>
      <w:szCs w:val="18"/>
    </w:rPr>
  </w:style>
  <w:style w:type="paragraph" w:styleId="22">
    <w:name w:val="List Paragraph"/>
    <w:basedOn w:val="1"/>
    <w:unhideWhenUsed/>
    <w:qFormat/>
    <w:uiPriority w:val="99"/>
    <w:pPr>
      <w:ind w:firstLine="420" w:firstLineChars="200"/>
    </w:pPr>
  </w:style>
  <w:style w:type="character" w:customStyle="1" w:styleId="23">
    <w:name w:val="标题 字符"/>
    <w:basedOn w:val="17"/>
    <w:link w:val="14"/>
    <w:qFormat/>
    <w:uiPriority w:val="0"/>
    <w:rPr>
      <w:rFonts w:asciiTheme="majorHAnsi" w:hAnsiTheme="majorHAnsi" w:eastAsiaTheme="majorEastAsia" w:cstheme="majorBidi"/>
      <w:b/>
      <w:bCs/>
      <w:kern w:val="2"/>
      <w:sz w:val="32"/>
      <w:szCs w:val="32"/>
    </w:rPr>
  </w:style>
  <w:style w:type="paragraph" w:customStyle="1" w:styleId="2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8149A-A9B9-40D2-85C3-9D6D6115BFF6}">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33</Pages>
  <Words>932</Words>
  <Characters>1001</Characters>
  <Lines>21</Lines>
  <Paragraphs>6</Paragraphs>
  <TotalTime>98</TotalTime>
  <ScaleCrop>false</ScaleCrop>
  <LinksUpToDate>false</LinksUpToDate>
  <CharactersWithSpaces>1015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2020-07-30T07:45:00Z</dcterms:created>
  <dc:creator>Administrator</dc:creator>
  <cp:lastModifiedBy>小六</cp:lastModifiedBy>
  <cp:lastPrinted>2025-09-10T01:57:00Z</cp:lastPrinted>
  <dcterms:modified xsi:type="dcterms:W3CDTF">2025-09-12T07:20:14Z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18CFA0AA74B94356BFDC739BF8BC4581_13</vt:lpwstr>
  </property>
  <property fmtid="{D5CDD505-2E9C-101B-9397-08002B2CF9AE}" pid="4" name="KSOTemplateDocerSaveRecord">
    <vt:lpwstr>eyJoZGlkIjoiNTdmMWM2ODBkMWIxMDExMGQxZDBlNzEzMmM1N2M1MmMiLCJ1c2VySWQiOiIyMzk1NTE3NTgifQ==</vt:lpwstr>
  </property>
</Properties>
</file>