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1FD68">
      <w:pPr>
        <w:jc w:val="center"/>
        <w:rPr>
          <w:rFonts w:ascii="宋体" w:hAnsi="宋体"/>
          <w:sz w:val="84"/>
          <w:szCs w:val="84"/>
        </w:rPr>
      </w:pPr>
    </w:p>
    <w:p w14:paraId="3E9D2807">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09FBFF53">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7A405E23">
      <w:pPr>
        <w:jc w:val="center"/>
        <w:rPr>
          <w:rFonts w:ascii="宋体" w:hAnsi="宋体"/>
          <w:sz w:val="84"/>
          <w:szCs w:val="84"/>
        </w:rPr>
      </w:pPr>
    </w:p>
    <w:p w14:paraId="65EE4ED2">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14:paraId="14194051">
      <w:pPr>
        <w:spacing w:line="700" w:lineRule="exact"/>
        <w:jc w:val="center"/>
        <w:rPr>
          <w:rFonts w:ascii="黑体" w:eastAsia="黑体"/>
          <w:sz w:val="32"/>
        </w:rPr>
      </w:pPr>
    </w:p>
    <w:p w14:paraId="7AAD34D1">
      <w:pPr>
        <w:spacing w:line="700" w:lineRule="exact"/>
        <w:jc w:val="center"/>
        <w:rPr>
          <w:rFonts w:ascii="黑体" w:eastAsia="黑体"/>
          <w:sz w:val="32"/>
        </w:rPr>
      </w:pPr>
    </w:p>
    <w:p w14:paraId="732411C8">
      <w:pPr>
        <w:spacing w:line="700" w:lineRule="exact"/>
        <w:jc w:val="center"/>
        <w:rPr>
          <w:rFonts w:ascii="黑体" w:eastAsia="黑体"/>
          <w:sz w:val="32"/>
        </w:rPr>
      </w:pPr>
    </w:p>
    <w:p w14:paraId="024D9F7D">
      <w:pPr>
        <w:spacing w:line="500" w:lineRule="exact"/>
        <w:ind w:left="3201" w:leftChars="629" w:hanging="1440" w:hangingChars="40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项目名称：新建航标艇设计服务</w:t>
      </w:r>
    </w:p>
    <w:p w14:paraId="00ABDF6E">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2DD6D39B">
      <w:pPr>
        <w:spacing w:line="500" w:lineRule="exact"/>
        <w:ind w:firstLine="1800" w:firstLineChars="500"/>
        <w:jc w:val="left"/>
        <w:outlineLvl w:val="0"/>
        <w:rPr>
          <w:rFonts w:ascii="方正小标宋_GBK" w:eastAsia="方正小标宋_GBK"/>
          <w:sz w:val="36"/>
          <w:szCs w:val="36"/>
        </w:rPr>
      </w:pPr>
    </w:p>
    <w:p w14:paraId="48FA0071">
      <w:pPr>
        <w:spacing w:line="500" w:lineRule="exact"/>
        <w:ind w:firstLine="1800" w:firstLineChars="500"/>
        <w:jc w:val="left"/>
        <w:outlineLvl w:val="0"/>
        <w:rPr>
          <w:rFonts w:ascii="方正小标宋_GBK" w:eastAsia="方正小标宋_GBK"/>
          <w:sz w:val="36"/>
          <w:szCs w:val="36"/>
        </w:rPr>
      </w:pPr>
    </w:p>
    <w:p w14:paraId="61B12F58">
      <w:pPr>
        <w:spacing w:line="500" w:lineRule="exact"/>
        <w:ind w:firstLine="1800" w:firstLineChars="500"/>
        <w:jc w:val="left"/>
        <w:outlineLvl w:val="0"/>
        <w:rPr>
          <w:rFonts w:ascii="方正小标宋_GBK" w:eastAsia="方正小标宋_GBK"/>
          <w:sz w:val="36"/>
          <w:szCs w:val="36"/>
        </w:rPr>
      </w:pPr>
    </w:p>
    <w:p w14:paraId="6F238487">
      <w:pPr>
        <w:spacing w:line="500" w:lineRule="exact"/>
        <w:ind w:firstLine="1800" w:firstLineChars="500"/>
        <w:jc w:val="left"/>
        <w:outlineLvl w:val="0"/>
        <w:rPr>
          <w:rFonts w:ascii="方正小标宋_GBK" w:eastAsia="方正小标宋_GBK"/>
          <w:sz w:val="36"/>
          <w:szCs w:val="36"/>
        </w:rPr>
      </w:pPr>
    </w:p>
    <w:p w14:paraId="1637FE7D">
      <w:pPr>
        <w:spacing w:line="500" w:lineRule="exact"/>
        <w:ind w:firstLine="1800" w:firstLineChars="500"/>
        <w:jc w:val="left"/>
        <w:outlineLvl w:val="0"/>
        <w:rPr>
          <w:rFonts w:ascii="方正小标宋_GBK" w:eastAsia="方正小标宋_GBK"/>
          <w:sz w:val="36"/>
          <w:szCs w:val="36"/>
        </w:rPr>
      </w:pPr>
    </w:p>
    <w:p w14:paraId="6C2BF958">
      <w:pPr>
        <w:spacing w:line="500" w:lineRule="exact"/>
        <w:ind w:firstLine="1800" w:firstLineChars="500"/>
        <w:jc w:val="left"/>
        <w:outlineLvl w:val="0"/>
        <w:rPr>
          <w:rFonts w:ascii="方正小标宋_GBK" w:eastAsia="方正小标宋_GBK"/>
          <w:sz w:val="36"/>
          <w:szCs w:val="36"/>
        </w:rPr>
      </w:pPr>
    </w:p>
    <w:p w14:paraId="44586FD6">
      <w:pPr>
        <w:spacing w:line="500" w:lineRule="exact"/>
        <w:ind w:firstLine="1800" w:firstLineChars="500"/>
        <w:jc w:val="left"/>
        <w:outlineLvl w:val="0"/>
        <w:rPr>
          <w:rFonts w:ascii="方正小标宋_GBK" w:eastAsia="方正小标宋_GBK"/>
          <w:sz w:val="36"/>
          <w:szCs w:val="36"/>
        </w:rPr>
      </w:pPr>
    </w:p>
    <w:p w14:paraId="34B36F8F">
      <w:pPr>
        <w:spacing w:line="720" w:lineRule="exact"/>
        <w:jc w:val="center"/>
        <w:outlineLvl w:val="0"/>
        <w:rPr>
          <w:rFonts w:ascii="方正黑体_GBK" w:hAnsi="宋体" w:eastAsia="方正小标宋_GBK"/>
          <w:sz w:val="48"/>
          <w:szCs w:val="32"/>
        </w:rPr>
      </w:pPr>
      <w:r>
        <w:rPr>
          <w:rFonts w:hint="eastAsia" w:ascii="方正小标宋_GBK" w:hAnsi="宋体" w:eastAsia="方正小标宋_GBK"/>
          <w:sz w:val="36"/>
          <w:szCs w:val="36"/>
        </w:rPr>
        <w:t>二〇二五年一月</w:t>
      </w:r>
    </w:p>
    <w:p w14:paraId="4B69562C">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5535A454">
      <w:pPr>
        <w:pStyle w:val="2"/>
        <w:spacing w:before="0" w:after="0" w:line="360" w:lineRule="auto"/>
        <w:jc w:val="center"/>
        <w:rPr>
          <w:rFonts w:ascii="方正小标宋_GBK" w:eastAsia="方正小标宋_GBK"/>
          <w:b w:val="0"/>
          <w:sz w:val="36"/>
          <w:szCs w:val="30"/>
        </w:rPr>
      </w:pPr>
      <w:bookmarkStart w:id="0" w:name="_Toc24817"/>
      <w:bookmarkStart w:id="1" w:name="_Toc11641050"/>
      <w:bookmarkStart w:id="2" w:name="_Toc15726"/>
      <w:bookmarkStart w:id="3" w:name="_Toc12789052"/>
      <w:bookmarkStart w:id="4" w:name="_Toc65660329"/>
      <w:bookmarkStart w:id="5" w:name="_Toc24173"/>
      <w:bookmarkStart w:id="6"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14:paraId="51884F4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根据船舶建造计划，重庆市嘉陵江航道管理处对新建航标艇设计服务进行限额以下比价采购，欢迎有资格的供应商前来参加报价。</w:t>
      </w:r>
    </w:p>
    <w:p w14:paraId="556D5670">
      <w:pPr>
        <w:pStyle w:val="2"/>
        <w:adjustRightInd w:val="0"/>
        <w:snapToGrid w:val="0"/>
        <w:spacing w:before="0" w:after="0" w:line="400" w:lineRule="exact"/>
        <w:ind w:firstLine="480" w:firstLineChars="200"/>
        <w:rPr>
          <w:rFonts w:ascii="方正仿宋_GBK" w:hAnsi="宋体" w:eastAsia="方正仿宋_GBK"/>
          <w:sz w:val="24"/>
        </w:rPr>
      </w:pPr>
      <w:bookmarkStart w:id="7" w:name="_Toc106034770"/>
      <w:bookmarkStart w:id="8" w:name="_Toc26091"/>
      <w:bookmarkStart w:id="9" w:name="_Toc65660330"/>
      <w:bookmarkStart w:id="10" w:name="_Toc313893526"/>
      <w:bookmarkStart w:id="11" w:name="_Toc18246"/>
      <w:bookmarkStart w:id="12" w:name="_Toc317775175"/>
      <w:bookmarkStart w:id="13" w:name="_Toc7758"/>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14:paraId="0392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14:paraId="2C9B41C7">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2029" w:type="dxa"/>
            <w:tcBorders>
              <w:top w:val="single" w:color="auto" w:sz="4" w:space="0"/>
              <w:left w:val="single" w:color="auto" w:sz="4" w:space="0"/>
              <w:right w:val="single" w:color="auto" w:sz="4" w:space="0"/>
            </w:tcBorders>
            <w:vAlign w:val="center"/>
          </w:tcPr>
          <w:p w14:paraId="63451DBC">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b/>
                <w:sz w:val="21"/>
                <w:szCs w:val="21"/>
              </w:rPr>
              <w:t>万元</w:t>
            </w:r>
            <w:r>
              <w:rPr>
                <w:rFonts w:hint="eastAsia" w:ascii="方正仿宋_GBK" w:hAnsi="宋体" w:eastAsia="方正仿宋_GBK" w:cs="宋体"/>
                <w:b/>
                <w:bCs/>
                <w:kern w:val="0"/>
                <w:sz w:val="21"/>
                <w:szCs w:val="24"/>
              </w:rPr>
              <w:t>）</w:t>
            </w:r>
          </w:p>
        </w:tc>
        <w:tc>
          <w:tcPr>
            <w:tcW w:w="2224" w:type="dxa"/>
            <w:tcBorders>
              <w:top w:val="single" w:color="auto" w:sz="4" w:space="0"/>
              <w:left w:val="single" w:color="auto" w:sz="4" w:space="0"/>
              <w:right w:val="single" w:color="auto" w:sz="4" w:space="0"/>
            </w:tcBorders>
            <w:vAlign w:val="center"/>
          </w:tcPr>
          <w:p w14:paraId="3C48EDDC">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779" w:type="dxa"/>
            <w:tcBorders>
              <w:top w:val="single" w:color="auto" w:sz="4" w:space="0"/>
              <w:left w:val="single" w:color="auto" w:sz="4" w:space="0"/>
              <w:right w:val="single" w:color="auto" w:sz="4" w:space="0"/>
            </w:tcBorders>
            <w:vAlign w:val="center"/>
          </w:tcPr>
          <w:p w14:paraId="5B3B7067">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2527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14:paraId="76288DEA">
            <w:pPr>
              <w:widowControl/>
              <w:jc w:val="center"/>
              <w:rPr>
                <w:rFonts w:ascii="方正仿宋_GBK" w:hAnsi="宋体" w:eastAsia="方正仿宋_GBK" w:cs="宋体"/>
                <w:kern w:val="0"/>
                <w:sz w:val="21"/>
                <w:szCs w:val="24"/>
              </w:rPr>
            </w:pPr>
            <w:bookmarkStart w:id="14" w:name="_Hlk344477914"/>
            <w:r>
              <w:rPr>
                <w:rFonts w:hint="eastAsia" w:ascii="方正仿宋_GBK" w:hAnsi="宋体" w:eastAsia="方正仿宋_GBK" w:cs="宋体"/>
                <w:kern w:val="0"/>
                <w:sz w:val="21"/>
                <w:szCs w:val="24"/>
              </w:rPr>
              <w:t>新建航标艇设计服务</w:t>
            </w:r>
          </w:p>
        </w:tc>
        <w:tc>
          <w:tcPr>
            <w:tcW w:w="2029" w:type="dxa"/>
            <w:tcBorders>
              <w:top w:val="single" w:color="auto" w:sz="4" w:space="0"/>
              <w:left w:val="single" w:color="auto" w:sz="4" w:space="0"/>
              <w:bottom w:val="single" w:color="auto" w:sz="4" w:space="0"/>
              <w:right w:val="single" w:color="auto" w:sz="4" w:space="0"/>
            </w:tcBorders>
            <w:vAlign w:val="center"/>
          </w:tcPr>
          <w:p w14:paraId="7F793CE8">
            <w:pPr>
              <w:jc w:val="center"/>
              <w:rPr>
                <w:rFonts w:ascii="方正仿宋_GBK" w:hAnsi="宋体" w:eastAsia="方正仿宋_GBK"/>
                <w:sz w:val="21"/>
                <w:szCs w:val="21"/>
              </w:rPr>
            </w:pPr>
            <w:r>
              <w:rPr>
                <w:rFonts w:hint="eastAsia" w:ascii="方正仿宋_GBK" w:hAnsi="宋体" w:eastAsia="方正仿宋_GBK"/>
                <w:sz w:val="21"/>
                <w:szCs w:val="21"/>
              </w:rPr>
              <w:t>13.5</w:t>
            </w:r>
          </w:p>
        </w:tc>
        <w:tc>
          <w:tcPr>
            <w:tcW w:w="2224" w:type="dxa"/>
            <w:tcBorders>
              <w:top w:val="single" w:color="auto" w:sz="4" w:space="0"/>
              <w:left w:val="single" w:color="auto" w:sz="4" w:space="0"/>
              <w:bottom w:val="single" w:color="auto" w:sz="4" w:space="0"/>
              <w:right w:val="single" w:color="auto" w:sz="4" w:space="0"/>
            </w:tcBorders>
            <w:vAlign w:val="center"/>
          </w:tcPr>
          <w:p w14:paraId="3286C9D7">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779" w:type="dxa"/>
            <w:tcBorders>
              <w:top w:val="single" w:color="auto" w:sz="4" w:space="0"/>
              <w:left w:val="single" w:color="auto" w:sz="4" w:space="0"/>
              <w:bottom w:val="single" w:color="auto" w:sz="4" w:space="0"/>
              <w:right w:val="single" w:color="auto" w:sz="4" w:space="0"/>
            </w:tcBorders>
            <w:vAlign w:val="center"/>
          </w:tcPr>
          <w:p w14:paraId="73C19FD3">
            <w:pPr>
              <w:rPr>
                <w:rFonts w:ascii="方正仿宋_GBK" w:hAnsi="宋体" w:eastAsia="方正仿宋_GBK"/>
                <w:b/>
                <w:sz w:val="21"/>
                <w:szCs w:val="21"/>
              </w:rPr>
            </w:pPr>
          </w:p>
        </w:tc>
      </w:tr>
      <w:bookmarkEnd w:id="14"/>
    </w:tbl>
    <w:p w14:paraId="3E3868AD">
      <w:pPr>
        <w:pStyle w:val="2"/>
        <w:adjustRightInd w:val="0"/>
        <w:snapToGrid w:val="0"/>
        <w:spacing w:before="0" w:after="0" w:line="400" w:lineRule="exact"/>
        <w:ind w:firstLine="480" w:firstLineChars="200"/>
        <w:rPr>
          <w:rFonts w:ascii="方正仿宋_GBK" w:hAnsi="宋体" w:eastAsia="方正仿宋_GBK"/>
          <w:sz w:val="24"/>
        </w:rPr>
      </w:pPr>
      <w:bookmarkStart w:id="15" w:name="_Toc4424"/>
      <w:bookmarkStart w:id="16" w:name="_Toc65660331"/>
      <w:bookmarkStart w:id="17" w:name="_Toc27028"/>
      <w:bookmarkStart w:id="18" w:name="_Toc106034771"/>
      <w:bookmarkStart w:id="19" w:name="_Toc3256"/>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14:paraId="767D2161">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14:paraId="5BC9A4DC">
      <w:pPr>
        <w:pStyle w:val="2"/>
        <w:adjustRightInd w:val="0"/>
        <w:snapToGrid w:val="0"/>
        <w:spacing w:before="0" w:after="0" w:line="400" w:lineRule="exact"/>
        <w:ind w:firstLine="480" w:firstLineChars="200"/>
        <w:rPr>
          <w:rFonts w:ascii="方正仿宋_GBK" w:hAnsi="宋体" w:eastAsia="方正仿宋_GBK"/>
          <w:sz w:val="24"/>
        </w:rPr>
      </w:pPr>
      <w:bookmarkStart w:id="22" w:name="_Toc18548"/>
      <w:bookmarkStart w:id="23" w:name="_Toc65660332"/>
      <w:bookmarkStart w:id="24" w:name="_Toc64731996"/>
      <w:bookmarkStart w:id="25" w:name="_Toc106034772"/>
      <w:bookmarkStart w:id="26" w:name="_Toc20867"/>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14:paraId="57DD07A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20263E0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14:paraId="2FDC84C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投标供应商具有船舶设计业绩。（投标时提供船舶设计合同关键页复印件并加盖投标人鲜章）</w:t>
      </w:r>
    </w:p>
    <w:p w14:paraId="173ED3F5">
      <w:pPr>
        <w:pStyle w:val="2"/>
        <w:adjustRightInd w:val="0"/>
        <w:snapToGrid w:val="0"/>
        <w:spacing w:before="0" w:after="0" w:line="400" w:lineRule="exact"/>
        <w:ind w:firstLine="480" w:firstLineChars="200"/>
        <w:rPr>
          <w:rFonts w:ascii="方正仿宋_GBK" w:hAnsi="宋体" w:eastAsia="方正仿宋_GBK"/>
          <w:sz w:val="24"/>
        </w:rPr>
      </w:pPr>
      <w:bookmarkStart w:id="28" w:name="_Toc13903"/>
      <w:bookmarkStart w:id="29" w:name="_Toc1386"/>
      <w:bookmarkStart w:id="30" w:name="_Toc106034773"/>
      <w:bookmarkStart w:id="31" w:name="_Toc65660333"/>
      <w:bookmarkStart w:id="32" w:name="_Toc11908"/>
      <w:r>
        <w:rPr>
          <w:rFonts w:hint="eastAsia" w:ascii="方正仿宋_GBK" w:hAnsi="宋体" w:eastAsia="方正仿宋_GBK"/>
          <w:sz w:val="24"/>
        </w:rPr>
        <w:t>四、限额以下比价有关说明</w:t>
      </w:r>
      <w:bookmarkEnd w:id="20"/>
      <w:bookmarkEnd w:id="28"/>
      <w:bookmarkEnd w:id="29"/>
      <w:bookmarkEnd w:id="30"/>
      <w:bookmarkEnd w:id="31"/>
      <w:bookmarkEnd w:id="32"/>
    </w:p>
    <w:p w14:paraId="30EBFE0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（一）凡有意参加比价的供应商，请在重庆市交通运输委官网上下载本项目采购文件以及澄清等报价前公布的所有项目资料，无论供应商下载与否，均视为已知晓所有实质性要求内容。</w:t>
      </w:r>
    </w:p>
    <w:p w14:paraId="7D6BB6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28C13B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w:t>
      </w:r>
      <w:r>
        <w:rPr>
          <w:rFonts w:ascii="方正仿宋_GBK" w:hAnsi="宋体" w:eastAsia="方正仿宋_GBK"/>
          <w:sz w:val="24"/>
          <w:szCs w:val="24"/>
        </w:rPr>
        <w:t>17</w:t>
      </w:r>
      <w:r>
        <w:rPr>
          <w:rFonts w:hint="eastAsia" w:ascii="方正仿宋_GBK" w:hAnsi="宋体" w:eastAsia="方正仿宋_GBK"/>
          <w:sz w:val="24"/>
          <w:szCs w:val="24"/>
        </w:rPr>
        <w:t>号）</w:t>
      </w:r>
    </w:p>
    <w:p w14:paraId="073BA9F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（四）提交响应文件截止时间：2025年1月</w:t>
      </w:r>
      <w:r>
        <w:rPr>
          <w:rFonts w:hint="eastAsia" w:ascii="方正仿宋_GBK" w:hAnsi="宋体" w:eastAsia="方正仿宋_GBK"/>
          <w:color w:val="auto"/>
          <w:sz w:val="24"/>
          <w:szCs w:val="24"/>
          <w:lang w:val="en-US" w:eastAsia="zh-CN"/>
        </w:rPr>
        <w:t>17</w:t>
      </w:r>
      <w:r>
        <w:rPr>
          <w:rFonts w:hint="eastAsia" w:ascii="方正仿宋_GBK" w:hAnsi="宋体" w:eastAsia="方正仿宋_GBK"/>
          <w:color w:val="auto"/>
          <w:sz w:val="24"/>
          <w:szCs w:val="24"/>
        </w:rPr>
        <w:t>日北</w:t>
      </w:r>
      <w:r>
        <w:rPr>
          <w:rFonts w:hint="eastAsia" w:ascii="方正仿宋_GBK" w:hAnsi="宋体" w:eastAsia="方正仿宋_GBK"/>
          <w:sz w:val="24"/>
          <w:szCs w:val="24"/>
        </w:rPr>
        <w:t>京时间09时3</w:t>
      </w:r>
      <w:r>
        <w:rPr>
          <w:rFonts w:ascii="方正仿宋_GBK" w:hAnsi="宋体" w:eastAsia="方正仿宋_GBK"/>
          <w:sz w:val="24"/>
          <w:szCs w:val="24"/>
        </w:rPr>
        <w:t>0</w:t>
      </w:r>
      <w:r>
        <w:rPr>
          <w:rFonts w:hint="eastAsia" w:ascii="方正仿宋_GBK" w:hAnsi="宋体" w:eastAsia="方正仿宋_GBK"/>
          <w:sz w:val="24"/>
          <w:szCs w:val="24"/>
        </w:rPr>
        <w:t>至</w:t>
      </w:r>
      <w:r>
        <w:rPr>
          <w:rFonts w:ascii="方正仿宋_GBK" w:hAnsi="宋体" w:eastAsia="方正仿宋_GBK"/>
          <w:sz w:val="24"/>
          <w:szCs w:val="24"/>
        </w:rPr>
        <w:t>10</w:t>
      </w:r>
      <w:r>
        <w:rPr>
          <w:rFonts w:hint="eastAsia" w:ascii="方正仿宋_GBK" w:hAnsi="宋体" w:eastAsia="方正仿宋_GBK"/>
          <w:sz w:val="24"/>
          <w:szCs w:val="24"/>
        </w:rPr>
        <w:t>时。</w:t>
      </w:r>
    </w:p>
    <w:p w14:paraId="428BB0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（五）评审开始时间：2025年1月</w:t>
      </w:r>
      <w:r>
        <w:rPr>
          <w:rFonts w:hint="eastAsia" w:ascii="方正仿宋_GBK" w:hAnsi="宋体" w:eastAsia="方正仿宋_GBK"/>
          <w:sz w:val="24"/>
          <w:szCs w:val="24"/>
          <w:lang w:val="en-US" w:eastAsia="zh-CN"/>
        </w:rPr>
        <w:t>17</w:t>
      </w:r>
      <w:r>
        <w:rPr>
          <w:rFonts w:hint="eastAsia" w:ascii="方正仿宋_GBK" w:hAnsi="宋体" w:eastAsia="方正仿宋_GBK"/>
          <w:sz w:val="24"/>
          <w:szCs w:val="24"/>
        </w:rPr>
        <w:t>日北京时间</w:t>
      </w:r>
      <w:r>
        <w:rPr>
          <w:rFonts w:ascii="方正仿宋_GBK" w:hAnsi="宋体" w:eastAsia="方正仿宋_GBK"/>
          <w:sz w:val="24"/>
          <w:szCs w:val="24"/>
        </w:rPr>
        <w:t>10</w:t>
      </w:r>
      <w:r>
        <w:rPr>
          <w:rFonts w:hint="eastAsia" w:ascii="方正仿宋_GBK" w:hAnsi="宋体" w:eastAsia="方正仿宋_GBK"/>
          <w:sz w:val="24"/>
          <w:szCs w:val="24"/>
        </w:rPr>
        <w:t>时。</w:t>
      </w:r>
    </w:p>
    <w:bookmarkEnd w:id="21"/>
    <w:p w14:paraId="45AF5045">
      <w:pPr>
        <w:pStyle w:val="2"/>
        <w:adjustRightInd w:val="0"/>
        <w:snapToGrid w:val="0"/>
        <w:spacing w:before="0" w:after="0" w:line="400" w:lineRule="exact"/>
        <w:ind w:firstLine="480" w:firstLineChars="200"/>
        <w:rPr>
          <w:rFonts w:ascii="方正仿宋_GBK" w:hAnsi="宋体" w:eastAsia="方正仿宋_GBK"/>
          <w:sz w:val="24"/>
        </w:rPr>
      </w:pPr>
      <w:bookmarkStart w:id="33" w:name="_Toc106034776"/>
      <w:bookmarkStart w:id="34" w:name="_Toc65660336"/>
      <w:bookmarkStart w:id="35" w:name="_Toc521053055"/>
      <w:bookmarkStart w:id="36" w:name="_Toc525047163"/>
      <w:bookmarkStart w:id="37" w:name="_Toc4728"/>
      <w:bookmarkStart w:id="38" w:name="_Toc16269"/>
      <w:bookmarkStart w:id="39" w:name="_Toc6563"/>
      <w:r>
        <w:rPr>
          <w:rFonts w:hint="eastAsia" w:ascii="方正仿宋_GBK" w:hAnsi="宋体" w:eastAsia="方正仿宋_GBK"/>
          <w:sz w:val="24"/>
        </w:rPr>
        <w:t>五、其它有关规定</w:t>
      </w:r>
      <w:bookmarkEnd w:id="33"/>
      <w:bookmarkEnd w:id="34"/>
      <w:bookmarkEnd w:id="35"/>
      <w:bookmarkEnd w:id="36"/>
      <w:bookmarkEnd w:id="37"/>
      <w:bookmarkEnd w:id="38"/>
      <w:bookmarkEnd w:id="39"/>
    </w:p>
    <w:p w14:paraId="2EB30D4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514CE0F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537597F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7D82FCE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480C47F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（五）本项目的澄清文件（如果有）一律在重庆市交通运输委官网上发布，请各供应商注意下载；无论供应商下载或领取与否，均视同供应商已知晓本项目澄清文件（如果有）的内容。</w:t>
      </w:r>
    </w:p>
    <w:p w14:paraId="4CA5650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546150C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2B4DE49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14:paraId="101A3AC4">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14:paraId="5E30EC5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0858D5DF">
      <w:pPr>
        <w:pStyle w:val="2"/>
        <w:adjustRightInd w:val="0"/>
        <w:snapToGrid w:val="0"/>
        <w:spacing w:before="0" w:after="0" w:line="400" w:lineRule="exact"/>
        <w:ind w:firstLine="480" w:firstLineChars="200"/>
        <w:rPr>
          <w:rFonts w:ascii="方正仿宋_GBK" w:hAnsi="宋体" w:eastAsia="方正仿宋_GBK"/>
          <w:sz w:val="24"/>
        </w:rPr>
      </w:pPr>
      <w:bookmarkStart w:id="40" w:name="_Toc1552"/>
      <w:bookmarkStart w:id="41" w:name="_Toc521053056"/>
      <w:bookmarkStart w:id="42" w:name="_Toc525047164"/>
      <w:bookmarkStart w:id="43" w:name="_Toc1733"/>
      <w:bookmarkStart w:id="44" w:name="_Toc65660337"/>
      <w:bookmarkStart w:id="45" w:name="_Toc106034777"/>
      <w:bookmarkStart w:id="46" w:name="_Toc10415"/>
      <w:r>
        <w:rPr>
          <w:rFonts w:hint="eastAsia" w:ascii="方正仿宋_GBK" w:hAnsi="宋体" w:eastAsia="方正仿宋_GBK"/>
          <w:sz w:val="24"/>
        </w:rPr>
        <w:t>六、联系方式</w:t>
      </w:r>
      <w:bookmarkEnd w:id="40"/>
      <w:bookmarkEnd w:id="41"/>
      <w:bookmarkEnd w:id="42"/>
      <w:bookmarkEnd w:id="43"/>
      <w:bookmarkEnd w:id="44"/>
      <w:bookmarkEnd w:id="45"/>
      <w:bookmarkEnd w:id="46"/>
    </w:p>
    <w:p w14:paraId="4702A9CB">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0761219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联系人：吕老师</w:t>
      </w:r>
    </w:p>
    <w:p w14:paraId="5800CC8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w:t>
      </w:r>
      <w:r>
        <w:rPr>
          <w:rFonts w:hint="eastAsia" w:ascii="方正仿宋_GBK" w:hAnsi="宋体" w:eastAsia="方正仿宋_GBK"/>
          <w:sz w:val="24"/>
          <w:szCs w:val="24"/>
        </w:rPr>
        <w:t>504613</w:t>
      </w:r>
    </w:p>
    <w:p w14:paraId="47969A0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1C88775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w:t>
      </w:r>
      <w:r>
        <w:rPr>
          <w:rFonts w:ascii="方正仿宋_GBK" w:hAnsi="宋体" w:eastAsia="方正仿宋_GBK"/>
          <w:sz w:val="24"/>
          <w:szCs w:val="24"/>
        </w:rPr>
        <w:t>7</w:t>
      </w:r>
      <w:r>
        <w:rPr>
          <w:rFonts w:hint="eastAsia" w:ascii="方正仿宋_GBK" w:hAnsi="宋体" w:eastAsia="方正仿宋_GBK"/>
          <w:sz w:val="24"/>
          <w:szCs w:val="24"/>
        </w:rPr>
        <w:t>号</w:t>
      </w:r>
    </w:p>
    <w:p w14:paraId="691DEB01">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14:paraId="6261F2E2">
      <w:pPr>
        <w:pStyle w:val="2"/>
        <w:spacing w:before="0" w:after="0" w:line="360" w:lineRule="auto"/>
        <w:jc w:val="center"/>
        <w:rPr>
          <w:rFonts w:ascii="方正小标宋_GBK" w:eastAsia="方正小标宋_GBK"/>
          <w:b w:val="0"/>
          <w:sz w:val="36"/>
          <w:szCs w:val="30"/>
        </w:rPr>
      </w:pPr>
      <w:bookmarkStart w:id="47" w:name="_Toc14516"/>
      <w:bookmarkStart w:id="48" w:name="_Toc11327"/>
      <w:bookmarkStart w:id="49" w:name="_Toc65660338"/>
      <w:bookmarkStart w:id="50" w:name="_Toc106034778"/>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0184036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项目需求为符合性审查中的实质性要求，响应文件若不满足按无效响应处理。</w:t>
      </w:r>
    </w:p>
    <w:p w14:paraId="25564639">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14:paraId="105E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802" w:type="dxa"/>
            <w:vAlign w:val="center"/>
          </w:tcPr>
          <w:p w14:paraId="3BA5E9C4">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68" w:type="dxa"/>
            <w:vAlign w:val="center"/>
          </w:tcPr>
          <w:p w14:paraId="4625A27E">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14:paraId="29813E0C">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2CA7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02" w:type="dxa"/>
            <w:vAlign w:val="center"/>
          </w:tcPr>
          <w:p w14:paraId="52760D24">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新建航标艇设计服务</w:t>
            </w:r>
          </w:p>
        </w:tc>
        <w:tc>
          <w:tcPr>
            <w:tcW w:w="2268" w:type="dxa"/>
            <w:vAlign w:val="center"/>
          </w:tcPr>
          <w:p w14:paraId="4B65636E">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14:paraId="5E8DD661">
            <w:pPr>
              <w:adjustRightInd w:val="0"/>
              <w:snapToGrid w:val="0"/>
              <w:spacing w:line="400" w:lineRule="exact"/>
              <w:jc w:val="center"/>
              <w:rPr>
                <w:rFonts w:ascii="方正仿宋_GBK" w:hAnsi="宋体" w:eastAsia="方正仿宋_GBK"/>
                <w:sz w:val="24"/>
                <w:szCs w:val="24"/>
              </w:rPr>
            </w:pPr>
          </w:p>
        </w:tc>
      </w:tr>
    </w:tbl>
    <w:p w14:paraId="7A99B3E6">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14:paraId="2BC08B6A">
      <w:pPr>
        <w:adjustRightInd w:val="0"/>
        <w:snapToGrid w:val="0"/>
        <w:spacing w:line="400" w:lineRule="exact"/>
        <w:ind w:firstLine="480" w:firstLineChars="200"/>
        <w:jc w:val="left"/>
        <w:rPr>
          <w:rFonts w:ascii="方正仿宋_GBK" w:hAnsi="宋体" w:eastAsia="方正仿宋_GBK"/>
          <w:sz w:val="24"/>
          <w:szCs w:val="24"/>
        </w:rPr>
      </w:pPr>
      <w:bookmarkStart w:id="55" w:name="_Toc313536013"/>
      <w:bookmarkStart w:id="56" w:name="_Toc344475116"/>
      <w:bookmarkStart w:id="57" w:name="_Toc106030881"/>
      <w:bookmarkStart w:id="58" w:name="_Toc76462326"/>
      <w:r>
        <w:rPr>
          <w:rFonts w:hint="eastAsia" w:ascii="方正仿宋_GBK" w:hAnsi="宋体" w:eastAsia="方正仿宋_GBK"/>
          <w:sz w:val="24"/>
          <w:szCs w:val="24"/>
        </w:rPr>
        <w:t>1、拟建船舶概况</w:t>
      </w:r>
    </w:p>
    <w:p w14:paraId="7CD7C0FE">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（1）新建航标艇按照以下技术指标进行设计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7"/>
      </w:tblGrid>
      <w:tr w14:paraId="729D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14:paraId="704A3EEB">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总长</w:t>
            </w:r>
          </w:p>
        </w:tc>
        <w:tc>
          <w:tcPr>
            <w:tcW w:w="2407" w:type="dxa"/>
            <w:vAlign w:val="center"/>
          </w:tcPr>
          <w:p w14:paraId="7E1795E7">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25米</w:t>
            </w:r>
          </w:p>
        </w:tc>
        <w:tc>
          <w:tcPr>
            <w:tcW w:w="2407" w:type="dxa"/>
            <w:vAlign w:val="center"/>
          </w:tcPr>
          <w:p w14:paraId="680EA63C">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主机持续功率</w:t>
            </w:r>
          </w:p>
        </w:tc>
        <w:tc>
          <w:tcPr>
            <w:tcW w:w="2407" w:type="dxa"/>
            <w:vAlign w:val="center"/>
          </w:tcPr>
          <w:p w14:paraId="3DF5C564">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≥175*2kW</w:t>
            </w:r>
          </w:p>
        </w:tc>
      </w:tr>
      <w:tr w14:paraId="0378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14:paraId="037DAB04">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型宽</w:t>
            </w:r>
          </w:p>
        </w:tc>
        <w:tc>
          <w:tcPr>
            <w:tcW w:w="2407" w:type="dxa"/>
            <w:vAlign w:val="center"/>
          </w:tcPr>
          <w:p w14:paraId="06E1EA97">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5米</w:t>
            </w:r>
          </w:p>
        </w:tc>
        <w:tc>
          <w:tcPr>
            <w:tcW w:w="2407" w:type="dxa"/>
            <w:vAlign w:val="center"/>
          </w:tcPr>
          <w:p w14:paraId="1584E001">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船体材质</w:t>
            </w:r>
          </w:p>
        </w:tc>
        <w:tc>
          <w:tcPr>
            <w:tcW w:w="2407" w:type="dxa"/>
            <w:vAlign w:val="center"/>
          </w:tcPr>
          <w:p w14:paraId="28B4646F">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钢质</w:t>
            </w:r>
          </w:p>
        </w:tc>
      </w:tr>
      <w:tr w14:paraId="6162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14:paraId="129E92FA">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型深</w:t>
            </w:r>
          </w:p>
        </w:tc>
        <w:tc>
          <w:tcPr>
            <w:tcW w:w="2407" w:type="dxa"/>
            <w:vAlign w:val="center"/>
          </w:tcPr>
          <w:p w14:paraId="02880E95">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1.7米</w:t>
            </w:r>
          </w:p>
        </w:tc>
        <w:tc>
          <w:tcPr>
            <w:tcW w:w="2407" w:type="dxa"/>
            <w:vAlign w:val="center"/>
          </w:tcPr>
          <w:p w14:paraId="114DC012">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设计航速</w:t>
            </w:r>
          </w:p>
        </w:tc>
        <w:tc>
          <w:tcPr>
            <w:tcW w:w="2407" w:type="dxa"/>
            <w:vAlign w:val="center"/>
          </w:tcPr>
          <w:p w14:paraId="46823987">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≥24km/h</w:t>
            </w:r>
          </w:p>
        </w:tc>
      </w:tr>
      <w:tr w14:paraId="377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14:paraId="5C340D4E">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设计吃水</w:t>
            </w:r>
          </w:p>
        </w:tc>
        <w:tc>
          <w:tcPr>
            <w:tcW w:w="2407" w:type="dxa"/>
            <w:vAlign w:val="center"/>
          </w:tcPr>
          <w:p w14:paraId="4198D1CA">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1.1</w:t>
            </w:r>
          </w:p>
        </w:tc>
        <w:tc>
          <w:tcPr>
            <w:tcW w:w="2407" w:type="dxa"/>
            <w:vAlign w:val="center"/>
          </w:tcPr>
          <w:p w14:paraId="103F0C7D">
            <w:pPr>
              <w:adjustRightInd w:val="0"/>
              <w:snapToGrid w:val="0"/>
              <w:spacing w:line="400" w:lineRule="exact"/>
              <w:jc w:val="center"/>
              <w:rPr>
                <w:rFonts w:ascii="方正仿宋_GBK" w:hAnsi="宋体" w:eastAsia="方正仿宋_GBK"/>
                <w:sz w:val="24"/>
                <w:szCs w:val="24"/>
              </w:rPr>
            </w:pPr>
            <w:r>
              <w:rPr>
                <w:rFonts w:ascii="方正仿宋_GBK" w:hAnsi="宋体" w:eastAsia="方正仿宋_GBK"/>
                <w:sz w:val="24"/>
                <w:szCs w:val="24"/>
              </w:rPr>
              <w:t>航区航级</w:t>
            </w:r>
          </w:p>
        </w:tc>
        <w:tc>
          <w:tcPr>
            <w:tcW w:w="2407" w:type="dxa"/>
            <w:vAlign w:val="center"/>
          </w:tcPr>
          <w:p w14:paraId="62A594CD">
            <w:pPr>
              <w:adjustRightInd w:val="0"/>
              <w:snapToGrid w:val="0"/>
              <w:spacing w:line="400" w:lineRule="exact"/>
              <w:jc w:val="center"/>
              <w:rPr>
                <w:rFonts w:ascii="方正仿宋_GBK" w:hAnsi="宋体" w:eastAsia="方正仿宋_GBK"/>
                <w:sz w:val="24"/>
                <w:szCs w:val="24"/>
              </w:rPr>
            </w:pPr>
            <w:r>
              <w:rPr>
                <w:rFonts w:ascii="方正仿宋_GBK" w:hAnsi="宋体" w:eastAsia="方正仿宋_GBK"/>
                <w:sz w:val="24"/>
                <w:szCs w:val="24"/>
              </w:rPr>
              <w:t>BJ</w:t>
            </w:r>
            <w:r>
              <w:rPr>
                <w:rFonts w:hint="eastAsia" w:ascii="方正仿宋_GBK" w:hAnsi="宋体" w:eastAsia="方正仿宋_GBK"/>
                <w:sz w:val="24"/>
                <w:szCs w:val="24"/>
              </w:rPr>
              <w:t>2</w:t>
            </w:r>
          </w:p>
        </w:tc>
      </w:tr>
    </w:tbl>
    <w:p w14:paraId="6C1DF0E6">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新建航标艇</w:t>
      </w:r>
      <w:r>
        <w:rPr>
          <w:rFonts w:hint="eastAsia" w:ascii="方正仿宋_GBK" w:hAnsi="宋体" w:eastAsia="方正仿宋_GBK"/>
          <w:sz w:val="24"/>
          <w:szCs w:val="24"/>
        </w:rPr>
        <w:t>主要承担辖区内航道水域航标维护等任务，外形具备航道工程船特点，内饰现代简约大气，船首采用纵流压浪线型，船尾采用双尾。具有航向稳定、操纵灵活、航速快、稳定性好的特点。前甲板面积较为宽敞有利于工作人员的操作；采用纵流线型首部可在无码头的岸边靠坡。以上指标可由设计单位进一步优化，</w:t>
      </w:r>
      <w:r>
        <w:rPr>
          <w:rFonts w:ascii="方正仿宋_GBK" w:hAnsi="宋体" w:eastAsia="方正仿宋_GBK"/>
          <w:sz w:val="24"/>
          <w:szCs w:val="24"/>
        </w:rPr>
        <w:t>实际技术指标以最终设计图纸为准</w:t>
      </w:r>
      <w:r>
        <w:rPr>
          <w:rFonts w:hint="eastAsia" w:ascii="方正仿宋_GBK" w:hAnsi="宋体" w:eastAsia="方正仿宋_GBK"/>
          <w:sz w:val="24"/>
          <w:szCs w:val="24"/>
        </w:rPr>
        <w:t>；未提及部分由设计单位进行补充及优化设计，但必须满足相关法规和设计规范的要求。</w:t>
      </w:r>
    </w:p>
    <w:p w14:paraId="781AA870">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2、设计要求</w:t>
      </w:r>
    </w:p>
    <w:p w14:paraId="5D7E8F09">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设计必须符合以下相关规范、规则要求：</w:t>
      </w:r>
    </w:p>
    <w:p w14:paraId="44F033D8">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中国船级社《钢质内河船舶建造规范》（2016）及其修改通报(2019、2021)、《材料与焊接规范》（2018）及其最新修改通报，中华人民共和国海事局《内河船舶法定检验技术规则》（2019）其最新修改通报的规定进行技术设计。</w:t>
      </w:r>
    </w:p>
    <w:p w14:paraId="5917D5D6">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（2）其他相关规则、规范及标准.</w:t>
      </w:r>
    </w:p>
    <w:p w14:paraId="78F7E4C2">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3、设计内容</w:t>
      </w:r>
    </w:p>
    <w:p w14:paraId="1AC247E8">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包括1艘航标艇方案设计、技术（送审）设计、装修方案设计（含效果图）、详细设计（含主要机电设备采购招标技术规格书、船舶建造招标技术规格书编写、</w:t>
      </w:r>
      <w:r>
        <w:rPr>
          <w:rFonts w:hint="eastAsia" w:ascii="方正仿宋_GBK" w:hAnsi="宋体" w:eastAsia="方正仿宋_GBK"/>
          <w:sz w:val="24"/>
          <w:szCs w:val="24"/>
          <w:lang w:eastAsia="zh-CN"/>
        </w:rPr>
        <w:t>工程量清单、</w:t>
      </w:r>
      <w:r>
        <w:rPr>
          <w:rFonts w:hint="eastAsia" w:ascii="方正仿宋_GBK" w:hAnsi="宋体" w:eastAsia="方正仿宋_GBK"/>
          <w:sz w:val="24"/>
          <w:szCs w:val="24"/>
        </w:rPr>
        <w:t>造价概算</w:t>
      </w:r>
      <w:r>
        <w:rPr>
          <w:rFonts w:hint="eastAsia" w:ascii="方正仿宋_GBK" w:hAnsi="宋体" w:eastAsia="方正仿宋_GBK"/>
          <w:sz w:val="24"/>
          <w:szCs w:val="24"/>
          <w:lang w:eastAsia="zh-CN"/>
        </w:rPr>
        <w:t>、招标控制价</w:t>
      </w:r>
      <w:r>
        <w:rPr>
          <w:rFonts w:hint="eastAsia" w:ascii="方正仿宋_GBK" w:hAnsi="宋体" w:eastAsia="方正仿宋_GBK"/>
          <w:sz w:val="24"/>
          <w:szCs w:val="24"/>
        </w:rPr>
        <w:t>编制）等，配合采购人进行方案及设计评审，根据采购人意见修改优化设计。</w:t>
      </w:r>
    </w:p>
    <w:p w14:paraId="4DA450BA">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4、成果交付</w:t>
      </w:r>
    </w:p>
    <w:p w14:paraId="01DD4BA3">
      <w:pPr>
        <w:ind w:firstLine="480" w:firstLineChars="200"/>
        <w:rPr>
          <w:rFonts w:ascii="方正仿宋_GBK" w:hAnsi="宋体" w:eastAsia="方正仿宋_GBK"/>
          <w:sz w:val="24"/>
          <w:szCs w:val="24"/>
        </w:rPr>
      </w:pPr>
      <w:r>
        <w:rPr>
          <w:rFonts w:hint="eastAsia" w:ascii="方正仿宋_GBK" w:hAnsi="宋体" w:eastAsia="方正仿宋_GBK"/>
          <w:sz w:val="24"/>
          <w:szCs w:val="24"/>
        </w:rPr>
        <w:t>提供通过船检机构审核批准的船体、轮机、电气图纸纸制版各4套，清单概算4套，</w:t>
      </w:r>
      <w:r>
        <w:rPr>
          <w:rFonts w:hint="eastAsia" w:ascii="方正仿宋_GBK" w:hAnsi="宋体" w:eastAsia="方正仿宋_GBK"/>
          <w:sz w:val="24"/>
          <w:szCs w:val="24"/>
          <w:lang w:eastAsia="zh-CN"/>
        </w:rPr>
        <w:t>招标控制价</w:t>
      </w:r>
      <w:r>
        <w:rPr>
          <w:rFonts w:hint="eastAsia" w:ascii="方正仿宋_GBK" w:hAnsi="宋体" w:eastAsia="方正仿宋_GBK"/>
          <w:sz w:val="24"/>
          <w:szCs w:val="24"/>
          <w:lang w:val="en-US" w:eastAsia="zh-CN"/>
        </w:rPr>
        <w:t>2套，</w:t>
      </w:r>
      <w:r>
        <w:rPr>
          <w:rFonts w:hint="eastAsia" w:ascii="方正仿宋_GBK" w:hAnsi="宋体" w:eastAsia="方正仿宋_GBK"/>
          <w:sz w:val="24"/>
          <w:szCs w:val="24"/>
        </w:rPr>
        <w:t>电子版图纸各1套。</w:t>
      </w:r>
    </w:p>
    <w:p w14:paraId="25026DEF">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三、服务质量</w:t>
      </w:r>
      <w:bookmarkEnd w:id="55"/>
      <w:bookmarkEnd w:id="56"/>
      <w:bookmarkEnd w:id="57"/>
      <w:bookmarkEnd w:id="58"/>
      <w:r>
        <w:rPr>
          <w:rFonts w:hint="eastAsia" w:ascii="方正仿宋_GBK" w:hAnsi="宋体" w:eastAsia="方正仿宋_GBK"/>
          <w:sz w:val="24"/>
        </w:rPr>
        <w:t>要求及其他要求</w:t>
      </w:r>
      <w:bookmarkStart w:id="226" w:name="_GoBack"/>
      <w:bookmarkEnd w:id="226"/>
    </w:p>
    <w:p w14:paraId="462F37D8">
      <w:pPr>
        <w:ind w:firstLine="480" w:firstLineChars="200"/>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1、质量要求：满足国家现行有关设计质量验收规范要求，达到合格标准。</w:t>
      </w:r>
    </w:p>
    <w:p w14:paraId="6FA2CC86">
      <w:pPr>
        <w:ind w:firstLine="480" w:firstLineChars="200"/>
        <w:rPr>
          <w:rFonts w:ascii="方正仿宋_GBK" w:hAnsi="宋体" w:eastAsia="方正仿宋_GBK"/>
          <w:sz w:val="24"/>
          <w:szCs w:val="24"/>
        </w:rPr>
      </w:pPr>
      <w:r>
        <w:rPr>
          <w:rFonts w:hint="eastAsia" w:ascii="方正仿宋_GBK" w:hAnsi="宋体" w:eastAsia="方正仿宋_GBK"/>
          <w:sz w:val="24"/>
          <w:szCs w:val="24"/>
        </w:rPr>
        <w:t>2、图纸送审：</w:t>
      </w:r>
      <w:bookmarkEnd w:id="59"/>
      <w:r>
        <w:rPr>
          <w:rFonts w:hint="eastAsia" w:ascii="方正仿宋_GBK" w:hAnsi="宋体" w:eastAsia="方正仿宋_GBK"/>
          <w:sz w:val="24"/>
          <w:szCs w:val="24"/>
        </w:rPr>
        <w:t>设计图纸送审工作及退审意见的处理均由中标单位负责，采购人协助。送审图纸的目录按审图部门的规定执行。送审费用由中标人承担。</w:t>
      </w:r>
    </w:p>
    <w:p w14:paraId="2C6D489C">
      <w:pPr>
        <w:ind w:firstLine="480" w:firstLineChars="200"/>
        <w:rPr>
          <w:rFonts w:ascii="方正仿宋_GBK" w:hAnsi="宋体" w:eastAsia="方正仿宋_GBK"/>
          <w:sz w:val="24"/>
          <w:szCs w:val="24"/>
        </w:rPr>
      </w:pPr>
      <w:r>
        <w:rPr>
          <w:rFonts w:hint="eastAsia" w:ascii="方正仿宋_GBK" w:hAnsi="宋体" w:eastAsia="方正仿宋_GBK"/>
          <w:sz w:val="24"/>
          <w:szCs w:val="24"/>
        </w:rPr>
        <w:t>3、后期服务：船舶建造实施期间，配合船厂完成航标艇建造施工，，包括但不限于参加建造开工会，对建造厂技术交底如施工过程中出现设计相关问题，成交供应商需提供及时的技术支持。</w:t>
      </w:r>
    </w:p>
    <w:p w14:paraId="1DE1CA11">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523"/>
      <w:bookmarkStart w:id="61" w:name="_Toc15492"/>
      <w:bookmarkStart w:id="62" w:name="_Toc13356"/>
      <w:bookmarkStart w:id="63" w:name="_Toc65660341"/>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14:paraId="00569772">
      <w:pPr>
        <w:pStyle w:val="2"/>
        <w:adjustRightInd w:val="0"/>
        <w:snapToGrid w:val="0"/>
        <w:spacing w:before="0" w:after="0" w:line="400" w:lineRule="exact"/>
        <w:ind w:firstLine="480" w:firstLineChars="200"/>
        <w:rPr>
          <w:rFonts w:ascii="方正仿宋_GBK" w:hAnsi="宋体" w:eastAsia="方正仿宋_GBK"/>
          <w:sz w:val="24"/>
        </w:rPr>
      </w:pPr>
      <w:bookmarkStart w:id="65" w:name="_Toc65660342"/>
      <w:bookmarkStart w:id="66" w:name="_Toc12935"/>
      <w:bookmarkStart w:id="67" w:name="_Toc106034782"/>
      <w:bookmarkStart w:id="68" w:name="_Toc13555"/>
      <w:bookmarkStart w:id="69" w:name="_Toc17750"/>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14:paraId="59B258EC">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（一）服务期：供应商应在合同签订后100日历日内完成全部设计内容并通过验收。</w:t>
      </w:r>
    </w:p>
    <w:p w14:paraId="69158196">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（二）服务地点：成交供应商工作场所。</w:t>
      </w:r>
    </w:p>
    <w:p w14:paraId="67BAC91E">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（三）验收方式：成交供应商完成全部设计内容并通过重庆市船舶检验中心审查后，采购人组织</w:t>
      </w:r>
      <w:r>
        <w:rPr>
          <w:rFonts w:ascii="方正仿宋_GBK" w:hAnsi="宋体" w:eastAsia="方正仿宋_GBK"/>
          <w:sz w:val="24"/>
          <w:szCs w:val="24"/>
        </w:rPr>
        <w:t>验收。</w:t>
      </w:r>
    </w:p>
    <w:p w14:paraId="79C96F6C">
      <w:pPr>
        <w:pStyle w:val="2"/>
        <w:adjustRightInd w:val="0"/>
        <w:snapToGrid w:val="0"/>
        <w:spacing w:before="0" w:after="0" w:line="400" w:lineRule="exact"/>
        <w:ind w:firstLine="480" w:firstLineChars="200"/>
        <w:rPr>
          <w:rFonts w:ascii="方正仿宋_GBK" w:hAnsi="宋体" w:eastAsia="方正仿宋_GBK"/>
          <w:sz w:val="24"/>
        </w:rPr>
      </w:pPr>
      <w:bookmarkStart w:id="71" w:name="_Toc65660343"/>
      <w:bookmarkStart w:id="72" w:name="_Toc24110"/>
      <w:bookmarkStart w:id="73" w:name="_Toc8103"/>
      <w:bookmarkStart w:id="74" w:name="_Toc1838"/>
      <w:bookmarkStart w:id="75" w:name="_Toc106034783"/>
      <w:r>
        <w:rPr>
          <w:rFonts w:hint="eastAsia" w:ascii="方正仿宋_GBK" w:hAnsi="宋体" w:eastAsia="方正仿宋_GBK"/>
          <w:sz w:val="24"/>
        </w:rPr>
        <w:t>二、质量保证</w:t>
      </w:r>
      <w:bookmarkEnd w:id="71"/>
      <w:bookmarkEnd w:id="72"/>
      <w:bookmarkEnd w:id="73"/>
      <w:bookmarkEnd w:id="74"/>
      <w:bookmarkEnd w:id="75"/>
    </w:p>
    <w:p w14:paraId="462AFC1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14:paraId="2800396D">
      <w:pPr>
        <w:pStyle w:val="2"/>
        <w:adjustRightInd w:val="0"/>
        <w:snapToGrid w:val="0"/>
        <w:spacing w:before="0" w:after="0" w:line="400" w:lineRule="exact"/>
        <w:ind w:firstLine="480" w:firstLineChars="200"/>
        <w:rPr>
          <w:rFonts w:ascii="方正仿宋_GBK" w:hAnsi="宋体" w:eastAsia="方正仿宋_GBK"/>
          <w:sz w:val="24"/>
        </w:rPr>
      </w:pPr>
      <w:bookmarkStart w:id="76" w:name="_Toc12184"/>
      <w:bookmarkStart w:id="77" w:name="_Toc65660344"/>
      <w:bookmarkStart w:id="78" w:name="_Toc106034784"/>
      <w:bookmarkStart w:id="79" w:name="_Toc122"/>
      <w:bookmarkStart w:id="80" w:name="_Toc16974"/>
      <w:r>
        <w:rPr>
          <w:rFonts w:hint="eastAsia" w:ascii="方正仿宋_GBK" w:hAnsi="宋体" w:eastAsia="方正仿宋_GBK"/>
          <w:sz w:val="24"/>
        </w:rPr>
        <w:t>三、报价要求</w:t>
      </w:r>
      <w:bookmarkEnd w:id="76"/>
      <w:bookmarkEnd w:id="77"/>
      <w:bookmarkEnd w:id="78"/>
      <w:bookmarkEnd w:id="79"/>
      <w:bookmarkEnd w:id="80"/>
    </w:p>
    <w:p w14:paraId="4068BDDE">
      <w:pPr>
        <w:adjustRightInd w:val="0"/>
        <w:snapToGrid w:val="0"/>
        <w:spacing w:line="400" w:lineRule="exact"/>
        <w:ind w:firstLine="480" w:firstLineChars="200"/>
        <w:jc w:val="left"/>
        <w:rPr>
          <w:rFonts w:ascii="方正仿宋_GBK" w:hAnsi="宋体" w:eastAsia="方正仿宋_GBK"/>
          <w:sz w:val="24"/>
          <w:szCs w:val="24"/>
        </w:rPr>
      </w:pPr>
      <w:bookmarkStart w:id="81" w:name="_Toc106034785"/>
      <w:bookmarkStart w:id="82" w:name="_Toc7562"/>
      <w:bookmarkStart w:id="83" w:name="_Toc65660345"/>
      <w:bookmarkStart w:id="84" w:name="_Toc9192"/>
      <w:bookmarkStart w:id="85" w:name="_Toc11000"/>
      <w:r>
        <w:rPr>
          <w:rFonts w:hint="eastAsia" w:ascii="方正仿宋_GBK" w:hAnsi="宋体" w:eastAsia="方正仿宋_GBK"/>
          <w:sz w:val="24"/>
          <w:szCs w:val="24"/>
        </w:rPr>
        <w:t>本项目采取固定总价的报价方式，报价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，包括完成本项目所需的人力、材料成本、送审费、方案评审费及各种应纳的税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14:paraId="7D9FE1FA">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14:paraId="101B9C86">
      <w:pPr>
        <w:adjustRightInd w:val="0"/>
        <w:snapToGrid w:val="0"/>
        <w:spacing w:line="400" w:lineRule="exact"/>
        <w:ind w:firstLine="480" w:firstLineChars="200"/>
        <w:jc w:val="left"/>
        <w:rPr>
          <w:rFonts w:ascii="方正仿宋_GBK" w:hAnsi="宋体" w:eastAsia="方正仿宋_GBK"/>
          <w:sz w:val="24"/>
          <w:szCs w:val="24"/>
        </w:rPr>
      </w:pPr>
      <w:bookmarkStart w:id="86" w:name="OLE_LINK4"/>
      <w:bookmarkStart w:id="87" w:name="OLE_LINK3"/>
      <w:r>
        <w:rPr>
          <w:rFonts w:hint="eastAsia" w:ascii="方正仿宋_GBK" w:hAnsi="宋体" w:eastAsia="方正仿宋_GBK"/>
          <w:sz w:val="24"/>
          <w:szCs w:val="24"/>
        </w:rPr>
        <w:t>双方合同约定</w:t>
      </w:r>
      <w:r>
        <w:rPr>
          <w:rFonts w:ascii="方正仿宋_GBK" w:hAnsi="宋体" w:eastAsia="方正仿宋_GBK"/>
          <w:sz w:val="24"/>
          <w:szCs w:val="24"/>
        </w:rPr>
        <w:t>。</w:t>
      </w:r>
    </w:p>
    <w:bookmarkEnd w:id="86"/>
    <w:bookmarkEnd w:id="87"/>
    <w:p w14:paraId="5401C986">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88" w:name="_Toc25707"/>
      <w:bookmarkStart w:id="89" w:name="_Toc18104"/>
      <w:bookmarkStart w:id="90" w:name="_Toc19427"/>
      <w:bookmarkStart w:id="91" w:name="_Toc947"/>
      <w:bookmarkStart w:id="92" w:name="_Toc108013105"/>
      <w:bookmarkStart w:id="93" w:name="_Toc31910"/>
      <w:bookmarkStart w:id="94" w:name="_Toc466546918"/>
      <w:bookmarkStart w:id="95" w:name="_Toc2954"/>
      <w:bookmarkStart w:id="96" w:name="_Toc21248"/>
      <w:bookmarkStart w:id="97" w:name="_Toc106034788"/>
      <w:bookmarkStart w:id="98" w:name="_Toc31659"/>
      <w:bookmarkStart w:id="99" w:name="_Toc23902"/>
      <w:bookmarkStart w:id="100" w:name="_Toc65660348"/>
      <w:r>
        <w:rPr>
          <w:rFonts w:hint="eastAsia" w:ascii="方正仿宋_GBK" w:hAnsi="方正仿宋_GBK" w:eastAsia="方正仿宋_GBK" w:cs="方正仿宋_GBK"/>
          <w:sz w:val="24"/>
        </w:rPr>
        <w:t>五、项目风险管控</w:t>
      </w:r>
      <w:bookmarkEnd w:id="88"/>
      <w:bookmarkEnd w:id="89"/>
      <w:bookmarkEnd w:id="90"/>
      <w:bookmarkEnd w:id="91"/>
      <w:bookmarkEnd w:id="92"/>
      <w:bookmarkEnd w:id="93"/>
    </w:p>
    <w:p w14:paraId="05BEAAFF">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1ED08CA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60AB284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0EA3C975">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14:paraId="6AC7603D">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六、</w:t>
      </w:r>
      <w:r>
        <w:rPr>
          <w:rFonts w:hint="eastAsia" w:ascii="方正仿宋_GBK" w:hAnsi="方正仿宋_GBK" w:eastAsia="方正仿宋_GBK" w:cs="方正仿宋_GBK"/>
          <w:sz w:val="24"/>
        </w:rPr>
        <w:t>违约责任</w:t>
      </w:r>
    </w:p>
    <w:p w14:paraId="73CF7C4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55F0A4B5">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七、合同争议</w:t>
      </w:r>
    </w:p>
    <w:p w14:paraId="29400FDE">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0F9CB21B">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八、其他</w:t>
      </w:r>
      <w:bookmarkEnd w:id="96"/>
      <w:bookmarkEnd w:id="97"/>
      <w:bookmarkEnd w:id="98"/>
      <w:bookmarkEnd w:id="99"/>
      <w:bookmarkEnd w:id="100"/>
    </w:p>
    <w:p w14:paraId="77C971DB">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0B740343">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24195"/>
      <w:bookmarkStart w:id="103" w:name="_Toc16123"/>
      <w:bookmarkStart w:id="104" w:name="_Toc31282"/>
      <w:bookmarkStart w:id="105" w:name="_Toc65660349"/>
      <w:bookmarkStart w:id="106" w:name="_Toc106034789"/>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14:paraId="79132167">
      <w:pPr>
        <w:pStyle w:val="2"/>
        <w:adjustRightInd w:val="0"/>
        <w:snapToGrid w:val="0"/>
        <w:spacing w:before="0" w:after="0" w:line="400" w:lineRule="exact"/>
        <w:ind w:firstLine="480" w:firstLineChars="200"/>
        <w:rPr>
          <w:rFonts w:ascii="方正仿宋_GBK" w:hAnsi="宋体" w:eastAsia="方正仿宋_GBK"/>
          <w:sz w:val="24"/>
        </w:rPr>
      </w:pPr>
      <w:bookmarkStart w:id="107" w:name="_Toc106034790"/>
      <w:bookmarkStart w:id="108" w:name="_Toc5167"/>
      <w:bookmarkStart w:id="109" w:name="_Toc9361"/>
      <w:bookmarkStart w:id="110" w:name="_Toc27932"/>
      <w:bookmarkStart w:id="111" w:name="_Toc64732012"/>
      <w:bookmarkStart w:id="112" w:name="_Toc65660350"/>
      <w:r>
        <w:rPr>
          <w:rFonts w:hint="eastAsia" w:ascii="方正仿宋_GBK" w:hAnsi="宋体" w:eastAsia="方正仿宋_GBK"/>
          <w:sz w:val="24"/>
        </w:rPr>
        <w:t>一、采购程序</w:t>
      </w:r>
      <w:bookmarkEnd w:id="107"/>
      <w:bookmarkEnd w:id="108"/>
      <w:bookmarkEnd w:id="109"/>
      <w:bookmarkEnd w:id="110"/>
      <w:bookmarkEnd w:id="111"/>
      <w:bookmarkEnd w:id="112"/>
    </w:p>
    <w:p w14:paraId="3C0EC6CE">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14:paraId="44679786">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14:paraId="1C137097">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FA2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1233A51">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EAA7287">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FEBEC2D">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1B57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8D9BC3D">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73883490">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14:paraId="01AADA95">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14:paraId="62409201">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07610870">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2A43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D3F10E8">
            <w:pPr>
              <w:rPr>
                <w:rFonts w:ascii="方正仿宋_GBK" w:hAnsi="仿宋" w:eastAsia="方正仿宋_GBK"/>
                <w:sz w:val="21"/>
                <w:szCs w:val="21"/>
              </w:rPr>
            </w:pPr>
          </w:p>
        </w:tc>
        <w:tc>
          <w:tcPr>
            <w:tcW w:w="709" w:type="dxa"/>
            <w:vMerge w:val="continue"/>
            <w:vAlign w:val="center"/>
          </w:tcPr>
          <w:p w14:paraId="75F1B6B9">
            <w:pPr>
              <w:rPr>
                <w:rFonts w:ascii="方正仿宋_GBK" w:hAnsi="仿宋" w:eastAsia="方正仿宋_GBK" w:cs="仿宋_GB2312"/>
                <w:sz w:val="21"/>
                <w:szCs w:val="21"/>
                <w:lang w:val="zh-CN"/>
              </w:rPr>
            </w:pPr>
          </w:p>
        </w:tc>
        <w:tc>
          <w:tcPr>
            <w:tcW w:w="2835" w:type="dxa"/>
            <w:vAlign w:val="center"/>
          </w:tcPr>
          <w:p w14:paraId="08342B6A">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14:paraId="38525EC0">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028D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A358F25">
            <w:pPr>
              <w:rPr>
                <w:rFonts w:ascii="方正仿宋_GBK" w:hAnsi="仿宋" w:eastAsia="方正仿宋_GBK"/>
                <w:sz w:val="21"/>
                <w:szCs w:val="21"/>
              </w:rPr>
            </w:pPr>
          </w:p>
        </w:tc>
        <w:tc>
          <w:tcPr>
            <w:tcW w:w="709" w:type="dxa"/>
            <w:vMerge w:val="continue"/>
            <w:vAlign w:val="center"/>
          </w:tcPr>
          <w:p w14:paraId="437066B6">
            <w:pPr>
              <w:rPr>
                <w:rFonts w:ascii="方正仿宋_GBK" w:hAnsi="仿宋" w:eastAsia="方正仿宋_GBK" w:cs="仿宋_GB2312"/>
                <w:sz w:val="21"/>
                <w:szCs w:val="21"/>
                <w:lang w:val="zh-CN"/>
              </w:rPr>
            </w:pPr>
          </w:p>
        </w:tc>
        <w:tc>
          <w:tcPr>
            <w:tcW w:w="2835" w:type="dxa"/>
            <w:vAlign w:val="center"/>
          </w:tcPr>
          <w:p w14:paraId="596763EA">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14:paraId="500383C0">
            <w:pPr>
              <w:rPr>
                <w:rFonts w:ascii="方正仿宋_GBK" w:hAnsi="仿宋" w:eastAsia="方正仿宋_GBK"/>
                <w:sz w:val="21"/>
                <w:szCs w:val="21"/>
              </w:rPr>
            </w:pPr>
          </w:p>
        </w:tc>
      </w:tr>
      <w:tr w14:paraId="66A1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949053">
            <w:pPr>
              <w:rPr>
                <w:rFonts w:ascii="方正仿宋_GBK" w:hAnsi="仿宋" w:eastAsia="方正仿宋_GBK"/>
                <w:sz w:val="21"/>
                <w:szCs w:val="21"/>
              </w:rPr>
            </w:pPr>
          </w:p>
        </w:tc>
        <w:tc>
          <w:tcPr>
            <w:tcW w:w="709" w:type="dxa"/>
            <w:vMerge w:val="continue"/>
            <w:vAlign w:val="center"/>
          </w:tcPr>
          <w:p w14:paraId="563CAA68">
            <w:pPr>
              <w:rPr>
                <w:rFonts w:ascii="方正仿宋_GBK" w:hAnsi="仿宋" w:eastAsia="方正仿宋_GBK" w:cs="仿宋_GB2312"/>
                <w:sz w:val="21"/>
                <w:szCs w:val="21"/>
                <w:lang w:val="zh-CN"/>
              </w:rPr>
            </w:pPr>
          </w:p>
        </w:tc>
        <w:tc>
          <w:tcPr>
            <w:tcW w:w="2835" w:type="dxa"/>
            <w:vAlign w:val="center"/>
          </w:tcPr>
          <w:p w14:paraId="519A5666">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14:paraId="3495C32E">
            <w:pPr>
              <w:rPr>
                <w:rFonts w:ascii="方正仿宋_GBK" w:hAnsi="仿宋" w:eastAsia="方正仿宋_GBK"/>
                <w:sz w:val="21"/>
                <w:szCs w:val="21"/>
              </w:rPr>
            </w:pPr>
          </w:p>
        </w:tc>
      </w:tr>
      <w:tr w14:paraId="436A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97AF32">
            <w:pPr>
              <w:rPr>
                <w:rFonts w:ascii="方正仿宋_GBK" w:hAnsi="仿宋" w:eastAsia="方正仿宋_GBK"/>
                <w:sz w:val="21"/>
                <w:szCs w:val="21"/>
              </w:rPr>
            </w:pPr>
          </w:p>
        </w:tc>
        <w:tc>
          <w:tcPr>
            <w:tcW w:w="709" w:type="dxa"/>
            <w:vMerge w:val="continue"/>
            <w:vAlign w:val="center"/>
          </w:tcPr>
          <w:p w14:paraId="76CC6BB7">
            <w:pPr>
              <w:rPr>
                <w:rFonts w:ascii="方正仿宋_GBK" w:hAnsi="仿宋" w:eastAsia="方正仿宋_GBK" w:cs="仿宋_GB2312"/>
                <w:sz w:val="21"/>
                <w:szCs w:val="21"/>
                <w:lang w:val="zh-CN"/>
              </w:rPr>
            </w:pPr>
          </w:p>
        </w:tc>
        <w:tc>
          <w:tcPr>
            <w:tcW w:w="2835" w:type="dxa"/>
            <w:vAlign w:val="center"/>
          </w:tcPr>
          <w:p w14:paraId="5B889316">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14:paraId="0D0E9C02">
            <w:pPr>
              <w:rPr>
                <w:rFonts w:ascii="方正仿宋_GBK" w:hAnsi="仿宋" w:eastAsia="方正仿宋_GBK"/>
                <w:b/>
                <w:sz w:val="21"/>
                <w:szCs w:val="21"/>
              </w:rPr>
            </w:pPr>
          </w:p>
        </w:tc>
      </w:tr>
      <w:tr w14:paraId="0FA4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7908505">
            <w:pPr>
              <w:rPr>
                <w:rFonts w:ascii="方正仿宋_GBK" w:hAnsi="仿宋" w:eastAsia="方正仿宋_GBK"/>
                <w:sz w:val="21"/>
                <w:szCs w:val="21"/>
              </w:rPr>
            </w:pPr>
          </w:p>
        </w:tc>
        <w:tc>
          <w:tcPr>
            <w:tcW w:w="709" w:type="dxa"/>
            <w:vMerge w:val="continue"/>
            <w:vAlign w:val="center"/>
          </w:tcPr>
          <w:p w14:paraId="2F4C4EF8">
            <w:pPr>
              <w:rPr>
                <w:rFonts w:ascii="方正仿宋_GBK" w:hAnsi="仿宋" w:eastAsia="方正仿宋_GBK" w:cs="仿宋_GB2312"/>
                <w:sz w:val="21"/>
                <w:szCs w:val="21"/>
              </w:rPr>
            </w:pPr>
          </w:p>
        </w:tc>
        <w:tc>
          <w:tcPr>
            <w:tcW w:w="2835" w:type="dxa"/>
            <w:vAlign w:val="center"/>
          </w:tcPr>
          <w:p w14:paraId="2EB89668">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14:paraId="3898E378">
            <w:pPr>
              <w:rPr>
                <w:rFonts w:ascii="方正仿宋_GBK" w:hAnsi="仿宋" w:eastAsia="方正仿宋_GBK"/>
                <w:sz w:val="21"/>
                <w:szCs w:val="21"/>
              </w:rPr>
            </w:pPr>
          </w:p>
        </w:tc>
      </w:tr>
      <w:tr w14:paraId="129E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B0CA3CE">
            <w:pPr>
              <w:rPr>
                <w:rFonts w:ascii="方正仿宋_GBK" w:hAnsi="仿宋" w:eastAsia="方正仿宋_GBK"/>
                <w:sz w:val="21"/>
                <w:szCs w:val="21"/>
              </w:rPr>
            </w:pPr>
          </w:p>
        </w:tc>
        <w:tc>
          <w:tcPr>
            <w:tcW w:w="709" w:type="dxa"/>
            <w:vMerge w:val="continue"/>
            <w:vAlign w:val="center"/>
          </w:tcPr>
          <w:p w14:paraId="0ECE3AD6">
            <w:pPr>
              <w:rPr>
                <w:rFonts w:ascii="方正仿宋_GBK" w:hAnsi="仿宋" w:eastAsia="方正仿宋_GBK" w:cs="仿宋_GB2312"/>
                <w:sz w:val="21"/>
                <w:szCs w:val="21"/>
              </w:rPr>
            </w:pPr>
          </w:p>
        </w:tc>
        <w:tc>
          <w:tcPr>
            <w:tcW w:w="2835" w:type="dxa"/>
            <w:vAlign w:val="center"/>
          </w:tcPr>
          <w:p w14:paraId="6B3BFA28">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14:paraId="110ABA9A">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2C2E19D9">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3F12C99D">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61B3759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14:paraId="6ACCA684">
      <w:pPr>
        <w:snapToGrid w:val="0"/>
        <w:spacing w:line="400" w:lineRule="exact"/>
        <w:ind w:firstLine="480" w:firstLineChars="200"/>
        <w:rPr>
          <w:rFonts w:ascii="方正仿宋_GBK" w:hAnsi="宋体" w:eastAsia="方正仿宋_GBK"/>
          <w:sz w:val="24"/>
          <w:szCs w:val="24"/>
        </w:rPr>
      </w:pP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CF2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59C8A45">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00EA5BF1">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27EA2DAC">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3E68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41CE0CB">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18968228">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4D7F095F">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14:paraId="2274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0E58395">
            <w:pPr>
              <w:rPr>
                <w:rFonts w:ascii="方正仿宋_GBK" w:hAnsi="宋体" w:eastAsia="方正仿宋_GBK" w:cs="宋体"/>
                <w:kern w:val="0"/>
                <w:sz w:val="21"/>
                <w:szCs w:val="21"/>
              </w:rPr>
            </w:pPr>
          </w:p>
        </w:tc>
        <w:tc>
          <w:tcPr>
            <w:tcW w:w="2694" w:type="dxa"/>
            <w:vAlign w:val="center"/>
          </w:tcPr>
          <w:p w14:paraId="13BD34EE">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164FBEBA">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3745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FB0AF7B">
            <w:pPr>
              <w:rPr>
                <w:rFonts w:ascii="方正仿宋_GBK" w:hAnsi="宋体" w:eastAsia="方正仿宋_GBK" w:cs="宋体"/>
                <w:kern w:val="0"/>
                <w:sz w:val="21"/>
                <w:szCs w:val="21"/>
              </w:rPr>
            </w:pPr>
          </w:p>
        </w:tc>
        <w:tc>
          <w:tcPr>
            <w:tcW w:w="2694" w:type="dxa"/>
            <w:vAlign w:val="center"/>
          </w:tcPr>
          <w:p w14:paraId="04B67A87">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76E8F985">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8C2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34253DED">
            <w:pPr>
              <w:rPr>
                <w:rFonts w:ascii="方正仿宋_GBK" w:hAnsi="宋体" w:eastAsia="方正仿宋_GBK" w:cs="宋体"/>
                <w:kern w:val="0"/>
                <w:sz w:val="21"/>
                <w:szCs w:val="21"/>
              </w:rPr>
            </w:pPr>
          </w:p>
        </w:tc>
        <w:tc>
          <w:tcPr>
            <w:tcW w:w="2694" w:type="dxa"/>
            <w:vAlign w:val="center"/>
          </w:tcPr>
          <w:p w14:paraId="63665B5A">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196BB23A">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43EF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26643CB3">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4E865BCE">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14:paraId="717CFAB9">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14:paraId="0936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AEB64C1">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1AB8AA7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53D6A6C7">
            <w:pPr>
              <w:pStyle w:val="5"/>
              <w:rPr>
                <w:rFonts w:ascii="方正仿宋_GBK" w:hAnsi="宋体" w:eastAsia="方正仿宋_GBK" w:cs="宋体"/>
                <w:color w:val="FF0000"/>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第二篇、第三篇的所有内容进行实质性响应。</w:t>
            </w:r>
          </w:p>
        </w:tc>
      </w:tr>
      <w:tr w14:paraId="520D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64A579F">
            <w:pPr>
              <w:rPr>
                <w:rFonts w:ascii="方正仿宋_GBK" w:hAnsi="宋体" w:eastAsia="方正仿宋_GBK" w:cs="宋体"/>
                <w:kern w:val="0"/>
                <w:sz w:val="21"/>
                <w:szCs w:val="21"/>
              </w:rPr>
            </w:pPr>
          </w:p>
        </w:tc>
        <w:tc>
          <w:tcPr>
            <w:tcW w:w="2694" w:type="dxa"/>
            <w:vAlign w:val="center"/>
          </w:tcPr>
          <w:p w14:paraId="17577E1A">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14:paraId="217AF0A3">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31B9FDB0">
      <w:pPr>
        <w:snapToGrid w:val="0"/>
        <w:spacing w:line="400" w:lineRule="exact"/>
        <w:ind w:firstLine="480" w:firstLineChars="200"/>
        <w:rPr>
          <w:rFonts w:ascii="方正仿宋_GBK" w:hAnsi="宋体" w:eastAsia="方正仿宋_GBK"/>
          <w:sz w:val="24"/>
          <w:szCs w:val="24"/>
        </w:rPr>
      </w:pPr>
    </w:p>
    <w:p w14:paraId="75D94327">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9885AB">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82F906F">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14:paraId="69DB1DB7">
      <w:pPr>
        <w:pStyle w:val="2"/>
        <w:adjustRightInd w:val="0"/>
        <w:snapToGrid w:val="0"/>
        <w:spacing w:before="0" w:after="0" w:line="400" w:lineRule="exact"/>
        <w:ind w:firstLine="480" w:firstLineChars="200"/>
        <w:rPr>
          <w:rFonts w:ascii="方正仿宋_GBK" w:hAnsi="宋体" w:eastAsia="方正仿宋_GBK"/>
          <w:sz w:val="24"/>
        </w:rPr>
      </w:pPr>
      <w:bookmarkStart w:id="113" w:name="_Toc11713"/>
      <w:bookmarkStart w:id="114" w:name="_Toc64732013"/>
      <w:bookmarkStart w:id="115" w:name="_Toc106034791"/>
      <w:bookmarkStart w:id="116" w:name="_Toc65660351"/>
      <w:bookmarkStart w:id="117" w:name="_Toc5149"/>
      <w:bookmarkStart w:id="118" w:name="_Toc30639"/>
      <w:r>
        <w:rPr>
          <w:rFonts w:hint="eastAsia" w:ascii="方正仿宋_GBK" w:hAnsi="宋体" w:eastAsia="方正仿宋_GBK"/>
          <w:sz w:val="24"/>
        </w:rPr>
        <w:t>二、评定成交的标准</w:t>
      </w:r>
      <w:bookmarkEnd w:id="113"/>
      <w:bookmarkEnd w:id="114"/>
      <w:bookmarkEnd w:id="115"/>
      <w:bookmarkEnd w:id="116"/>
      <w:bookmarkEnd w:id="117"/>
      <w:bookmarkEnd w:id="118"/>
    </w:p>
    <w:p w14:paraId="73FE9ECB">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14:paraId="3E446208">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14:paraId="66DFA63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14:paraId="4F86D869">
      <w:pPr>
        <w:pStyle w:val="2"/>
        <w:adjustRightInd w:val="0"/>
        <w:snapToGrid w:val="0"/>
        <w:spacing w:before="0" w:after="0" w:line="400" w:lineRule="exact"/>
        <w:ind w:firstLine="480" w:firstLineChars="200"/>
        <w:rPr>
          <w:rFonts w:ascii="方正仿宋_GBK" w:hAnsi="宋体" w:eastAsia="方正仿宋_GBK"/>
          <w:sz w:val="24"/>
        </w:rPr>
      </w:pPr>
      <w:bookmarkStart w:id="119" w:name="_Toc29113"/>
      <w:bookmarkStart w:id="120" w:name="_Toc12644"/>
      <w:bookmarkStart w:id="121" w:name="_Toc65660352"/>
      <w:bookmarkStart w:id="122" w:name="_Toc106034792"/>
      <w:bookmarkStart w:id="123" w:name="_Toc19473"/>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14:paraId="105FFB0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14:paraId="6AC0D35A">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420403DC">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767A9426">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14:paraId="22040BD3">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14:paraId="4B099174">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14:paraId="7656FA89">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14:paraId="4EBCC904">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14:paraId="26B73C09">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14:paraId="6548E656">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14:paraId="094D7378">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14:paraId="60E5CD8A">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14:paraId="593698B8">
      <w:pPr>
        <w:pStyle w:val="2"/>
        <w:adjustRightInd w:val="0"/>
        <w:snapToGrid w:val="0"/>
        <w:spacing w:before="0" w:after="0" w:line="400" w:lineRule="exact"/>
        <w:ind w:firstLine="480" w:firstLineChars="200"/>
        <w:rPr>
          <w:rFonts w:ascii="方正仿宋_GBK" w:hAnsi="宋体" w:eastAsia="方正仿宋_GBK"/>
          <w:sz w:val="24"/>
        </w:rPr>
      </w:pPr>
      <w:bookmarkStart w:id="124" w:name="_Toc106034793"/>
      <w:bookmarkStart w:id="125" w:name="_Toc29298"/>
      <w:bookmarkStart w:id="126" w:name="_Toc28422"/>
      <w:bookmarkStart w:id="127" w:name="_Toc22716"/>
      <w:bookmarkStart w:id="128" w:name="_Toc65660353"/>
      <w:r>
        <w:rPr>
          <w:rFonts w:hint="eastAsia" w:ascii="方正仿宋_GBK" w:hAnsi="宋体" w:eastAsia="方正仿宋_GBK"/>
          <w:sz w:val="24"/>
        </w:rPr>
        <w:t>四、采购终止</w:t>
      </w:r>
      <w:bookmarkEnd w:id="124"/>
      <w:bookmarkEnd w:id="125"/>
      <w:bookmarkEnd w:id="126"/>
      <w:bookmarkEnd w:id="127"/>
      <w:bookmarkEnd w:id="128"/>
    </w:p>
    <w:p w14:paraId="6201EA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出现下列情形之一的，采购人应当终止限额以下比价采购活动，发布项目终止公告并说明原因，重新开展采购活动：</w:t>
      </w:r>
    </w:p>
    <w:p w14:paraId="3C0E6CC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14:paraId="1290E58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0D8A32D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1594666E">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65660354"/>
      <w:bookmarkStart w:id="131" w:name="_Toc10768"/>
      <w:bookmarkStart w:id="132" w:name="_Toc106034794"/>
      <w:bookmarkStart w:id="133" w:name="_Toc8916"/>
      <w:r>
        <w:rPr>
          <w:rFonts w:hint="eastAsia" w:ascii="方正小标宋_GBK" w:eastAsia="方正小标宋_GBK"/>
          <w:b w:val="0"/>
          <w:sz w:val="36"/>
          <w:szCs w:val="30"/>
        </w:rPr>
        <w:t>第五篇  供应商须知</w:t>
      </w:r>
      <w:bookmarkEnd w:id="129"/>
      <w:bookmarkEnd w:id="130"/>
      <w:bookmarkEnd w:id="131"/>
      <w:bookmarkEnd w:id="132"/>
      <w:bookmarkEnd w:id="133"/>
    </w:p>
    <w:p w14:paraId="014179B7">
      <w:pPr>
        <w:pStyle w:val="2"/>
        <w:adjustRightInd w:val="0"/>
        <w:snapToGrid w:val="0"/>
        <w:spacing w:before="0" w:after="0" w:line="400" w:lineRule="exact"/>
        <w:ind w:firstLine="480" w:firstLineChars="200"/>
        <w:rPr>
          <w:rFonts w:ascii="方正仿宋_GBK" w:hAnsi="宋体" w:eastAsia="方正仿宋_GBK"/>
          <w:sz w:val="24"/>
        </w:rPr>
      </w:pPr>
      <w:bookmarkStart w:id="134" w:name="_Toc16524"/>
      <w:bookmarkStart w:id="135" w:name="_Toc2864"/>
      <w:bookmarkStart w:id="136" w:name="_Toc65660355"/>
      <w:bookmarkStart w:id="137" w:name="_Toc5290"/>
      <w:bookmarkStart w:id="138" w:name="_Toc106034795"/>
      <w:r>
        <w:rPr>
          <w:rFonts w:hint="eastAsia" w:ascii="方正仿宋_GBK" w:hAnsi="宋体" w:eastAsia="方正仿宋_GBK"/>
          <w:sz w:val="24"/>
        </w:rPr>
        <w:t>一、限额以下比价费用</w:t>
      </w:r>
      <w:bookmarkEnd w:id="134"/>
      <w:bookmarkEnd w:id="135"/>
      <w:bookmarkEnd w:id="136"/>
      <w:bookmarkEnd w:id="137"/>
      <w:bookmarkEnd w:id="138"/>
    </w:p>
    <w:p w14:paraId="178D2D29">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参与报价的供应商应承担其编制响应文件与递交响应文件所涉及的一切费用，不论比价结果如何，采购人在任何情况下无义务也无责任承担这些费用。</w:t>
      </w:r>
    </w:p>
    <w:p w14:paraId="1F203560">
      <w:pPr>
        <w:pStyle w:val="2"/>
        <w:adjustRightInd w:val="0"/>
        <w:snapToGrid w:val="0"/>
        <w:spacing w:before="0" w:after="0" w:line="400" w:lineRule="exact"/>
        <w:ind w:firstLine="480" w:firstLineChars="200"/>
        <w:rPr>
          <w:rFonts w:ascii="方正仿宋_GBK" w:hAnsi="宋体" w:eastAsia="方正仿宋_GBK"/>
          <w:sz w:val="24"/>
        </w:rPr>
      </w:pPr>
      <w:bookmarkStart w:id="139" w:name="_Toc5915"/>
      <w:bookmarkStart w:id="140" w:name="_Toc31739"/>
      <w:bookmarkStart w:id="141" w:name="_Toc106034796"/>
      <w:bookmarkStart w:id="142" w:name="_Toc65660356"/>
      <w:bookmarkStart w:id="143" w:name="_Toc31070"/>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14:paraId="37D5585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14:paraId="23CC585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（二）采购人所作的一切有效的书面通知、修改及补充，都是采购文件不可分割的部分。</w:t>
      </w:r>
    </w:p>
    <w:p w14:paraId="37094A54">
      <w:pPr>
        <w:pStyle w:val="2"/>
        <w:adjustRightInd w:val="0"/>
        <w:snapToGrid w:val="0"/>
        <w:spacing w:before="0" w:after="0" w:line="400" w:lineRule="exact"/>
        <w:ind w:firstLine="480" w:firstLineChars="200"/>
        <w:rPr>
          <w:rFonts w:ascii="方正仿宋_GBK" w:hAnsi="宋体" w:eastAsia="方正仿宋_GBK"/>
          <w:sz w:val="24"/>
        </w:rPr>
      </w:pPr>
      <w:bookmarkStart w:id="144" w:name="_Toc3061"/>
      <w:bookmarkStart w:id="145" w:name="_Toc1922"/>
      <w:bookmarkStart w:id="146" w:name="_Toc9532"/>
      <w:bookmarkStart w:id="147" w:name="_Toc65660357"/>
      <w:bookmarkStart w:id="148" w:name="_Toc106034797"/>
      <w:r>
        <w:rPr>
          <w:rFonts w:hint="eastAsia" w:ascii="方正仿宋_GBK" w:hAnsi="宋体" w:eastAsia="方正仿宋_GBK"/>
          <w:sz w:val="24"/>
        </w:rPr>
        <w:t>三、报价要求</w:t>
      </w:r>
      <w:bookmarkEnd w:id="144"/>
      <w:bookmarkEnd w:id="145"/>
      <w:bookmarkEnd w:id="146"/>
      <w:bookmarkEnd w:id="147"/>
      <w:bookmarkEnd w:id="148"/>
    </w:p>
    <w:p w14:paraId="33A00A94">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14:paraId="7B7C95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14:paraId="1CACA7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14:paraId="1183ED8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7F04C1C">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.报价有效期：响应文件及有关承诺文件有效期为提交响应文件截止时间起90天。</w:t>
      </w:r>
    </w:p>
    <w:p w14:paraId="363E3741">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14:paraId="3A430C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14:paraId="6E295B7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14:paraId="7BA61917">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14:paraId="7032C05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14:paraId="5C9DA6A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14:paraId="318A0C6B">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14:paraId="5B29B510">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14:paraId="3A18201B">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14:paraId="1C02D5C1">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14:paraId="6A465D2F">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14:paraId="53557F5B">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14:paraId="08CD8E9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14:paraId="29C0DF5C">
      <w:pPr>
        <w:pStyle w:val="2"/>
        <w:adjustRightInd w:val="0"/>
        <w:snapToGrid w:val="0"/>
        <w:spacing w:before="0" w:after="0" w:line="400" w:lineRule="exact"/>
        <w:ind w:firstLine="480" w:firstLineChars="200"/>
        <w:rPr>
          <w:rFonts w:ascii="方正仿宋_GBK" w:hAnsi="宋体" w:eastAsia="方正仿宋_GBK"/>
          <w:sz w:val="24"/>
        </w:rPr>
      </w:pPr>
      <w:bookmarkStart w:id="149" w:name="_Toc14702"/>
      <w:bookmarkStart w:id="150" w:name="_Toc10172"/>
      <w:bookmarkStart w:id="151" w:name="_Toc6242"/>
      <w:bookmarkStart w:id="152" w:name="_Toc65660358"/>
      <w:bookmarkStart w:id="153" w:name="_Toc106034798"/>
      <w:r>
        <w:rPr>
          <w:rFonts w:hint="eastAsia" w:ascii="方正仿宋_GBK" w:hAnsi="宋体" w:eastAsia="方正仿宋_GBK"/>
          <w:sz w:val="24"/>
        </w:rPr>
        <w:t>四、成交供应商的确定和变更</w:t>
      </w:r>
      <w:bookmarkEnd w:id="149"/>
      <w:bookmarkEnd w:id="150"/>
      <w:bookmarkEnd w:id="151"/>
      <w:bookmarkEnd w:id="152"/>
      <w:bookmarkEnd w:id="153"/>
    </w:p>
    <w:p w14:paraId="1FEAB64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637A1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3858014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1CFDF7A5">
      <w:pPr>
        <w:pStyle w:val="2"/>
        <w:adjustRightInd w:val="0"/>
        <w:snapToGrid w:val="0"/>
        <w:spacing w:before="0" w:after="0" w:line="400" w:lineRule="exact"/>
        <w:ind w:firstLine="480" w:firstLineChars="200"/>
        <w:rPr>
          <w:rFonts w:ascii="方正仿宋_GBK" w:hAnsi="宋体" w:eastAsia="方正仿宋_GBK"/>
          <w:sz w:val="24"/>
        </w:rPr>
      </w:pPr>
      <w:bookmarkStart w:id="154" w:name="_Toc65660359"/>
      <w:bookmarkStart w:id="155" w:name="_Toc1092"/>
      <w:bookmarkStart w:id="156" w:name="_Toc29821"/>
      <w:bookmarkStart w:id="157" w:name="_Toc10504"/>
      <w:bookmarkStart w:id="158" w:name="_Toc106034799"/>
      <w:r>
        <w:rPr>
          <w:rFonts w:hint="eastAsia" w:ascii="方正仿宋_GBK" w:hAnsi="宋体" w:eastAsia="方正仿宋_GBK"/>
          <w:sz w:val="24"/>
        </w:rPr>
        <w:t>五、成交通知</w:t>
      </w:r>
      <w:bookmarkEnd w:id="154"/>
      <w:bookmarkEnd w:id="155"/>
      <w:bookmarkEnd w:id="156"/>
      <w:bookmarkEnd w:id="157"/>
      <w:bookmarkEnd w:id="158"/>
    </w:p>
    <w:p w14:paraId="3CA71D0E">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（一）成交供应商确定后，将在重庆市交通运输委官网上发布成交结果公告。</w:t>
      </w:r>
    </w:p>
    <w:p w14:paraId="5F7E729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14:paraId="78FF1569">
      <w:pPr>
        <w:pStyle w:val="2"/>
        <w:adjustRightInd w:val="0"/>
        <w:snapToGrid w:val="0"/>
        <w:spacing w:before="0" w:after="0" w:line="400" w:lineRule="exact"/>
        <w:ind w:firstLine="480" w:firstLineChars="200"/>
        <w:rPr>
          <w:rFonts w:ascii="方正仿宋_GBK" w:hAnsi="宋体" w:eastAsia="方正仿宋_GBK"/>
          <w:sz w:val="24"/>
        </w:rPr>
      </w:pPr>
      <w:bookmarkStart w:id="159" w:name="_Toc1010"/>
      <w:bookmarkStart w:id="160" w:name="_Toc30909"/>
      <w:bookmarkStart w:id="161" w:name="_Toc65660360"/>
      <w:bookmarkStart w:id="162" w:name="_Toc31082"/>
      <w:bookmarkStart w:id="163" w:name="_Toc106034800"/>
      <w:r>
        <w:rPr>
          <w:rFonts w:hint="eastAsia" w:ascii="方正仿宋_GBK" w:hAnsi="宋体" w:eastAsia="方正仿宋_GBK"/>
          <w:sz w:val="24"/>
        </w:rPr>
        <w:t>六、关于质疑和投诉</w:t>
      </w:r>
      <w:bookmarkEnd w:id="159"/>
      <w:bookmarkEnd w:id="160"/>
      <w:bookmarkEnd w:id="161"/>
      <w:bookmarkEnd w:id="162"/>
      <w:bookmarkEnd w:id="163"/>
    </w:p>
    <w:p w14:paraId="2C454065">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14:paraId="4FC68CF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14:paraId="331911B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14:paraId="5244769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0E2C3A1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14:paraId="555EB2B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3275DCE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7DE3F7D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14:paraId="0BCDF0F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453B56C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74512D9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2A9BC12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3F91DD2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3924D9F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3D3985B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3D3316F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0E87F30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14:paraId="108DEFF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14:paraId="67EC326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48C851F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7C25F417">
      <w:pPr>
        <w:pStyle w:val="2"/>
        <w:adjustRightInd w:val="0"/>
        <w:snapToGrid w:val="0"/>
        <w:spacing w:before="0" w:after="0" w:line="400" w:lineRule="exact"/>
        <w:ind w:firstLine="480" w:firstLineChars="200"/>
        <w:rPr>
          <w:rFonts w:ascii="方正仿宋_GBK" w:hAnsi="宋体" w:eastAsia="方正仿宋_GBK"/>
          <w:sz w:val="24"/>
        </w:rPr>
      </w:pPr>
      <w:bookmarkStart w:id="164" w:name="_Toc65660361"/>
      <w:bookmarkStart w:id="165" w:name="_Toc23778"/>
      <w:bookmarkStart w:id="166" w:name="_Toc16648"/>
      <w:bookmarkStart w:id="167" w:name="_Toc3127"/>
      <w:bookmarkStart w:id="168" w:name="_Toc106034801"/>
      <w:r>
        <w:rPr>
          <w:rFonts w:hint="eastAsia" w:ascii="方正仿宋_GBK" w:hAnsi="宋体" w:eastAsia="方正仿宋_GBK"/>
          <w:sz w:val="24"/>
        </w:rPr>
        <w:t>七、签订合同</w:t>
      </w:r>
      <w:bookmarkEnd w:id="164"/>
      <w:bookmarkEnd w:id="165"/>
      <w:bookmarkEnd w:id="166"/>
      <w:bookmarkEnd w:id="167"/>
      <w:bookmarkEnd w:id="168"/>
    </w:p>
    <w:p w14:paraId="2AACFF65">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7EA4B7BC">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509173BE">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7F2A5BC5">
      <w:pPr>
        <w:pStyle w:val="2"/>
        <w:adjustRightInd w:val="0"/>
        <w:snapToGrid w:val="0"/>
        <w:spacing w:before="0" w:after="0" w:line="400" w:lineRule="exact"/>
        <w:ind w:firstLine="480" w:firstLineChars="200"/>
        <w:rPr>
          <w:rFonts w:ascii="方正仿宋_GBK" w:hAnsi="宋体" w:eastAsia="方正仿宋_GBK"/>
          <w:sz w:val="24"/>
        </w:rPr>
      </w:pPr>
      <w:bookmarkStart w:id="169" w:name="_Toc77"/>
      <w:bookmarkStart w:id="170" w:name="_Toc106034802"/>
      <w:r>
        <w:rPr>
          <w:rFonts w:hint="eastAsia" w:ascii="方正仿宋_GBK" w:hAnsi="宋体" w:eastAsia="方正仿宋_GBK"/>
          <w:sz w:val="24"/>
        </w:rPr>
        <w:t>八、项目验收</w:t>
      </w:r>
      <w:bookmarkEnd w:id="169"/>
      <w:bookmarkEnd w:id="170"/>
    </w:p>
    <w:p w14:paraId="5E6484CD">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14:paraId="2F2F9342">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14:paraId="599347C8">
      <w:pPr>
        <w:pStyle w:val="2"/>
        <w:spacing w:before="0" w:after="0" w:line="360" w:lineRule="auto"/>
        <w:jc w:val="center"/>
        <w:rPr>
          <w:rFonts w:ascii="方正小标宋_GBK" w:eastAsia="方正小标宋_GBK"/>
          <w:b w:val="0"/>
          <w:sz w:val="36"/>
          <w:szCs w:val="30"/>
        </w:rPr>
      </w:pPr>
      <w:bookmarkStart w:id="171" w:name="_Toc12789059"/>
      <w:bookmarkStart w:id="172" w:name="_Toc11641055"/>
      <w:bookmarkStart w:id="173" w:name="_Toc28162"/>
      <w:bookmarkStart w:id="174" w:name="_Toc14861"/>
      <w:bookmarkStart w:id="175" w:name="_Toc65660365"/>
      <w:bookmarkStart w:id="176" w:name="_Toc10599"/>
      <w:bookmarkStart w:id="177" w:name="_Toc106034806"/>
      <w:r>
        <w:rPr>
          <w:rFonts w:hint="eastAsia" w:ascii="方正小标宋_GBK" w:eastAsia="方正小标宋_GBK"/>
          <w:b w:val="0"/>
          <w:sz w:val="36"/>
          <w:szCs w:val="30"/>
        </w:rPr>
        <w:t xml:space="preserve">第六篇  </w:t>
      </w:r>
      <w:bookmarkEnd w:id="171"/>
      <w:bookmarkEnd w:id="172"/>
      <w:r>
        <w:rPr>
          <w:rFonts w:hint="eastAsia" w:ascii="方正小标宋_GBK" w:eastAsia="方正小标宋_GBK"/>
          <w:b w:val="0"/>
          <w:sz w:val="36"/>
          <w:szCs w:val="30"/>
        </w:rPr>
        <w:t>合同草案条款</w:t>
      </w:r>
      <w:bookmarkEnd w:id="173"/>
      <w:bookmarkEnd w:id="174"/>
      <w:bookmarkEnd w:id="175"/>
      <w:bookmarkEnd w:id="176"/>
      <w:bookmarkEnd w:id="177"/>
    </w:p>
    <w:p w14:paraId="2639FDC0">
      <w:pPr>
        <w:rPr>
          <w:rFonts w:ascii="方正仿宋_GBK" w:eastAsia="方正仿宋_GBK"/>
          <w:color w:val="FF0000"/>
          <w:sz w:val="24"/>
        </w:rPr>
      </w:pPr>
      <w:bookmarkStart w:id="178" w:name="_Toc303945820"/>
      <w:bookmarkStart w:id="179" w:name="_Toc148265480"/>
      <w:r>
        <w:rPr>
          <w:rFonts w:hint="eastAsia" w:ascii="方正仿宋_GBK" w:eastAsia="方正仿宋_GBK"/>
          <w:color w:val="FF0000"/>
          <w:sz w:val="24"/>
        </w:rPr>
        <w:t>附页：合同格式</w:t>
      </w:r>
      <w:bookmarkEnd w:id="178"/>
      <w:bookmarkEnd w:id="179"/>
      <w:r>
        <w:rPr>
          <w:rFonts w:hint="eastAsia" w:ascii="方正仿宋_GBK" w:eastAsia="方正仿宋_GBK"/>
          <w:color w:val="FF0000"/>
          <w:sz w:val="24"/>
        </w:rPr>
        <w:t>（本合同格式非固定格式，成交双方可自行拟定采购合同格式）</w:t>
      </w:r>
    </w:p>
    <w:p w14:paraId="4C55DF0F">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080E87D8">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238EEE10">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6716CE6F">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39F31883">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E8A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E4FA6A9">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4908C045">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402FFA9F">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402BB387">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0C91951A">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3EAC0BED">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7A30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3AF6E4">
            <w:pPr>
              <w:spacing w:line="240" w:lineRule="atLeast"/>
              <w:rPr>
                <w:rFonts w:ascii="方正仿宋_GBK" w:eastAsia="方正仿宋_GBK"/>
                <w:sz w:val="21"/>
                <w:szCs w:val="21"/>
              </w:rPr>
            </w:pPr>
          </w:p>
        </w:tc>
        <w:tc>
          <w:tcPr>
            <w:tcW w:w="984" w:type="dxa"/>
            <w:vAlign w:val="center"/>
          </w:tcPr>
          <w:p w14:paraId="31DEB15D">
            <w:pPr>
              <w:spacing w:line="240" w:lineRule="atLeast"/>
              <w:rPr>
                <w:rFonts w:ascii="方正仿宋_GBK" w:eastAsia="方正仿宋_GBK"/>
                <w:sz w:val="21"/>
                <w:szCs w:val="21"/>
              </w:rPr>
            </w:pPr>
          </w:p>
        </w:tc>
        <w:tc>
          <w:tcPr>
            <w:tcW w:w="1298" w:type="dxa"/>
            <w:gridSpan w:val="2"/>
            <w:vAlign w:val="center"/>
          </w:tcPr>
          <w:p w14:paraId="5120734E">
            <w:pPr>
              <w:spacing w:line="240" w:lineRule="atLeast"/>
              <w:rPr>
                <w:rFonts w:ascii="方正仿宋_GBK" w:eastAsia="方正仿宋_GBK"/>
                <w:sz w:val="21"/>
                <w:szCs w:val="21"/>
              </w:rPr>
            </w:pPr>
          </w:p>
        </w:tc>
        <w:tc>
          <w:tcPr>
            <w:tcW w:w="1134" w:type="dxa"/>
            <w:vAlign w:val="center"/>
          </w:tcPr>
          <w:p w14:paraId="6FA0426B">
            <w:pPr>
              <w:spacing w:line="240" w:lineRule="atLeast"/>
              <w:rPr>
                <w:rFonts w:ascii="方正仿宋_GBK" w:eastAsia="方正仿宋_GBK"/>
                <w:sz w:val="21"/>
                <w:szCs w:val="21"/>
              </w:rPr>
            </w:pPr>
          </w:p>
        </w:tc>
        <w:tc>
          <w:tcPr>
            <w:tcW w:w="1559" w:type="dxa"/>
            <w:vAlign w:val="center"/>
          </w:tcPr>
          <w:p w14:paraId="3969BDB4">
            <w:pPr>
              <w:spacing w:line="240" w:lineRule="atLeast"/>
              <w:rPr>
                <w:rFonts w:ascii="方正仿宋_GBK" w:eastAsia="方正仿宋_GBK"/>
                <w:sz w:val="21"/>
                <w:szCs w:val="21"/>
              </w:rPr>
            </w:pPr>
          </w:p>
        </w:tc>
        <w:tc>
          <w:tcPr>
            <w:tcW w:w="1567" w:type="dxa"/>
            <w:vAlign w:val="center"/>
          </w:tcPr>
          <w:p w14:paraId="0101E554">
            <w:pPr>
              <w:spacing w:line="240" w:lineRule="atLeast"/>
              <w:rPr>
                <w:rFonts w:ascii="方正仿宋_GBK" w:eastAsia="方正仿宋_GBK"/>
                <w:sz w:val="21"/>
                <w:szCs w:val="21"/>
              </w:rPr>
            </w:pPr>
          </w:p>
        </w:tc>
      </w:tr>
      <w:tr w14:paraId="4672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B9A650F">
            <w:pPr>
              <w:spacing w:line="240" w:lineRule="atLeast"/>
              <w:rPr>
                <w:rFonts w:ascii="方正仿宋_GBK" w:eastAsia="方正仿宋_GBK"/>
                <w:sz w:val="21"/>
                <w:szCs w:val="21"/>
              </w:rPr>
            </w:pPr>
          </w:p>
        </w:tc>
        <w:tc>
          <w:tcPr>
            <w:tcW w:w="984" w:type="dxa"/>
            <w:vAlign w:val="center"/>
          </w:tcPr>
          <w:p w14:paraId="75FF04ED">
            <w:pPr>
              <w:spacing w:line="240" w:lineRule="atLeast"/>
              <w:rPr>
                <w:rFonts w:ascii="方正仿宋_GBK" w:eastAsia="方正仿宋_GBK"/>
                <w:sz w:val="21"/>
                <w:szCs w:val="21"/>
              </w:rPr>
            </w:pPr>
          </w:p>
        </w:tc>
        <w:tc>
          <w:tcPr>
            <w:tcW w:w="1298" w:type="dxa"/>
            <w:gridSpan w:val="2"/>
            <w:vAlign w:val="center"/>
          </w:tcPr>
          <w:p w14:paraId="03F67A54">
            <w:pPr>
              <w:spacing w:line="240" w:lineRule="atLeast"/>
              <w:rPr>
                <w:rFonts w:ascii="方正仿宋_GBK" w:eastAsia="方正仿宋_GBK"/>
                <w:sz w:val="21"/>
                <w:szCs w:val="21"/>
              </w:rPr>
            </w:pPr>
          </w:p>
        </w:tc>
        <w:tc>
          <w:tcPr>
            <w:tcW w:w="1134" w:type="dxa"/>
            <w:vAlign w:val="center"/>
          </w:tcPr>
          <w:p w14:paraId="12B0BBFB">
            <w:pPr>
              <w:spacing w:line="240" w:lineRule="atLeast"/>
              <w:rPr>
                <w:rFonts w:ascii="方正仿宋_GBK" w:eastAsia="方正仿宋_GBK"/>
                <w:sz w:val="21"/>
                <w:szCs w:val="21"/>
              </w:rPr>
            </w:pPr>
          </w:p>
        </w:tc>
        <w:tc>
          <w:tcPr>
            <w:tcW w:w="1559" w:type="dxa"/>
            <w:vAlign w:val="center"/>
          </w:tcPr>
          <w:p w14:paraId="2BA697D9">
            <w:pPr>
              <w:spacing w:line="240" w:lineRule="atLeast"/>
              <w:rPr>
                <w:rFonts w:ascii="方正仿宋_GBK" w:eastAsia="方正仿宋_GBK"/>
                <w:sz w:val="21"/>
                <w:szCs w:val="21"/>
              </w:rPr>
            </w:pPr>
          </w:p>
        </w:tc>
        <w:tc>
          <w:tcPr>
            <w:tcW w:w="1567" w:type="dxa"/>
            <w:vAlign w:val="center"/>
          </w:tcPr>
          <w:p w14:paraId="53F3A08B">
            <w:pPr>
              <w:spacing w:line="240" w:lineRule="atLeast"/>
              <w:rPr>
                <w:rFonts w:ascii="方正仿宋_GBK" w:eastAsia="方正仿宋_GBK"/>
                <w:sz w:val="21"/>
                <w:szCs w:val="21"/>
              </w:rPr>
            </w:pPr>
          </w:p>
        </w:tc>
      </w:tr>
      <w:tr w14:paraId="0A4B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14:paraId="7D0E1A4E">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63F8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91C2340">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0C02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934BF17">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4691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42537748">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13F2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4CD901A8">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310A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B331046">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136B7585">
            <w:pPr>
              <w:rPr>
                <w:rFonts w:ascii="方正仿宋_GBK" w:eastAsia="方正仿宋_GBK"/>
                <w:sz w:val="21"/>
                <w:szCs w:val="21"/>
              </w:rPr>
            </w:pPr>
          </w:p>
        </w:tc>
      </w:tr>
      <w:tr w14:paraId="10F4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2E47325">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7EABDCBC">
            <w:pPr>
              <w:spacing w:line="240" w:lineRule="atLeast"/>
              <w:rPr>
                <w:rFonts w:ascii="方正仿宋_GBK" w:eastAsia="方正仿宋_GBK"/>
                <w:sz w:val="21"/>
                <w:szCs w:val="21"/>
              </w:rPr>
            </w:pPr>
          </w:p>
        </w:tc>
      </w:tr>
      <w:tr w14:paraId="3C88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4CDF65F">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7CC94A2D">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400427BA">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6BBCA2C2">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57153CC5">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43D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DF8A046">
            <w:pPr>
              <w:spacing w:line="240" w:lineRule="atLeast"/>
              <w:rPr>
                <w:rFonts w:ascii="方正仿宋_GBK" w:eastAsia="方正仿宋_GBK"/>
                <w:sz w:val="21"/>
                <w:szCs w:val="21"/>
              </w:rPr>
            </w:pPr>
            <w:r>
              <w:rPr>
                <w:rFonts w:hint="eastAsia" w:ascii="方正仿宋_GBK" w:eastAsia="方正仿宋_GBK"/>
                <w:sz w:val="21"/>
                <w:szCs w:val="21"/>
              </w:rPr>
              <w:t>需方：</w:t>
            </w:r>
          </w:p>
          <w:p w14:paraId="0940F1D5">
            <w:pPr>
              <w:spacing w:line="240" w:lineRule="atLeast"/>
              <w:rPr>
                <w:rFonts w:ascii="方正仿宋_GBK" w:eastAsia="方正仿宋_GBK"/>
                <w:sz w:val="21"/>
                <w:szCs w:val="21"/>
              </w:rPr>
            </w:pPr>
            <w:r>
              <w:rPr>
                <w:rFonts w:hint="eastAsia" w:ascii="方正仿宋_GBK" w:eastAsia="方正仿宋_GBK"/>
                <w:sz w:val="21"/>
                <w:szCs w:val="21"/>
              </w:rPr>
              <w:t>地址：</w:t>
            </w:r>
          </w:p>
          <w:p w14:paraId="2DBF4150">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5740BF4C">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59EB4467">
            <w:pPr>
              <w:spacing w:line="240" w:lineRule="atLeast"/>
              <w:rPr>
                <w:rFonts w:ascii="方正仿宋_GBK" w:eastAsia="方正仿宋_GBK"/>
                <w:sz w:val="21"/>
                <w:szCs w:val="21"/>
              </w:rPr>
            </w:pPr>
            <w:r>
              <w:rPr>
                <w:rFonts w:hint="eastAsia" w:ascii="方正仿宋_GBK" w:eastAsia="方正仿宋_GBK"/>
                <w:sz w:val="21"/>
                <w:szCs w:val="21"/>
              </w:rPr>
              <w:t>供方：</w:t>
            </w:r>
          </w:p>
          <w:p w14:paraId="0F37A585">
            <w:pPr>
              <w:spacing w:line="240" w:lineRule="atLeast"/>
              <w:rPr>
                <w:rFonts w:ascii="方正仿宋_GBK" w:eastAsia="方正仿宋_GBK"/>
                <w:sz w:val="21"/>
                <w:szCs w:val="21"/>
              </w:rPr>
            </w:pPr>
            <w:r>
              <w:rPr>
                <w:rFonts w:hint="eastAsia" w:ascii="方正仿宋_GBK" w:eastAsia="方正仿宋_GBK"/>
                <w:sz w:val="21"/>
                <w:szCs w:val="21"/>
              </w:rPr>
              <w:t>地址：</w:t>
            </w:r>
          </w:p>
          <w:p w14:paraId="155B70B3">
            <w:pPr>
              <w:spacing w:line="240" w:lineRule="atLeast"/>
              <w:rPr>
                <w:rFonts w:ascii="方正仿宋_GBK" w:eastAsia="方正仿宋_GBK"/>
                <w:sz w:val="21"/>
                <w:szCs w:val="21"/>
              </w:rPr>
            </w:pPr>
            <w:r>
              <w:rPr>
                <w:rFonts w:hint="eastAsia" w:ascii="方正仿宋_GBK" w:eastAsia="方正仿宋_GBK"/>
                <w:sz w:val="21"/>
                <w:szCs w:val="21"/>
              </w:rPr>
              <w:t>电话：</w:t>
            </w:r>
          </w:p>
          <w:p w14:paraId="6DD19411">
            <w:pPr>
              <w:spacing w:line="240" w:lineRule="atLeast"/>
              <w:rPr>
                <w:rFonts w:ascii="方正仿宋_GBK" w:eastAsia="方正仿宋_GBK"/>
                <w:sz w:val="21"/>
                <w:szCs w:val="21"/>
              </w:rPr>
            </w:pPr>
            <w:r>
              <w:rPr>
                <w:rFonts w:hint="eastAsia" w:ascii="方正仿宋_GBK" w:eastAsia="方正仿宋_GBK"/>
                <w:sz w:val="21"/>
                <w:szCs w:val="21"/>
              </w:rPr>
              <w:t>传真：</w:t>
            </w:r>
          </w:p>
          <w:p w14:paraId="063378F2">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5CA3E0CB">
            <w:pPr>
              <w:spacing w:line="240" w:lineRule="atLeast"/>
              <w:rPr>
                <w:rFonts w:ascii="方正仿宋_GBK" w:eastAsia="方正仿宋_GBK"/>
                <w:sz w:val="21"/>
                <w:szCs w:val="21"/>
              </w:rPr>
            </w:pPr>
            <w:r>
              <w:rPr>
                <w:rFonts w:hint="eastAsia" w:ascii="方正仿宋_GBK" w:eastAsia="方正仿宋_GBK"/>
                <w:sz w:val="21"/>
                <w:szCs w:val="21"/>
              </w:rPr>
              <w:t>账号：</w:t>
            </w:r>
          </w:p>
          <w:p w14:paraId="0E275868">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62965635">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42D4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4020611">
            <w:pPr>
              <w:spacing w:line="240" w:lineRule="atLeast"/>
              <w:rPr>
                <w:rFonts w:ascii="方正仿宋_GBK" w:eastAsia="方正仿宋_GBK"/>
                <w:sz w:val="21"/>
                <w:szCs w:val="21"/>
              </w:rPr>
            </w:pPr>
            <w:r>
              <w:rPr>
                <w:rFonts w:hint="eastAsia" w:ascii="方正仿宋_GBK" w:eastAsia="方正仿宋_GBK"/>
                <w:sz w:val="21"/>
                <w:szCs w:val="21"/>
              </w:rPr>
              <w:t>备注：</w:t>
            </w:r>
          </w:p>
          <w:p w14:paraId="63D584FE">
            <w:pPr>
              <w:spacing w:line="240" w:lineRule="atLeast"/>
              <w:rPr>
                <w:rFonts w:ascii="方正仿宋_GBK" w:eastAsia="方正仿宋_GBK"/>
                <w:sz w:val="21"/>
                <w:szCs w:val="21"/>
              </w:rPr>
            </w:pPr>
          </w:p>
          <w:p w14:paraId="6EA35B13">
            <w:pPr>
              <w:spacing w:line="240" w:lineRule="atLeast"/>
              <w:rPr>
                <w:rFonts w:ascii="方正仿宋_GBK" w:eastAsia="方正仿宋_GBK"/>
                <w:sz w:val="21"/>
                <w:szCs w:val="21"/>
              </w:rPr>
            </w:pPr>
          </w:p>
        </w:tc>
      </w:tr>
    </w:tbl>
    <w:p w14:paraId="1E841BE5">
      <w:pPr>
        <w:rPr>
          <w:rFonts w:ascii="方正仿宋_GBK" w:eastAsia="方正仿宋_GBK"/>
          <w:sz w:val="24"/>
        </w:rPr>
      </w:pPr>
      <w:r>
        <w:rPr>
          <w:rFonts w:hint="eastAsia" w:ascii="方正仿宋_GBK" w:eastAsia="方正仿宋_GBK"/>
          <w:sz w:val="24"/>
        </w:rPr>
        <w:t>签约时间：           年   月   日      签约地点：</w:t>
      </w:r>
    </w:p>
    <w:p w14:paraId="1703734A">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7CFD3396">
      <w:pPr>
        <w:pStyle w:val="2"/>
        <w:spacing w:before="0" w:after="0" w:line="360" w:lineRule="auto"/>
        <w:jc w:val="center"/>
        <w:rPr>
          <w:rFonts w:ascii="方正小标宋_GBK" w:eastAsia="方正小标宋_GBK"/>
          <w:b w:val="0"/>
          <w:sz w:val="36"/>
          <w:szCs w:val="30"/>
        </w:rPr>
      </w:pPr>
      <w:bookmarkStart w:id="180" w:name="_Hlt41879464"/>
      <w:bookmarkEnd w:id="180"/>
      <w:bookmarkStart w:id="181" w:name="_Toc106034807"/>
      <w:bookmarkStart w:id="182" w:name="_Toc65660378"/>
      <w:bookmarkStart w:id="183" w:name="_Toc12789072"/>
      <w:bookmarkStart w:id="184" w:name="_Toc9538"/>
      <w:bookmarkStart w:id="185" w:name="_Toc6968"/>
      <w:bookmarkStart w:id="186" w:name="_Toc18521"/>
      <w:r>
        <w:rPr>
          <w:rFonts w:hint="eastAsia" w:ascii="方正小标宋_GBK" w:eastAsia="方正小标宋_GBK"/>
          <w:b w:val="0"/>
          <w:sz w:val="36"/>
          <w:szCs w:val="30"/>
        </w:rPr>
        <w:t>第七篇  响应文件格式要求</w:t>
      </w:r>
      <w:bookmarkEnd w:id="181"/>
      <w:bookmarkEnd w:id="182"/>
      <w:bookmarkEnd w:id="183"/>
      <w:bookmarkEnd w:id="184"/>
      <w:bookmarkEnd w:id="185"/>
      <w:bookmarkEnd w:id="186"/>
    </w:p>
    <w:p w14:paraId="63442113">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14:paraId="5069663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6BAC029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7C8AF4C6">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14:paraId="3BB41DE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14:paraId="2C0F4E9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5D3DC965">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14:paraId="2CEB590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0A16685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799EC004">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14:paraId="5110606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61D3DB9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06174D8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078460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2E6DCF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421E4566">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14:paraId="10FEF4EF">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38D7C8D6">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9C45D3D">
      <w:pPr>
        <w:pStyle w:val="2"/>
        <w:adjustRightInd w:val="0"/>
        <w:snapToGrid w:val="0"/>
        <w:spacing w:before="0" w:after="0" w:line="400" w:lineRule="exact"/>
        <w:ind w:firstLine="480" w:firstLineChars="200"/>
        <w:rPr>
          <w:rFonts w:ascii="方正仿宋_GBK" w:hAnsi="宋体" w:eastAsia="方正仿宋_GBK"/>
          <w:sz w:val="24"/>
        </w:rPr>
      </w:pPr>
      <w:bookmarkStart w:id="187" w:name="_Toc313008356"/>
      <w:bookmarkStart w:id="188" w:name="_Toc313888360"/>
      <w:bookmarkStart w:id="189" w:name="_Toc14244"/>
      <w:bookmarkStart w:id="190" w:name="_Toc106034808"/>
      <w:bookmarkStart w:id="191" w:name="_Toc65660379"/>
      <w:bookmarkStart w:id="192" w:name="_Toc30982"/>
      <w:bookmarkStart w:id="193" w:name="_Toc26343"/>
      <w:bookmarkStart w:id="194" w:name="_Toc342913419"/>
      <w:bookmarkStart w:id="195" w:name="_Toc12789073"/>
      <w:bookmarkStart w:id="196" w:name="_Toc283382454"/>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p>
    <w:bookmarkEnd w:id="195"/>
    <w:bookmarkEnd w:id="196"/>
    <w:p w14:paraId="629B641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7024BDAF">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14:paraId="49F528FF">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1A41196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14:paraId="133971A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69805D2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CE1B0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63E31AE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14:paraId="68A50CB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14:paraId="264A431C">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14:paraId="2D3610FE">
      <w:pPr>
        <w:tabs>
          <w:tab w:val="left" w:pos="6300"/>
        </w:tabs>
        <w:snapToGrid w:val="0"/>
        <w:spacing w:line="312" w:lineRule="auto"/>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33E849A6">
      <w:pPr>
        <w:tabs>
          <w:tab w:val="left" w:pos="6300"/>
        </w:tabs>
        <w:snapToGrid w:val="0"/>
        <w:spacing w:line="312" w:lineRule="auto"/>
        <w:ind w:firstLine="570"/>
        <w:rPr>
          <w:rFonts w:ascii="方正仿宋_GBK" w:hAnsi="宋体" w:eastAsia="方正仿宋_GBK"/>
          <w:sz w:val="24"/>
          <w:szCs w:val="24"/>
        </w:rPr>
      </w:pPr>
    </w:p>
    <w:p w14:paraId="74A12746">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6051335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6D928726">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3112C07B">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29910E0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543BFDFF">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602E3BE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14:paraId="609E83DF">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2D76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68C708FD">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14:paraId="6846C4FA">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14:paraId="42D908D1">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14:paraId="6C35E8CA">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14:paraId="10A2EE31">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14:paraId="2EFEAE65">
            <w:pPr>
              <w:rPr>
                <w:rFonts w:ascii="方正仿宋_GBK" w:hAnsi="宋体" w:eastAsia="方正仿宋_GBK"/>
                <w:b/>
                <w:sz w:val="21"/>
                <w:szCs w:val="21"/>
              </w:rPr>
            </w:pPr>
            <w:r>
              <w:rPr>
                <w:rFonts w:hint="eastAsia" w:ascii="方正仿宋_GBK" w:hAnsi="宋体" w:eastAsia="方正仿宋_GBK"/>
                <w:b/>
                <w:sz w:val="21"/>
                <w:szCs w:val="21"/>
              </w:rPr>
              <w:t>合计</w:t>
            </w:r>
          </w:p>
        </w:tc>
      </w:tr>
      <w:tr w14:paraId="2B9D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56FB8EC">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111</w:t>
            </w:r>
          </w:p>
        </w:tc>
        <w:tc>
          <w:tcPr>
            <w:tcW w:w="1557" w:type="dxa"/>
            <w:vAlign w:val="center"/>
          </w:tcPr>
          <w:p w14:paraId="6DB0D652">
            <w:pPr>
              <w:rPr>
                <w:rFonts w:ascii="方正仿宋_GBK" w:hAnsi="宋体" w:eastAsia="方正仿宋_GBK"/>
                <w:sz w:val="21"/>
                <w:szCs w:val="21"/>
              </w:rPr>
            </w:pPr>
          </w:p>
        </w:tc>
        <w:tc>
          <w:tcPr>
            <w:tcW w:w="3127" w:type="dxa"/>
          </w:tcPr>
          <w:p w14:paraId="04C8D2F9">
            <w:pPr>
              <w:rPr>
                <w:rFonts w:ascii="方正仿宋_GBK" w:hAnsi="宋体" w:eastAsia="方正仿宋_GBK"/>
                <w:sz w:val="21"/>
                <w:szCs w:val="21"/>
              </w:rPr>
            </w:pPr>
          </w:p>
        </w:tc>
        <w:tc>
          <w:tcPr>
            <w:tcW w:w="1235" w:type="dxa"/>
            <w:vAlign w:val="center"/>
          </w:tcPr>
          <w:p w14:paraId="0BE25F35">
            <w:pPr>
              <w:rPr>
                <w:rFonts w:ascii="方正仿宋_GBK" w:hAnsi="宋体" w:eastAsia="方正仿宋_GBK"/>
                <w:sz w:val="21"/>
                <w:szCs w:val="21"/>
              </w:rPr>
            </w:pPr>
          </w:p>
        </w:tc>
        <w:tc>
          <w:tcPr>
            <w:tcW w:w="1235" w:type="dxa"/>
          </w:tcPr>
          <w:p w14:paraId="2D5AE18C">
            <w:pPr>
              <w:rPr>
                <w:rFonts w:ascii="方正仿宋_GBK" w:hAnsi="宋体" w:eastAsia="方正仿宋_GBK"/>
                <w:sz w:val="21"/>
                <w:szCs w:val="21"/>
              </w:rPr>
            </w:pPr>
          </w:p>
        </w:tc>
        <w:tc>
          <w:tcPr>
            <w:tcW w:w="1235" w:type="dxa"/>
          </w:tcPr>
          <w:p w14:paraId="03F2F3B5">
            <w:pPr>
              <w:rPr>
                <w:rFonts w:ascii="方正仿宋_GBK" w:hAnsi="宋体" w:eastAsia="方正仿宋_GBK"/>
                <w:sz w:val="21"/>
                <w:szCs w:val="21"/>
              </w:rPr>
            </w:pPr>
          </w:p>
        </w:tc>
      </w:tr>
      <w:tr w14:paraId="1E07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BD12E0A">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14:paraId="5BF1FFD5">
            <w:pPr>
              <w:rPr>
                <w:rFonts w:ascii="方正仿宋_GBK" w:hAnsi="宋体" w:eastAsia="方正仿宋_GBK"/>
                <w:sz w:val="21"/>
                <w:szCs w:val="21"/>
              </w:rPr>
            </w:pPr>
          </w:p>
        </w:tc>
        <w:tc>
          <w:tcPr>
            <w:tcW w:w="3127" w:type="dxa"/>
          </w:tcPr>
          <w:p w14:paraId="0A3DF0A9">
            <w:pPr>
              <w:rPr>
                <w:rFonts w:ascii="方正仿宋_GBK" w:hAnsi="宋体" w:eastAsia="方正仿宋_GBK"/>
                <w:sz w:val="21"/>
                <w:szCs w:val="21"/>
              </w:rPr>
            </w:pPr>
          </w:p>
        </w:tc>
        <w:tc>
          <w:tcPr>
            <w:tcW w:w="1235" w:type="dxa"/>
            <w:vAlign w:val="center"/>
          </w:tcPr>
          <w:p w14:paraId="298A3317">
            <w:pPr>
              <w:rPr>
                <w:rFonts w:ascii="方正仿宋_GBK" w:hAnsi="宋体" w:eastAsia="方正仿宋_GBK"/>
                <w:sz w:val="21"/>
                <w:szCs w:val="21"/>
              </w:rPr>
            </w:pPr>
          </w:p>
        </w:tc>
        <w:tc>
          <w:tcPr>
            <w:tcW w:w="1235" w:type="dxa"/>
          </w:tcPr>
          <w:p w14:paraId="39AB860F">
            <w:pPr>
              <w:rPr>
                <w:rFonts w:ascii="方正仿宋_GBK" w:hAnsi="宋体" w:eastAsia="方正仿宋_GBK"/>
                <w:sz w:val="21"/>
                <w:szCs w:val="21"/>
              </w:rPr>
            </w:pPr>
          </w:p>
        </w:tc>
        <w:tc>
          <w:tcPr>
            <w:tcW w:w="1235" w:type="dxa"/>
          </w:tcPr>
          <w:p w14:paraId="11768751">
            <w:pPr>
              <w:rPr>
                <w:rFonts w:ascii="方正仿宋_GBK" w:hAnsi="宋体" w:eastAsia="方正仿宋_GBK"/>
                <w:sz w:val="21"/>
                <w:szCs w:val="21"/>
              </w:rPr>
            </w:pPr>
          </w:p>
        </w:tc>
      </w:tr>
      <w:tr w14:paraId="2539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2790903">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14:paraId="4EA33F56">
            <w:pPr>
              <w:rPr>
                <w:rFonts w:ascii="方正仿宋_GBK" w:hAnsi="宋体" w:eastAsia="方正仿宋_GBK"/>
                <w:sz w:val="21"/>
                <w:szCs w:val="21"/>
              </w:rPr>
            </w:pPr>
          </w:p>
        </w:tc>
        <w:tc>
          <w:tcPr>
            <w:tcW w:w="3127" w:type="dxa"/>
          </w:tcPr>
          <w:p w14:paraId="1E6CE80A">
            <w:pPr>
              <w:rPr>
                <w:rFonts w:ascii="方正仿宋_GBK" w:hAnsi="宋体" w:eastAsia="方正仿宋_GBK"/>
                <w:sz w:val="21"/>
                <w:szCs w:val="21"/>
              </w:rPr>
            </w:pPr>
          </w:p>
        </w:tc>
        <w:tc>
          <w:tcPr>
            <w:tcW w:w="1235" w:type="dxa"/>
            <w:vAlign w:val="center"/>
          </w:tcPr>
          <w:p w14:paraId="145EBD32">
            <w:pPr>
              <w:rPr>
                <w:rFonts w:ascii="方正仿宋_GBK" w:hAnsi="宋体" w:eastAsia="方正仿宋_GBK"/>
                <w:sz w:val="21"/>
                <w:szCs w:val="21"/>
              </w:rPr>
            </w:pPr>
          </w:p>
        </w:tc>
        <w:tc>
          <w:tcPr>
            <w:tcW w:w="1235" w:type="dxa"/>
          </w:tcPr>
          <w:p w14:paraId="5B8A3891">
            <w:pPr>
              <w:rPr>
                <w:rFonts w:ascii="方正仿宋_GBK" w:hAnsi="宋体" w:eastAsia="方正仿宋_GBK"/>
                <w:sz w:val="21"/>
                <w:szCs w:val="21"/>
              </w:rPr>
            </w:pPr>
          </w:p>
        </w:tc>
        <w:tc>
          <w:tcPr>
            <w:tcW w:w="1235" w:type="dxa"/>
          </w:tcPr>
          <w:p w14:paraId="529AB61E">
            <w:pPr>
              <w:rPr>
                <w:rFonts w:ascii="方正仿宋_GBK" w:hAnsi="宋体" w:eastAsia="方正仿宋_GBK"/>
                <w:sz w:val="21"/>
                <w:szCs w:val="21"/>
              </w:rPr>
            </w:pPr>
          </w:p>
        </w:tc>
      </w:tr>
      <w:tr w14:paraId="4110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AED228F">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14:paraId="57CF5C36">
            <w:pPr>
              <w:rPr>
                <w:rFonts w:ascii="方正仿宋_GBK" w:hAnsi="宋体" w:eastAsia="方正仿宋_GBK"/>
                <w:sz w:val="21"/>
                <w:szCs w:val="21"/>
              </w:rPr>
            </w:pPr>
          </w:p>
        </w:tc>
        <w:tc>
          <w:tcPr>
            <w:tcW w:w="3127" w:type="dxa"/>
          </w:tcPr>
          <w:p w14:paraId="7D3A5FA6">
            <w:pPr>
              <w:rPr>
                <w:rFonts w:ascii="方正仿宋_GBK" w:hAnsi="宋体" w:eastAsia="方正仿宋_GBK"/>
                <w:sz w:val="21"/>
                <w:szCs w:val="21"/>
              </w:rPr>
            </w:pPr>
          </w:p>
        </w:tc>
        <w:tc>
          <w:tcPr>
            <w:tcW w:w="1235" w:type="dxa"/>
            <w:vAlign w:val="center"/>
          </w:tcPr>
          <w:p w14:paraId="129B68F3">
            <w:pPr>
              <w:rPr>
                <w:rFonts w:ascii="方正仿宋_GBK" w:hAnsi="宋体" w:eastAsia="方正仿宋_GBK"/>
                <w:sz w:val="21"/>
                <w:szCs w:val="21"/>
              </w:rPr>
            </w:pPr>
          </w:p>
        </w:tc>
        <w:tc>
          <w:tcPr>
            <w:tcW w:w="1235" w:type="dxa"/>
          </w:tcPr>
          <w:p w14:paraId="5C4B1E2E">
            <w:pPr>
              <w:rPr>
                <w:rFonts w:ascii="方正仿宋_GBK" w:hAnsi="宋体" w:eastAsia="方正仿宋_GBK"/>
                <w:sz w:val="21"/>
                <w:szCs w:val="21"/>
              </w:rPr>
            </w:pPr>
          </w:p>
        </w:tc>
        <w:tc>
          <w:tcPr>
            <w:tcW w:w="1235" w:type="dxa"/>
          </w:tcPr>
          <w:p w14:paraId="27D5EFB1">
            <w:pPr>
              <w:rPr>
                <w:rFonts w:ascii="方正仿宋_GBK" w:hAnsi="宋体" w:eastAsia="方正仿宋_GBK"/>
                <w:sz w:val="21"/>
                <w:szCs w:val="21"/>
              </w:rPr>
            </w:pPr>
          </w:p>
        </w:tc>
      </w:tr>
      <w:tr w14:paraId="4094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EF61886">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14:paraId="4EE41F02">
            <w:pPr>
              <w:rPr>
                <w:rFonts w:ascii="方正仿宋_GBK" w:hAnsi="宋体" w:eastAsia="方正仿宋_GBK"/>
                <w:sz w:val="21"/>
                <w:szCs w:val="21"/>
              </w:rPr>
            </w:pPr>
          </w:p>
        </w:tc>
        <w:tc>
          <w:tcPr>
            <w:tcW w:w="3127" w:type="dxa"/>
          </w:tcPr>
          <w:p w14:paraId="5449AFC6">
            <w:pPr>
              <w:rPr>
                <w:rFonts w:ascii="方正仿宋_GBK" w:hAnsi="宋体" w:eastAsia="方正仿宋_GBK"/>
                <w:sz w:val="21"/>
                <w:szCs w:val="21"/>
              </w:rPr>
            </w:pPr>
          </w:p>
        </w:tc>
        <w:tc>
          <w:tcPr>
            <w:tcW w:w="1235" w:type="dxa"/>
            <w:vAlign w:val="center"/>
          </w:tcPr>
          <w:p w14:paraId="1F7EDED5">
            <w:pPr>
              <w:rPr>
                <w:rFonts w:ascii="方正仿宋_GBK" w:hAnsi="宋体" w:eastAsia="方正仿宋_GBK"/>
                <w:sz w:val="21"/>
                <w:szCs w:val="21"/>
              </w:rPr>
            </w:pPr>
          </w:p>
        </w:tc>
        <w:tc>
          <w:tcPr>
            <w:tcW w:w="1235" w:type="dxa"/>
          </w:tcPr>
          <w:p w14:paraId="1E1F4EC3">
            <w:pPr>
              <w:rPr>
                <w:rFonts w:ascii="方正仿宋_GBK" w:hAnsi="宋体" w:eastAsia="方正仿宋_GBK"/>
                <w:sz w:val="21"/>
                <w:szCs w:val="21"/>
              </w:rPr>
            </w:pPr>
          </w:p>
        </w:tc>
        <w:tc>
          <w:tcPr>
            <w:tcW w:w="1235" w:type="dxa"/>
          </w:tcPr>
          <w:p w14:paraId="65605C2C">
            <w:pPr>
              <w:rPr>
                <w:rFonts w:ascii="方正仿宋_GBK" w:hAnsi="宋体" w:eastAsia="方正仿宋_GBK"/>
                <w:sz w:val="21"/>
                <w:szCs w:val="21"/>
              </w:rPr>
            </w:pPr>
          </w:p>
        </w:tc>
      </w:tr>
      <w:tr w14:paraId="59D1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173CE48">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14:paraId="525939F4">
            <w:pPr>
              <w:rPr>
                <w:rFonts w:ascii="方正仿宋_GBK" w:hAnsi="宋体" w:eastAsia="方正仿宋_GBK"/>
                <w:sz w:val="21"/>
                <w:szCs w:val="21"/>
              </w:rPr>
            </w:pPr>
          </w:p>
        </w:tc>
        <w:tc>
          <w:tcPr>
            <w:tcW w:w="3127" w:type="dxa"/>
          </w:tcPr>
          <w:p w14:paraId="7D0AE467">
            <w:pPr>
              <w:rPr>
                <w:rFonts w:ascii="方正仿宋_GBK" w:hAnsi="宋体" w:eastAsia="方正仿宋_GBK"/>
                <w:sz w:val="21"/>
                <w:szCs w:val="21"/>
              </w:rPr>
            </w:pPr>
          </w:p>
        </w:tc>
        <w:tc>
          <w:tcPr>
            <w:tcW w:w="1235" w:type="dxa"/>
            <w:vAlign w:val="center"/>
          </w:tcPr>
          <w:p w14:paraId="6A2C9A28">
            <w:pPr>
              <w:rPr>
                <w:rFonts w:ascii="方正仿宋_GBK" w:hAnsi="宋体" w:eastAsia="方正仿宋_GBK"/>
                <w:sz w:val="21"/>
                <w:szCs w:val="21"/>
              </w:rPr>
            </w:pPr>
          </w:p>
        </w:tc>
        <w:tc>
          <w:tcPr>
            <w:tcW w:w="1235" w:type="dxa"/>
          </w:tcPr>
          <w:p w14:paraId="21E95DF8">
            <w:pPr>
              <w:rPr>
                <w:rFonts w:ascii="方正仿宋_GBK" w:hAnsi="宋体" w:eastAsia="方正仿宋_GBK"/>
                <w:sz w:val="21"/>
                <w:szCs w:val="21"/>
              </w:rPr>
            </w:pPr>
          </w:p>
        </w:tc>
        <w:tc>
          <w:tcPr>
            <w:tcW w:w="1235" w:type="dxa"/>
          </w:tcPr>
          <w:p w14:paraId="1845D1B8">
            <w:pPr>
              <w:rPr>
                <w:rFonts w:ascii="方正仿宋_GBK" w:hAnsi="宋体" w:eastAsia="方正仿宋_GBK"/>
                <w:sz w:val="21"/>
                <w:szCs w:val="21"/>
              </w:rPr>
            </w:pPr>
          </w:p>
        </w:tc>
      </w:tr>
      <w:tr w14:paraId="1C9A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6657AEC">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14:paraId="52A904D6">
            <w:pPr>
              <w:rPr>
                <w:rFonts w:ascii="方正仿宋_GBK" w:hAnsi="宋体" w:eastAsia="方正仿宋_GBK"/>
                <w:sz w:val="21"/>
                <w:szCs w:val="21"/>
              </w:rPr>
            </w:pPr>
          </w:p>
        </w:tc>
        <w:tc>
          <w:tcPr>
            <w:tcW w:w="3127" w:type="dxa"/>
          </w:tcPr>
          <w:p w14:paraId="054ACECA">
            <w:pPr>
              <w:rPr>
                <w:rFonts w:ascii="方正仿宋_GBK" w:hAnsi="宋体" w:eastAsia="方正仿宋_GBK"/>
                <w:sz w:val="21"/>
                <w:szCs w:val="21"/>
              </w:rPr>
            </w:pPr>
          </w:p>
        </w:tc>
        <w:tc>
          <w:tcPr>
            <w:tcW w:w="1235" w:type="dxa"/>
            <w:vAlign w:val="center"/>
          </w:tcPr>
          <w:p w14:paraId="165D2912">
            <w:pPr>
              <w:rPr>
                <w:rFonts w:ascii="方正仿宋_GBK" w:hAnsi="宋体" w:eastAsia="方正仿宋_GBK"/>
                <w:sz w:val="21"/>
                <w:szCs w:val="21"/>
              </w:rPr>
            </w:pPr>
          </w:p>
        </w:tc>
        <w:tc>
          <w:tcPr>
            <w:tcW w:w="1235" w:type="dxa"/>
          </w:tcPr>
          <w:p w14:paraId="3EED6736">
            <w:pPr>
              <w:rPr>
                <w:rFonts w:ascii="方正仿宋_GBK" w:hAnsi="宋体" w:eastAsia="方正仿宋_GBK"/>
                <w:sz w:val="21"/>
                <w:szCs w:val="21"/>
              </w:rPr>
            </w:pPr>
          </w:p>
        </w:tc>
        <w:tc>
          <w:tcPr>
            <w:tcW w:w="1235" w:type="dxa"/>
          </w:tcPr>
          <w:p w14:paraId="13DED819">
            <w:pPr>
              <w:rPr>
                <w:rFonts w:ascii="方正仿宋_GBK" w:hAnsi="宋体" w:eastAsia="方正仿宋_GBK"/>
                <w:sz w:val="21"/>
                <w:szCs w:val="21"/>
              </w:rPr>
            </w:pPr>
          </w:p>
        </w:tc>
      </w:tr>
      <w:tr w14:paraId="187D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C921C33">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14:paraId="0CFBEF89">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14:paraId="36F7C2A0">
            <w:pPr>
              <w:rPr>
                <w:rFonts w:ascii="方正仿宋_GBK" w:hAnsi="宋体" w:eastAsia="方正仿宋_GBK"/>
                <w:sz w:val="21"/>
                <w:szCs w:val="21"/>
              </w:rPr>
            </w:pPr>
          </w:p>
        </w:tc>
        <w:tc>
          <w:tcPr>
            <w:tcW w:w="1235" w:type="dxa"/>
            <w:vAlign w:val="center"/>
          </w:tcPr>
          <w:p w14:paraId="7A1FBF9A">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589F86FE">
            <w:pPr>
              <w:rPr>
                <w:rFonts w:ascii="方正仿宋_GBK" w:hAnsi="宋体" w:eastAsia="方正仿宋_GBK"/>
                <w:sz w:val="21"/>
                <w:szCs w:val="21"/>
              </w:rPr>
            </w:pPr>
          </w:p>
        </w:tc>
        <w:tc>
          <w:tcPr>
            <w:tcW w:w="1235" w:type="dxa"/>
          </w:tcPr>
          <w:p w14:paraId="21686C65">
            <w:pPr>
              <w:rPr>
                <w:rFonts w:ascii="方正仿宋_GBK" w:hAnsi="宋体" w:eastAsia="方正仿宋_GBK"/>
                <w:sz w:val="21"/>
                <w:szCs w:val="21"/>
              </w:rPr>
            </w:pPr>
          </w:p>
        </w:tc>
      </w:tr>
      <w:tr w14:paraId="6E9F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47F7421">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14:paraId="3CFE3FBF">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14:paraId="27D72D11">
            <w:pPr>
              <w:rPr>
                <w:rFonts w:ascii="方正仿宋_GBK" w:hAnsi="宋体" w:eastAsia="方正仿宋_GBK"/>
                <w:sz w:val="21"/>
                <w:szCs w:val="21"/>
              </w:rPr>
            </w:pPr>
          </w:p>
        </w:tc>
        <w:tc>
          <w:tcPr>
            <w:tcW w:w="1235" w:type="dxa"/>
            <w:vAlign w:val="center"/>
          </w:tcPr>
          <w:p w14:paraId="4F2468CB">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5B02E80C">
            <w:pPr>
              <w:rPr>
                <w:rFonts w:ascii="方正仿宋_GBK" w:hAnsi="宋体" w:eastAsia="方正仿宋_GBK"/>
                <w:sz w:val="21"/>
                <w:szCs w:val="21"/>
              </w:rPr>
            </w:pPr>
          </w:p>
        </w:tc>
        <w:tc>
          <w:tcPr>
            <w:tcW w:w="1235" w:type="dxa"/>
          </w:tcPr>
          <w:p w14:paraId="4D6C8274">
            <w:pPr>
              <w:rPr>
                <w:rFonts w:ascii="方正仿宋_GBK" w:hAnsi="宋体" w:eastAsia="方正仿宋_GBK"/>
                <w:sz w:val="21"/>
                <w:szCs w:val="21"/>
              </w:rPr>
            </w:pPr>
          </w:p>
        </w:tc>
      </w:tr>
      <w:tr w14:paraId="6964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C9B5A5E">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14:paraId="0991D0E8">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14:paraId="6EB18A53">
            <w:pPr>
              <w:rPr>
                <w:rFonts w:ascii="方正仿宋_GBK" w:hAnsi="宋体" w:eastAsia="方正仿宋_GBK"/>
                <w:sz w:val="21"/>
                <w:szCs w:val="21"/>
              </w:rPr>
            </w:pPr>
          </w:p>
        </w:tc>
        <w:tc>
          <w:tcPr>
            <w:tcW w:w="1235" w:type="dxa"/>
            <w:vAlign w:val="center"/>
          </w:tcPr>
          <w:p w14:paraId="62B3DCB2">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3B203E06">
            <w:pPr>
              <w:rPr>
                <w:rFonts w:ascii="方正仿宋_GBK" w:hAnsi="宋体" w:eastAsia="方正仿宋_GBK"/>
                <w:sz w:val="21"/>
                <w:szCs w:val="21"/>
              </w:rPr>
            </w:pPr>
          </w:p>
        </w:tc>
        <w:tc>
          <w:tcPr>
            <w:tcW w:w="1235" w:type="dxa"/>
          </w:tcPr>
          <w:p w14:paraId="330C318D">
            <w:pPr>
              <w:rPr>
                <w:rFonts w:ascii="方正仿宋_GBK" w:hAnsi="宋体" w:eastAsia="方正仿宋_GBK"/>
                <w:sz w:val="21"/>
                <w:szCs w:val="21"/>
              </w:rPr>
            </w:pPr>
          </w:p>
        </w:tc>
      </w:tr>
      <w:tr w14:paraId="6DB7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C10EC97">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14:paraId="16EB0FE3">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14:paraId="2016A32A">
            <w:pPr>
              <w:rPr>
                <w:rFonts w:ascii="方正仿宋_GBK" w:hAnsi="宋体" w:eastAsia="方正仿宋_GBK"/>
                <w:sz w:val="21"/>
                <w:szCs w:val="21"/>
              </w:rPr>
            </w:pPr>
          </w:p>
        </w:tc>
        <w:tc>
          <w:tcPr>
            <w:tcW w:w="1235" w:type="dxa"/>
            <w:vAlign w:val="center"/>
          </w:tcPr>
          <w:p w14:paraId="528F732D">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01889ABD">
            <w:pPr>
              <w:rPr>
                <w:rFonts w:ascii="方正仿宋_GBK" w:hAnsi="宋体" w:eastAsia="方正仿宋_GBK"/>
                <w:sz w:val="21"/>
                <w:szCs w:val="21"/>
              </w:rPr>
            </w:pPr>
          </w:p>
        </w:tc>
        <w:tc>
          <w:tcPr>
            <w:tcW w:w="1235" w:type="dxa"/>
          </w:tcPr>
          <w:p w14:paraId="2B327658">
            <w:pPr>
              <w:rPr>
                <w:rFonts w:ascii="方正仿宋_GBK" w:hAnsi="宋体" w:eastAsia="方正仿宋_GBK"/>
                <w:sz w:val="21"/>
                <w:szCs w:val="21"/>
              </w:rPr>
            </w:pPr>
          </w:p>
        </w:tc>
      </w:tr>
      <w:tr w14:paraId="66A4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A287809">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14:paraId="64DAA227">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14:paraId="54992C47">
            <w:pPr>
              <w:rPr>
                <w:rFonts w:ascii="方正仿宋_GBK" w:hAnsi="宋体" w:eastAsia="方正仿宋_GBK"/>
                <w:sz w:val="21"/>
                <w:szCs w:val="21"/>
              </w:rPr>
            </w:pPr>
          </w:p>
        </w:tc>
      </w:tr>
    </w:tbl>
    <w:p w14:paraId="57B11CCD">
      <w:pPr>
        <w:snapToGrid w:val="0"/>
        <w:spacing w:line="500" w:lineRule="exact"/>
        <w:ind w:firstLine="480" w:firstLineChars="200"/>
        <w:rPr>
          <w:rFonts w:ascii="方正仿宋_GBK" w:hAnsi="宋体" w:eastAsia="方正仿宋_GBK"/>
          <w:sz w:val="24"/>
          <w:szCs w:val="28"/>
        </w:rPr>
      </w:pPr>
    </w:p>
    <w:p w14:paraId="1A8C71C3">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14:paraId="5EA7AFD8">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14:paraId="2C0AF1D0">
      <w:pPr>
        <w:pStyle w:val="9"/>
        <w:spacing w:line="360" w:lineRule="auto"/>
        <w:rPr>
          <w:rFonts w:ascii="方正仿宋_GBK" w:hAnsi="宋体" w:eastAsia="方正仿宋_GBK"/>
          <w:sz w:val="24"/>
          <w:szCs w:val="24"/>
        </w:rPr>
      </w:pPr>
    </w:p>
    <w:p w14:paraId="7A0C44DA">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6AC6D9F8"/>
    <w:p w14:paraId="650FD3C7"/>
    <w:p w14:paraId="102D0092">
      <w:pPr>
        <w:spacing w:line="360" w:lineRule="auto"/>
      </w:pPr>
      <w:r>
        <w:rPr>
          <w:rFonts w:hint="eastAsia" w:ascii="方正仿宋_GBK" w:hAnsi="宋体" w:eastAsia="方正仿宋_GBK"/>
          <w:sz w:val="24"/>
          <w:szCs w:val="24"/>
        </w:rPr>
        <w:t xml:space="preserve">                                             供应商名称（公章）或自然人签署：</w:t>
      </w:r>
    </w:p>
    <w:p w14:paraId="130F5F76">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14:paraId="72FAF857">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EACCE52">
      <w:pPr>
        <w:pStyle w:val="2"/>
        <w:adjustRightInd w:val="0"/>
        <w:snapToGrid w:val="0"/>
        <w:spacing w:before="0" w:after="0" w:line="400" w:lineRule="exact"/>
        <w:ind w:firstLine="480" w:firstLineChars="200"/>
        <w:rPr>
          <w:rFonts w:ascii="方正仿宋_GBK" w:hAnsi="宋体" w:eastAsia="方正仿宋_GBK"/>
          <w:sz w:val="24"/>
        </w:rPr>
      </w:pPr>
      <w:bookmarkStart w:id="197" w:name="_Toc14073"/>
      <w:bookmarkStart w:id="198" w:name="_Toc26085"/>
      <w:bookmarkStart w:id="199" w:name="_Toc106034809"/>
      <w:bookmarkStart w:id="200" w:name="_Toc342913420"/>
      <w:bookmarkStart w:id="201" w:name="_Toc313888361"/>
      <w:bookmarkStart w:id="202" w:name="_Toc65660380"/>
      <w:bookmarkStart w:id="203" w:name="_Toc313008357"/>
      <w:bookmarkStart w:id="204" w:name="_Toc22655"/>
      <w:r>
        <w:rPr>
          <w:rFonts w:hint="eastAsia" w:ascii="方正仿宋_GBK" w:hAnsi="宋体" w:eastAsia="方正仿宋_GBK"/>
          <w:sz w:val="24"/>
        </w:rPr>
        <w:t>二、技术（质量）部分</w:t>
      </w:r>
      <w:bookmarkEnd w:id="197"/>
      <w:bookmarkEnd w:id="198"/>
      <w:bookmarkEnd w:id="199"/>
      <w:bookmarkEnd w:id="200"/>
      <w:bookmarkEnd w:id="201"/>
      <w:bookmarkEnd w:id="202"/>
      <w:bookmarkEnd w:id="203"/>
      <w:bookmarkEnd w:id="204"/>
    </w:p>
    <w:p w14:paraId="34077B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14:paraId="4C4CD8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8F2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1324031">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0B2FB7D7">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73CB4268">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4685A192">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14:paraId="3B2F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B95CFBA">
            <w:pPr>
              <w:tabs>
                <w:tab w:val="left" w:pos="6300"/>
              </w:tabs>
              <w:snapToGrid w:val="0"/>
              <w:outlineLvl w:val="0"/>
              <w:rPr>
                <w:rFonts w:ascii="方正仿宋_GBK" w:hAnsi="宋体" w:eastAsia="方正仿宋_GBK"/>
                <w:sz w:val="21"/>
                <w:szCs w:val="21"/>
              </w:rPr>
            </w:pPr>
          </w:p>
        </w:tc>
        <w:tc>
          <w:tcPr>
            <w:tcW w:w="2844" w:type="dxa"/>
            <w:vAlign w:val="center"/>
          </w:tcPr>
          <w:p w14:paraId="3A302F6A">
            <w:pPr>
              <w:tabs>
                <w:tab w:val="left" w:pos="6300"/>
              </w:tabs>
              <w:snapToGrid w:val="0"/>
              <w:outlineLvl w:val="0"/>
              <w:rPr>
                <w:rFonts w:ascii="方正仿宋_GBK" w:hAnsi="宋体" w:eastAsia="方正仿宋_GBK"/>
                <w:sz w:val="21"/>
                <w:szCs w:val="21"/>
              </w:rPr>
            </w:pPr>
          </w:p>
        </w:tc>
        <w:tc>
          <w:tcPr>
            <w:tcW w:w="2952" w:type="dxa"/>
            <w:vAlign w:val="center"/>
          </w:tcPr>
          <w:p w14:paraId="498A32C8">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3A7C0002">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4470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E49795">
            <w:pPr>
              <w:tabs>
                <w:tab w:val="left" w:pos="6300"/>
              </w:tabs>
              <w:snapToGrid w:val="0"/>
              <w:outlineLvl w:val="0"/>
              <w:rPr>
                <w:rFonts w:ascii="方正仿宋_GBK" w:hAnsi="宋体" w:eastAsia="方正仿宋_GBK"/>
                <w:sz w:val="21"/>
                <w:szCs w:val="21"/>
              </w:rPr>
            </w:pPr>
          </w:p>
        </w:tc>
        <w:tc>
          <w:tcPr>
            <w:tcW w:w="2844" w:type="dxa"/>
            <w:vAlign w:val="center"/>
          </w:tcPr>
          <w:p w14:paraId="33E4B575">
            <w:pPr>
              <w:tabs>
                <w:tab w:val="left" w:pos="6300"/>
              </w:tabs>
              <w:snapToGrid w:val="0"/>
              <w:outlineLvl w:val="0"/>
              <w:rPr>
                <w:rFonts w:ascii="方正仿宋_GBK" w:hAnsi="宋体" w:eastAsia="方正仿宋_GBK"/>
                <w:sz w:val="21"/>
                <w:szCs w:val="21"/>
              </w:rPr>
            </w:pPr>
          </w:p>
        </w:tc>
        <w:tc>
          <w:tcPr>
            <w:tcW w:w="2952" w:type="dxa"/>
            <w:vAlign w:val="center"/>
          </w:tcPr>
          <w:p w14:paraId="437B4244">
            <w:pPr>
              <w:tabs>
                <w:tab w:val="left" w:pos="6300"/>
              </w:tabs>
              <w:snapToGrid w:val="0"/>
              <w:outlineLvl w:val="0"/>
              <w:rPr>
                <w:rFonts w:ascii="方正仿宋_GBK" w:hAnsi="宋体" w:eastAsia="方正仿宋_GBK"/>
                <w:sz w:val="21"/>
                <w:szCs w:val="21"/>
              </w:rPr>
            </w:pPr>
          </w:p>
        </w:tc>
        <w:tc>
          <w:tcPr>
            <w:tcW w:w="2212" w:type="dxa"/>
            <w:vAlign w:val="center"/>
          </w:tcPr>
          <w:p w14:paraId="28546359">
            <w:pPr>
              <w:tabs>
                <w:tab w:val="left" w:pos="6300"/>
              </w:tabs>
              <w:snapToGrid w:val="0"/>
              <w:outlineLvl w:val="0"/>
              <w:rPr>
                <w:rFonts w:ascii="方正仿宋_GBK" w:hAnsi="宋体" w:eastAsia="方正仿宋_GBK"/>
                <w:sz w:val="21"/>
                <w:szCs w:val="21"/>
              </w:rPr>
            </w:pPr>
          </w:p>
        </w:tc>
      </w:tr>
      <w:tr w14:paraId="73CA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48DAC7">
            <w:pPr>
              <w:tabs>
                <w:tab w:val="left" w:pos="6300"/>
              </w:tabs>
              <w:snapToGrid w:val="0"/>
              <w:outlineLvl w:val="0"/>
              <w:rPr>
                <w:rFonts w:ascii="方正仿宋_GBK" w:hAnsi="宋体" w:eastAsia="方正仿宋_GBK"/>
                <w:sz w:val="21"/>
                <w:szCs w:val="21"/>
              </w:rPr>
            </w:pPr>
          </w:p>
        </w:tc>
        <w:tc>
          <w:tcPr>
            <w:tcW w:w="2844" w:type="dxa"/>
            <w:vAlign w:val="center"/>
          </w:tcPr>
          <w:p w14:paraId="5ADD2E23">
            <w:pPr>
              <w:tabs>
                <w:tab w:val="left" w:pos="6300"/>
              </w:tabs>
              <w:snapToGrid w:val="0"/>
              <w:outlineLvl w:val="0"/>
              <w:rPr>
                <w:rFonts w:ascii="方正仿宋_GBK" w:hAnsi="宋体" w:eastAsia="方正仿宋_GBK"/>
                <w:sz w:val="21"/>
                <w:szCs w:val="21"/>
              </w:rPr>
            </w:pPr>
          </w:p>
        </w:tc>
        <w:tc>
          <w:tcPr>
            <w:tcW w:w="2952" w:type="dxa"/>
            <w:vAlign w:val="center"/>
          </w:tcPr>
          <w:p w14:paraId="41CA0714">
            <w:pPr>
              <w:tabs>
                <w:tab w:val="left" w:pos="6300"/>
              </w:tabs>
              <w:snapToGrid w:val="0"/>
              <w:outlineLvl w:val="0"/>
              <w:rPr>
                <w:rFonts w:ascii="方正仿宋_GBK" w:hAnsi="宋体" w:eastAsia="方正仿宋_GBK"/>
                <w:sz w:val="21"/>
                <w:szCs w:val="21"/>
              </w:rPr>
            </w:pPr>
          </w:p>
        </w:tc>
        <w:tc>
          <w:tcPr>
            <w:tcW w:w="2212" w:type="dxa"/>
            <w:vAlign w:val="center"/>
          </w:tcPr>
          <w:p w14:paraId="56AAB287">
            <w:pPr>
              <w:tabs>
                <w:tab w:val="left" w:pos="6300"/>
              </w:tabs>
              <w:snapToGrid w:val="0"/>
              <w:outlineLvl w:val="0"/>
              <w:rPr>
                <w:rFonts w:ascii="方正仿宋_GBK" w:hAnsi="宋体" w:eastAsia="方正仿宋_GBK"/>
                <w:sz w:val="21"/>
                <w:szCs w:val="21"/>
              </w:rPr>
            </w:pPr>
          </w:p>
        </w:tc>
      </w:tr>
      <w:tr w14:paraId="71E6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E86AB77">
            <w:pPr>
              <w:tabs>
                <w:tab w:val="left" w:pos="6300"/>
              </w:tabs>
              <w:snapToGrid w:val="0"/>
              <w:outlineLvl w:val="0"/>
              <w:rPr>
                <w:rFonts w:ascii="方正仿宋_GBK" w:hAnsi="宋体" w:eastAsia="方正仿宋_GBK"/>
                <w:sz w:val="21"/>
                <w:szCs w:val="21"/>
              </w:rPr>
            </w:pPr>
          </w:p>
        </w:tc>
        <w:tc>
          <w:tcPr>
            <w:tcW w:w="2844" w:type="dxa"/>
            <w:vAlign w:val="center"/>
          </w:tcPr>
          <w:p w14:paraId="3F6534FB">
            <w:pPr>
              <w:tabs>
                <w:tab w:val="left" w:pos="6300"/>
              </w:tabs>
              <w:snapToGrid w:val="0"/>
              <w:outlineLvl w:val="0"/>
              <w:rPr>
                <w:rFonts w:ascii="方正仿宋_GBK" w:hAnsi="宋体" w:eastAsia="方正仿宋_GBK"/>
                <w:sz w:val="21"/>
                <w:szCs w:val="21"/>
              </w:rPr>
            </w:pPr>
          </w:p>
        </w:tc>
        <w:tc>
          <w:tcPr>
            <w:tcW w:w="2952" w:type="dxa"/>
            <w:vAlign w:val="center"/>
          </w:tcPr>
          <w:p w14:paraId="5EAD0D4E">
            <w:pPr>
              <w:tabs>
                <w:tab w:val="left" w:pos="6300"/>
              </w:tabs>
              <w:snapToGrid w:val="0"/>
              <w:outlineLvl w:val="0"/>
              <w:rPr>
                <w:rFonts w:ascii="方正仿宋_GBK" w:hAnsi="宋体" w:eastAsia="方正仿宋_GBK"/>
                <w:sz w:val="21"/>
                <w:szCs w:val="21"/>
              </w:rPr>
            </w:pPr>
          </w:p>
        </w:tc>
        <w:tc>
          <w:tcPr>
            <w:tcW w:w="2212" w:type="dxa"/>
            <w:vAlign w:val="center"/>
          </w:tcPr>
          <w:p w14:paraId="485E8588">
            <w:pPr>
              <w:tabs>
                <w:tab w:val="left" w:pos="6300"/>
              </w:tabs>
              <w:snapToGrid w:val="0"/>
              <w:outlineLvl w:val="0"/>
              <w:rPr>
                <w:rFonts w:ascii="方正仿宋_GBK" w:hAnsi="宋体" w:eastAsia="方正仿宋_GBK"/>
                <w:sz w:val="21"/>
                <w:szCs w:val="21"/>
              </w:rPr>
            </w:pPr>
          </w:p>
        </w:tc>
      </w:tr>
      <w:tr w14:paraId="36D1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3F6A269">
            <w:pPr>
              <w:tabs>
                <w:tab w:val="left" w:pos="6300"/>
              </w:tabs>
              <w:snapToGrid w:val="0"/>
              <w:outlineLvl w:val="0"/>
              <w:rPr>
                <w:rFonts w:ascii="方正仿宋_GBK" w:hAnsi="宋体" w:eastAsia="方正仿宋_GBK"/>
                <w:sz w:val="21"/>
                <w:szCs w:val="21"/>
              </w:rPr>
            </w:pPr>
          </w:p>
        </w:tc>
        <w:tc>
          <w:tcPr>
            <w:tcW w:w="2844" w:type="dxa"/>
            <w:vAlign w:val="center"/>
          </w:tcPr>
          <w:p w14:paraId="479F55CB">
            <w:pPr>
              <w:tabs>
                <w:tab w:val="left" w:pos="6300"/>
              </w:tabs>
              <w:snapToGrid w:val="0"/>
              <w:outlineLvl w:val="0"/>
              <w:rPr>
                <w:rFonts w:ascii="方正仿宋_GBK" w:hAnsi="宋体" w:eastAsia="方正仿宋_GBK"/>
                <w:sz w:val="21"/>
                <w:szCs w:val="21"/>
              </w:rPr>
            </w:pPr>
          </w:p>
        </w:tc>
        <w:tc>
          <w:tcPr>
            <w:tcW w:w="2952" w:type="dxa"/>
            <w:vAlign w:val="center"/>
          </w:tcPr>
          <w:p w14:paraId="02C1563F">
            <w:pPr>
              <w:tabs>
                <w:tab w:val="left" w:pos="6300"/>
              </w:tabs>
              <w:snapToGrid w:val="0"/>
              <w:outlineLvl w:val="0"/>
              <w:rPr>
                <w:rFonts w:ascii="方正仿宋_GBK" w:hAnsi="宋体" w:eastAsia="方正仿宋_GBK"/>
                <w:sz w:val="21"/>
                <w:szCs w:val="21"/>
              </w:rPr>
            </w:pPr>
          </w:p>
        </w:tc>
        <w:tc>
          <w:tcPr>
            <w:tcW w:w="2212" w:type="dxa"/>
            <w:vAlign w:val="center"/>
          </w:tcPr>
          <w:p w14:paraId="3679C6C9">
            <w:pPr>
              <w:tabs>
                <w:tab w:val="left" w:pos="6300"/>
              </w:tabs>
              <w:snapToGrid w:val="0"/>
              <w:outlineLvl w:val="0"/>
              <w:rPr>
                <w:rFonts w:ascii="方正仿宋_GBK" w:hAnsi="宋体" w:eastAsia="方正仿宋_GBK"/>
                <w:sz w:val="21"/>
                <w:szCs w:val="21"/>
              </w:rPr>
            </w:pPr>
          </w:p>
        </w:tc>
      </w:tr>
      <w:tr w14:paraId="5DBF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7ADAD0A">
            <w:pPr>
              <w:tabs>
                <w:tab w:val="left" w:pos="6300"/>
              </w:tabs>
              <w:snapToGrid w:val="0"/>
              <w:outlineLvl w:val="0"/>
              <w:rPr>
                <w:rFonts w:ascii="方正仿宋_GBK" w:hAnsi="宋体" w:eastAsia="方正仿宋_GBK"/>
                <w:sz w:val="21"/>
                <w:szCs w:val="21"/>
              </w:rPr>
            </w:pPr>
          </w:p>
        </w:tc>
        <w:tc>
          <w:tcPr>
            <w:tcW w:w="2844" w:type="dxa"/>
            <w:vAlign w:val="center"/>
          </w:tcPr>
          <w:p w14:paraId="03ECBFC4">
            <w:pPr>
              <w:tabs>
                <w:tab w:val="left" w:pos="6300"/>
              </w:tabs>
              <w:snapToGrid w:val="0"/>
              <w:outlineLvl w:val="0"/>
              <w:rPr>
                <w:rFonts w:ascii="方正仿宋_GBK" w:hAnsi="宋体" w:eastAsia="方正仿宋_GBK"/>
                <w:sz w:val="21"/>
                <w:szCs w:val="21"/>
              </w:rPr>
            </w:pPr>
          </w:p>
        </w:tc>
        <w:tc>
          <w:tcPr>
            <w:tcW w:w="2952" w:type="dxa"/>
            <w:vAlign w:val="center"/>
          </w:tcPr>
          <w:p w14:paraId="4E7FC69A">
            <w:pPr>
              <w:tabs>
                <w:tab w:val="left" w:pos="6300"/>
              </w:tabs>
              <w:snapToGrid w:val="0"/>
              <w:outlineLvl w:val="0"/>
              <w:rPr>
                <w:rFonts w:ascii="方正仿宋_GBK" w:hAnsi="宋体" w:eastAsia="方正仿宋_GBK"/>
                <w:sz w:val="21"/>
                <w:szCs w:val="21"/>
              </w:rPr>
            </w:pPr>
          </w:p>
        </w:tc>
        <w:tc>
          <w:tcPr>
            <w:tcW w:w="2212" w:type="dxa"/>
            <w:vAlign w:val="center"/>
          </w:tcPr>
          <w:p w14:paraId="669403AC">
            <w:pPr>
              <w:tabs>
                <w:tab w:val="left" w:pos="6300"/>
              </w:tabs>
              <w:snapToGrid w:val="0"/>
              <w:outlineLvl w:val="0"/>
              <w:rPr>
                <w:rFonts w:ascii="方正仿宋_GBK" w:hAnsi="宋体" w:eastAsia="方正仿宋_GBK"/>
                <w:sz w:val="21"/>
                <w:szCs w:val="21"/>
              </w:rPr>
            </w:pPr>
          </w:p>
        </w:tc>
      </w:tr>
      <w:tr w14:paraId="1EE9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E7BCCEC">
            <w:pPr>
              <w:tabs>
                <w:tab w:val="left" w:pos="6300"/>
              </w:tabs>
              <w:snapToGrid w:val="0"/>
              <w:outlineLvl w:val="0"/>
              <w:rPr>
                <w:rFonts w:ascii="方正仿宋_GBK" w:hAnsi="宋体" w:eastAsia="方正仿宋_GBK"/>
                <w:sz w:val="21"/>
                <w:szCs w:val="21"/>
              </w:rPr>
            </w:pPr>
          </w:p>
        </w:tc>
        <w:tc>
          <w:tcPr>
            <w:tcW w:w="2844" w:type="dxa"/>
            <w:vAlign w:val="center"/>
          </w:tcPr>
          <w:p w14:paraId="70568414">
            <w:pPr>
              <w:tabs>
                <w:tab w:val="left" w:pos="6300"/>
              </w:tabs>
              <w:snapToGrid w:val="0"/>
              <w:outlineLvl w:val="0"/>
              <w:rPr>
                <w:rFonts w:ascii="方正仿宋_GBK" w:hAnsi="宋体" w:eastAsia="方正仿宋_GBK"/>
                <w:sz w:val="21"/>
                <w:szCs w:val="21"/>
              </w:rPr>
            </w:pPr>
          </w:p>
        </w:tc>
        <w:tc>
          <w:tcPr>
            <w:tcW w:w="2952" w:type="dxa"/>
            <w:vAlign w:val="center"/>
          </w:tcPr>
          <w:p w14:paraId="2DBCFEBC">
            <w:pPr>
              <w:tabs>
                <w:tab w:val="left" w:pos="6300"/>
              </w:tabs>
              <w:snapToGrid w:val="0"/>
              <w:outlineLvl w:val="0"/>
              <w:rPr>
                <w:rFonts w:ascii="方正仿宋_GBK" w:hAnsi="宋体" w:eastAsia="方正仿宋_GBK"/>
                <w:sz w:val="21"/>
                <w:szCs w:val="21"/>
              </w:rPr>
            </w:pPr>
          </w:p>
        </w:tc>
        <w:tc>
          <w:tcPr>
            <w:tcW w:w="2212" w:type="dxa"/>
            <w:vAlign w:val="center"/>
          </w:tcPr>
          <w:p w14:paraId="4D5C066D">
            <w:pPr>
              <w:tabs>
                <w:tab w:val="left" w:pos="6300"/>
              </w:tabs>
              <w:snapToGrid w:val="0"/>
              <w:outlineLvl w:val="0"/>
              <w:rPr>
                <w:rFonts w:ascii="方正仿宋_GBK" w:hAnsi="宋体" w:eastAsia="方正仿宋_GBK"/>
                <w:sz w:val="21"/>
                <w:szCs w:val="21"/>
              </w:rPr>
            </w:pPr>
          </w:p>
        </w:tc>
      </w:tr>
      <w:tr w14:paraId="43A0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A59B905">
            <w:pPr>
              <w:tabs>
                <w:tab w:val="left" w:pos="6300"/>
              </w:tabs>
              <w:snapToGrid w:val="0"/>
              <w:outlineLvl w:val="0"/>
              <w:rPr>
                <w:rFonts w:ascii="方正仿宋_GBK" w:hAnsi="宋体" w:eastAsia="方正仿宋_GBK"/>
                <w:sz w:val="21"/>
                <w:szCs w:val="21"/>
              </w:rPr>
            </w:pPr>
          </w:p>
        </w:tc>
        <w:tc>
          <w:tcPr>
            <w:tcW w:w="2844" w:type="dxa"/>
            <w:vAlign w:val="center"/>
          </w:tcPr>
          <w:p w14:paraId="66E4DFE9">
            <w:pPr>
              <w:tabs>
                <w:tab w:val="left" w:pos="6300"/>
              </w:tabs>
              <w:snapToGrid w:val="0"/>
              <w:outlineLvl w:val="0"/>
              <w:rPr>
                <w:rFonts w:ascii="方正仿宋_GBK" w:hAnsi="宋体" w:eastAsia="方正仿宋_GBK"/>
                <w:sz w:val="21"/>
                <w:szCs w:val="21"/>
              </w:rPr>
            </w:pPr>
          </w:p>
        </w:tc>
        <w:tc>
          <w:tcPr>
            <w:tcW w:w="2952" w:type="dxa"/>
            <w:vAlign w:val="center"/>
          </w:tcPr>
          <w:p w14:paraId="3F30F523">
            <w:pPr>
              <w:tabs>
                <w:tab w:val="left" w:pos="6300"/>
              </w:tabs>
              <w:snapToGrid w:val="0"/>
              <w:outlineLvl w:val="0"/>
              <w:rPr>
                <w:rFonts w:ascii="方正仿宋_GBK" w:hAnsi="宋体" w:eastAsia="方正仿宋_GBK"/>
                <w:sz w:val="21"/>
                <w:szCs w:val="21"/>
              </w:rPr>
            </w:pPr>
          </w:p>
        </w:tc>
        <w:tc>
          <w:tcPr>
            <w:tcW w:w="2212" w:type="dxa"/>
            <w:vAlign w:val="center"/>
          </w:tcPr>
          <w:p w14:paraId="5ED70162">
            <w:pPr>
              <w:tabs>
                <w:tab w:val="left" w:pos="6300"/>
              </w:tabs>
              <w:snapToGrid w:val="0"/>
              <w:outlineLvl w:val="0"/>
              <w:rPr>
                <w:rFonts w:ascii="方正仿宋_GBK" w:hAnsi="宋体" w:eastAsia="方正仿宋_GBK"/>
                <w:sz w:val="21"/>
                <w:szCs w:val="21"/>
              </w:rPr>
            </w:pPr>
          </w:p>
        </w:tc>
      </w:tr>
      <w:tr w14:paraId="453F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1B814F4">
            <w:pPr>
              <w:tabs>
                <w:tab w:val="left" w:pos="6300"/>
              </w:tabs>
              <w:snapToGrid w:val="0"/>
              <w:outlineLvl w:val="0"/>
              <w:rPr>
                <w:rFonts w:ascii="方正仿宋_GBK" w:hAnsi="宋体" w:eastAsia="方正仿宋_GBK"/>
                <w:sz w:val="21"/>
                <w:szCs w:val="21"/>
              </w:rPr>
            </w:pPr>
          </w:p>
        </w:tc>
        <w:tc>
          <w:tcPr>
            <w:tcW w:w="2844" w:type="dxa"/>
            <w:vAlign w:val="center"/>
          </w:tcPr>
          <w:p w14:paraId="719999CF">
            <w:pPr>
              <w:tabs>
                <w:tab w:val="left" w:pos="6300"/>
              </w:tabs>
              <w:snapToGrid w:val="0"/>
              <w:outlineLvl w:val="0"/>
              <w:rPr>
                <w:rFonts w:ascii="方正仿宋_GBK" w:hAnsi="宋体" w:eastAsia="方正仿宋_GBK"/>
                <w:sz w:val="21"/>
                <w:szCs w:val="21"/>
              </w:rPr>
            </w:pPr>
          </w:p>
        </w:tc>
        <w:tc>
          <w:tcPr>
            <w:tcW w:w="2952" w:type="dxa"/>
            <w:vAlign w:val="center"/>
          </w:tcPr>
          <w:p w14:paraId="567EF00B">
            <w:pPr>
              <w:tabs>
                <w:tab w:val="left" w:pos="6300"/>
              </w:tabs>
              <w:snapToGrid w:val="0"/>
              <w:outlineLvl w:val="0"/>
              <w:rPr>
                <w:rFonts w:ascii="方正仿宋_GBK" w:hAnsi="宋体" w:eastAsia="方正仿宋_GBK"/>
                <w:sz w:val="21"/>
                <w:szCs w:val="21"/>
              </w:rPr>
            </w:pPr>
          </w:p>
        </w:tc>
        <w:tc>
          <w:tcPr>
            <w:tcW w:w="2212" w:type="dxa"/>
            <w:vAlign w:val="center"/>
          </w:tcPr>
          <w:p w14:paraId="6FF07AF9">
            <w:pPr>
              <w:tabs>
                <w:tab w:val="left" w:pos="6300"/>
              </w:tabs>
              <w:snapToGrid w:val="0"/>
              <w:outlineLvl w:val="0"/>
              <w:rPr>
                <w:rFonts w:ascii="方正仿宋_GBK" w:hAnsi="宋体" w:eastAsia="方正仿宋_GBK"/>
                <w:sz w:val="21"/>
                <w:szCs w:val="21"/>
              </w:rPr>
            </w:pPr>
          </w:p>
        </w:tc>
      </w:tr>
      <w:tr w14:paraId="346E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9FD9674">
            <w:pPr>
              <w:tabs>
                <w:tab w:val="left" w:pos="6300"/>
              </w:tabs>
              <w:snapToGrid w:val="0"/>
              <w:outlineLvl w:val="0"/>
              <w:rPr>
                <w:rFonts w:ascii="方正仿宋_GBK" w:hAnsi="宋体" w:eastAsia="方正仿宋_GBK"/>
                <w:sz w:val="21"/>
                <w:szCs w:val="21"/>
              </w:rPr>
            </w:pPr>
          </w:p>
        </w:tc>
        <w:tc>
          <w:tcPr>
            <w:tcW w:w="2844" w:type="dxa"/>
            <w:vAlign w:val="center"/>
          </w:tcPr>
          <w:p w14:paraId="6BE42321">
            <w:pPr>
              <w:tabs>
                <w:tab w:val="left" w:pos="6300"/>
              </w:tabs>
              <w:snapToGrid w:val="0"/>
              <w:outlineLvl w:val="0"/>
              <w:rPr>
                <w:rFonts w:ascii="方正仿宋_GBK" w:hAnsi="宋体" w:eastAsia="方正仿宋_GBK"/>
                <w:sz w:val="21"/>
                <w:szCs w:val="21"/>
              </w:rPr>
            </w:pPr>
          </w:p>
        </w:tc>
        <w:tc>
          <w:tcPr>
            <w:tcW w:w="2952" w:type="dxa"/>
            <w:vAlign w:val="center"/>
          </w:tcPr>
          <w:p w14:paraId="38796E3C">
            <w:pPr>
              <w:tabs>
                <w:tab w:val="left" w:pos="6300"/>
              </w:tabs>
              <w:snapToGrid w:val="0"/>
              <w:outlineLvl w:val="0"/>
              <w:rPr>
                <w:rFonts w:ascii="方正仿宋_GBK" w:hAnsi="宋体" w:eastAsia="方正仿宋_GBK"/>
                <w:sz w:val="21"/>
                <w:szCs w:val="21"/>
              </w:rPr>
            </w:pPr>
          </w:p>
        </w:tc>
        <w:tc>
          <w:tcPr>
            <w:tcW w:w="2212" w:type="dxa"/>
            <w:vAlign w:val="center"/>
          </w:tcPr>
          <w:p w14:paraId="347F618A">
            <w:pPr>
              <w:tabs>
                <w:tab w:val="left" w:pos="6300"/>
              </w:tabs>
              <w:snapToGrid w:val="0"/>
              <w:outlineLvl w:val="0"/>
              <w:rPr>
                <w:rFonts w:ascii="方正仿宋_GBK" w:hAnsi="宋体" w:eastAsia="方正仿宋_GBK"/>
                <w:sz w:val="21"/>
                <w:szCs w:val="21"/>
              </w:rPr>
            </w:pPr>
          </w:p>
        </w:tc>
      </w:tr>
    </w:tbl>
    <w:p w14:paraId="5CA0D254">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2D90CDEB">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1E47F879">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0494E1C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012F0BC">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6905DBC1">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14:paraId="310EF61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14:paraId="7D97134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0296E475">
      <w:pPr>
        <w:tabs>
          <w:tab w:val="left" w:pos="6300"/>
        </w:tabs>
        <w:snapToGrid w:val="0"/>
        <w:spacing w:line="500" w:lineRule="exact"/>
        <w:ind w:firstLine="480" w:firstLineChars="200"/>
        <w:rPr>
          <w:rFonts w:ascii="方正仿宋_GBK" w:hAnsi="宋体" w:eastAsia="方正仿宋_GBK"/>
          <w:sz w:val="24"/>
          <w:szCs w:val="24"/>
        </w:rPr>
      </w:pPr>
    </w:p>
    <w:p w14:paraId="3B17F055">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5" w:name="_Toc65660381"/>
      <w:bookmarkStart w:id="206" w:name="_Toc32158"/>
      <w:bookmarkStart w:id="207" w:name="_Toc27717"/>
      <w:bookmarkStart w:id="208" w:name="_Toc106034810"/>
      <w:bookmarkStart w:id="209" w:name="_Toc32339"/>
      <w:bookmarkStart w:id="210" w:name="_Toc313888362"/>
      <w:bookmarkStart w:id="211" w:name="_Toc342913421"/>
      <w:bookmarkStart w:id="212" w:name="_Toc313008358"/>
      <w:r>
        <w:rPr>
          <w:rFonts w:hint="eastAsia" w:ascii="方正仿宋_GBK" w:hAnsi="宋体" w:eastAsia="方正仿宋_GBK"/>
          <w:sz w:val="24"/>
        </w:rPr>
        <w:t>三、商务服务部分</w:t>
      </w:r>
      <w:bookmarkEnd w:id="205"/>
      <w:bookmarkEnd w:id="206"/>
      <w:bookmarkEnd w:id="207"/>
      <w:bookmarkEnd w:id="208"/>
      <w:bookmarkEnd w:id="209"/>
    </w:p>
    <w:p w14:paraId="50B0533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14:paraId="4C39716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44D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21E7B37C">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2688B827">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14:paraId="415F0FB4">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4FB989B5">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14:paraId="0C00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EF785AF">
            <w:pPr>
              <w:tabs>
                <w:tab w:val="left" w:pos="6300"/>
              </w:tabs>
              <w:snapToGrid w:val="0"/>
              <w:outlineLvl w:val="0"/>
              <w:rPr>
                <w:rFonts w:ascii="方正仿宋_GBK" w:hAnsi="宋体" w:eastAsia="方正仿宋_GBK"/>
                <w:sz w:val="21"/>
                <w:szCs w:val="24"/>
              </w:rPr>
            </w:pPr>
          </w:p>
        </w:tc>
        <w:tc>
          <w:tcPr>
            <w:tcW w:w="3184" w:type="dxa"/>
            <w:vAlign w:val="center"/>
          </w:tcPr>
          <w:p w14:paraId="3D24E652">
            <w:pPr>
              <w:tabs>
                <w:tab w:val="left" w:pos="6300"/>
              </w:tabs>
              <w:snapToGrid w:val="0"/>
              <w:outlineLvl w:val="0"/>
              <w:rPr>
                <w:rFonts w:ascii="方正仿宋_GBK" w:hAnsi="宋体" w:eastAsia="方正仿宋_GBK"/>
                <w:sz w:val="21"/>
                <w:szCs w:val="24"/>
              </w:rPr>
            </w:pPr>
          </w:p>
        </w:tc>
        <w:tc>
          <w:tcPr>
            <w:tcW w:w="2438" w:type="dxa"/>
            <w:vAlign w:val="center"/>
          </w:tcPr>
          <w:p w14:paraId="6075515D">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5488A6F3">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50DE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2B27DF0">
            <w:pPr>
              <w:tabs>
                <w:tab w:val="left" w:pos="6300"/>
              </w:tabs>
              <w:snapToGrid w:val="0"/>
              <w:outlineLvl w:val="0"/>
              <w:rPr>
                <w:rFonts w:ascii="方正仿宋_GBK" w:hAnsi="宋体" w:eastAsia="方正仿宋_GBK"/>
                <w:sz w:val="21"/>
                <w:szCs w:val="24"/>
              </w:rPr>
            </w:pPr>
          </w:p>
        </w:tc>
        <w:tc>
          <w:tcPr>
            <w:tcW w:w="3184" w:type="dxa"/>
            <w:vAlign w:val="center"/>
          </w:tcPr>
          <w:p w14:paraId="117AC57C">
            <w:pPr>
              <w:tabs>
                <w:tab w:val="left" w:pos="6300"/>
              </w:tabs>
              <w:snapToGrid w:val="0"/>
              <w:outlineLvl w:val="0"/>
              <w:rPr>
                <w:rFonts w:ascii="方正仿宋_GBK" w:hAnsi="宋体" w:eastAsia="方正仿宋_GBK"/>
                <w:sz w:val="21"/>
                <w:szCs w:val="24"/>
              </w:rPr>
            </w:pPr>
          </w:p>
        </w:tc>
        <w:tc>
          <w:tcPr>
            <w:tcW w:w="2438" w:type="dxa"/>
            <w:vAlign w:val="center"/>
          </w:tcPr>
          <w:p w14:paraId="3E805CE0">
            <w:pPr>
              <w:tabs>
                <w:tab w:val="left" w:pos="6300"/>
              </w:tabs>
              <w:snapToGrid w:val="0"/>
              <w:outlineLvl w:val="0"/>
              <w:rPr>
                <w:rFonts w:ascii="方正仿宋_GBK" w:hAnsi="宋体" w:eastAsia="方正仿宋_GBK"/>
                <w:sz w:val="21"/>
                <w:szCs w:val="24"/>
              </w:rPr>
            </w:pPr>
          </w:p>
        </w:tc>
        <w:tc>
          <w:tcPr>
            <w:tcW w:w="2359" w:type="dxa"/>
            <w:vAlign w:val="center"/>
          </w:tcPr>
          <w:p w14:paraId="4744EC69">
            <w:pPr>
              <w:tabs>
                <w:tab w:val="left" w:pos="6300"/>
              </w:tabs>
              <w:snapToGrid w:val="0"/>
              <w:outlineLvl w:val="0"/>
              <w:rPr>
                <w:rFonts w:ascii="方正仿宋_GBK" w:hAnsi="宋体" w:eastAsia="方正仿宋_GBK"/>
                <w:sz w:val="21"/>
                <w:szCs w:val="24"/>
              </w:rPr>
            </w:pPr>
          </w:p>
        </w:tc>
      </w:tr>
      <w:tr w14:paraId="3281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47D2C48">
            <w:pPr>
              <w:tabs>
                <w:tab w:val="left" w:pos="6300"/>
              </w:tabs>
              <w:snapToGrid w:val="0"/>
              <w:outlineLvl w:val="0"/>
              <w:rPr>
                <w:rFonts w:ascii="方正仿宋_GBK" w:hAnsi="宋体" w:eastAsia="方正仿宋_GBK"/>
                <w:sz w:val="21"/>
                <w:szCs w:val="24"/>
              </w:rPr>
            </w:pPr>
          </w:p>
        </w:tc>
        <w:tc>
          <w:tcPr>
            <w:tcW w:w="3184" w:type="dxa"/>
            <w:vAlign w:val="center"/>
          </w:tcPr>
          <w:p w14:paraId="798F509C">
            <w:pPr>
              <w:tabs>
                <w:tab w:val="left" w:pos="6300"/>
              </w:tabs>
              <w:snapToGrid w:val="0"/>
              <w:outlineLvl w:val="0"/>
              <w:rPr>
                <w:rFonts w:ascii="方正仿宋_GBK" w:hAnsi="宋体" w:eastAsia="方正仿宋_GBK"/>
                <w:sz w:val="21"/>
                <w:szCs w:val="24"/>
              </w:rPr>
            </w:pPr>
          </w:p>
        </w:tc>
        <w:tc>
          <w:tcPr>
            <w:tcW w:w="2438" w:type="dxa"/>
            <w:vAlign w:val="center"/>
          </w:tcPr>
          <w:p w14:paraId="44B2ED4A">
            <w:pPr>
              <w:tabs>
                <w:tab w:val="left" w:pos="6300"/>
              </w:tabs>
              <w:snapToGrid w:val="0"/>
              <w:outlineLvl w:val="0"/>
              <w:rPr>
                <w:rFonts w:ascii="方正仿宋_GBK" w:hAnsi="宋体" w:eastAsia="方正仿宋_GBK"/>
                <w:sz w:val="21"/>
                <w:szCs w:val="24"/>
              </w:rPr>
            </w:pPr>
          </w:p>
        </w:tc>
        <w:tc>
          <w:tcPr>
            <w:tcW w:w="2359" w:type="dxa"/>
            <w:vAlign w:val="center"/>
          </w:tcPr>
          <w:p w14:paraId="317DA8CF">
            <w:pPr>
              <w:tabs>
                <w:tab w:val="left" w:pos="6300"/>
              </w:tabs>
              <w:snapToGrid w:val="0"/>
              <w:outlineLvl w:val="0"/>
              <w:rPr>
                <w:rFonts w:ascii="方正仿宋_GBK" w:hAnsi="宋体" w:eastAsia="方正仿宋_GBK"/>
                <w:sz w:val="21"/>
                <w:szCs w:val="24"/>
              </w:rPr>
            </w:pPr>
          </w:p>
        </w:tc>
      </w:tr>
      <w:tr w14:paraId="3067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0FF2763">
            <w:pPr>
              <w:tabs>
                <w:tab w:val="left" w:pos="6300"/>
              </w:tabs>
              <w:snapToGrid w:val="0"/>
              <w:outlineLvl w:val="0"/>
              <w:rPr>
                <w:rFonts w:ascii="方正仿宋_GBK" w:hAnsi="宋体" w:eastAsia="方正仿宋_GBK"/>
                <w:sz w:val="21"/>
                <w:szCs w:val="24"/>
              </w:rPr>
            </w:pPr>
          </w:p>
        </w:tc>
        <w:tc>
          <w:tcPr>
            <w:tcW w:w="3184" w:type="dxa"/>
            <w:vAlign w:val="center"/>
          </w:tcPr>
          <w:p w14:paraId="40423DE5">
            <w:pPr>
              <w:tabs>
                <w:tab w:val="left" w:pos="6300"/>
              </w:tabs>
              <w:snapToGrid w:val="0"/>
              <w:outlineLvl w:val="0"/>
              <w:rPr>
                <w:rFonts w:ascii="方正仿宋_GBK" w:hAnsi="宋体" w:eastAsia="方正仿宋_GBK"/>
                <w:sz w:val="21"/>
                <w:szCs w:val="24"/>
              </w:rPr>
            </w:pPr>
          </w:p>
        </w:tc>
        <w:tc>
          <w:tcPr>
            <w:tcW w:w="2438" w:type="dxa"/>
            <w:vAlign w:val="center"/>
          </w:tcPr>
          <w:p w14:paraId="18AFE8B0">
            <w:pPr>
              <w:tabs>
                <w:tab w:val="left" w:pos="6300"/>
              </w:tabs>
              <w:snapToGrid w:val="0"/>
              <w:outlineLvl w:val="0"/>
              <w:rPr>
                <w:rFonts w:ascii="方正仿宋_GBK" w:hAnsi="宋体" w:eastAsia="方正仿宋_GBK"/>
                <w:sz w:val="21"/>
                <w:szCs w:val="24"/>
              </w:rPr>
            </w:pPr>
          </w:p>
        </w:tc>
        <w:tc>
          <w:tcPr>
            <w:tcW w:w="2359" w:type="dxa"/>
            <w:vAlign w:val="center"/>
          </w:tcPr>
          <w:p w14:paraId="0A182ED8">
            <w:pPr>
              <w:tabs>
                <w:tab w:val="left" w:pos="6300"/>
              </w:tabs>
              <w:snapToGrid w:val="0"/>
              <w:outlineLvl w:val="0"/>
              <w:rPr>
                <w:rFonts w:ascii="方正仿宋_GBK" w:hAnsi="宋体" w:eastAsia="方正仿宋_GBK"/>
                <w:sz w:val="21"/>
                <w:szCs w:val="24"/>
              </w:rPr>
            </w:pPr>
          </w:p>
        </w:tc>
      </w:tr>
      <w:tr w14:paraId="3F39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5FD6028">
            <w:pPr>
              <w:tabs>
                <w:tab w:val="left" w:pos="6300"/>
              </w:tabs>
              <w:snapToGrid w:val="0"/>
              <w:outlineLvl w:val="0"/>
              <w:rPr>
                <w:rFonts w:ascii="方正仿宋_GBK" w:hAnsi="宋体" w:eastAsia="方正仿宋_GBK"/>
                <w:sz w:val="21"/>
                <w:szCs w:val="24"/>
              </w:rPr>
            </w:pPr>
          </w:p>
        </w:tc>
        <w:tc>
          <w:tcPr>
            <w:tcW w:w="3184" w:type="dxa"/>
            <w:vAlign w:val="center"/>
          </w:tcPr>
          <w:p w14:paraId="12897CED">
            <w:pPr>
              <w:tabs>
                <w:tab w:val="left" w:pos="6300"/>
              </w:tabs>
              <w:snapToGrid w:val="0"/>
              <w:outlineLvl w:val="0"/>
              <w:rPr>
                <w:rFonts w:ascii="方正仿宋_GBK" w:hAnsi="宋体" w:eastAsia="方正仿宋_GBK"/>
                <w:sz w:val="21"/>
                <w:szCs w:val="24"/>
              </w:rPr>
            </w:pPr>
          </w:p>
        </w:tc>
        <w:tc>
          <w:tcPr>
            <w:tcW w:w="2438" w:type="dxa"/>
            <w:vAlign w:val="center"/>
          </w:tcPr>
          <w:p w14:paraId="7D5B0568">
            <w:pPr>
              <w:tabs>
                <w:tab w:val="left" w:pos="6300"/>
              </w:tabs>
              <w:snapToGrid w:val="0"/>
              <w:outlineLvl w:val="0"/>
              <w:rPr>
                <w:rFonts w:ascii="方正仿宋_GBK" w:hAnsi="宋体" w:eastAsia="方正仿宋_GBK"/>
                <w:sz w:val="21"/>
                <w:szCs w:val="24"/>
              </w:rPr>
            </w:pPr>
          </w:p>
        </w:tc>
        <w:tc>
          <w:tcPr>
            <w:tcW w:w="2359" w:type="dxa"/>
            <w:vAlign w:val="center"/>
          </w:tcPr>
          <w:p w14:paraId="1125EE77">
            <w:pPr>
              <w:tabs>
                <w:tab w:val="left" w:pos="6300"/>
              </w:tabs>
              <w:snapToGrid w:val="0"/>
              <w:outlineLvl w:val="0"/>
              <w:rPr>
                <w:rFonts w:ascii="方正仿宋_GBK" w:hAnsi="宋体" w:eastAsia="方正仿宋_GBK"/>
                <w:sz w:val="21"/>
                <w:szCs w:val="24"/>
              </w:rPr>
            </w:pPr>
          </w:p>
        </w:tc>
      </w:tr>
      <w:tr w14:paraId="0D90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9CA41FD">
            <w:pPr>
              <w:tabs>
                <w:tab w:val="left" w:pos="6300"/>
              </w:tabs>
              <w:snapToGrid w:val="0"/>
              <w:outlineLvl w:val="0"/>
              <w:rPr>
                <w:rFonts w:ascii="方正仿宋_GBK" w:hAnsi="宋体" w:eastAsia="方正仿宋_GBK"/>
                <w:sz w:val="21"/>
                <w:szCs w:val="24"/>
              </w:rPr>
            </w:pPr>
          </w:p>
        </w:tc>
        <w:tc>
          <w:tcPr>
            <w:tcW w:w="3184" w:type="dxa"/>
            <w:vAlign w:val="center"/>
          </w:tcPr>
          <w:p w14:paraId="7B448314">
            <w:pPr>
              <w:tabs>
                <w:tab w:val="left" w:pos="6300"/>
              </w:tabs>
              <w:snapToGrid w:val="0"/>
              <w:outlineLvl w:val="0"/>
              <w:rPr>
                <w:rFonts w:ascii="方正仿宋_GBK" w:hAnsi="宋体" w:eastAsia="方正仿宋_GBK"/>
                <w:sz w:val="21"/>
                <w:szCs w:val="24"/>
              </w:rPr>
            </w:pPr>
          </w:p>
        </w:tc>
        <w:tc>
          <w:tcPr>
            <w:tcW w:w="2438" w:type="dxa"/>
            <w:vAlign w:val="center"/>
          </w:tcPr>
          <w:p w14:paraId="46FA11BE">
            <w:pPr>
              <w:tabs>
                <w:tab w:val="left" w:pos="6300"/>
              </w:tabs>
              <w:snapToGrid w:val="0"/>
              <w:outlineLvl w:val="0"/>
              <w:rPr>
                <w:rFonts w:ascii="方正仿宋_GBK" w:hAnsi="宋体" w:eastAsia="方正仿宋_GBK"/>
                <w:sz w:val="21"/>
                <w:szCs w:val="24"/>
              </w:rPr>
            </w:pPr>
          </w:p>
        </w:tc>
        <w:tc>
          <w:tcPr>
            <w:tcW w:w="2359" w:type="dxa"/>
            <w:vAlign w:val="center"/>
          </w:tcPr>
          <w:p w14:paraId="7895778B">
            <w:pPr>
              <w:tabs>
                <w:tab w:val="left" w:pos="6300"/>
              </w:tabs>
              <w:snapToGrid w:val="0"/>
              <w:outlineLvl w:val="0"/>
              <w:rPr>
                <w:rFonts w:ascii="方正仿宋_GBK" w:hAnsi="宋体" w:eastAsia="方正仿宋_GBK"/>
                <w:sz w:val="21"/>
                <w:szCs w:val="24"/>
              </w:rPr>
            </w:pPr>
          </w:p>
        </w:tc>
      </w:tr>
    </w:tbl>
    <w:p w14:paraId="796CC3CF">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178C2A0A">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0B3E32B5">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13C1C11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0D9FD140">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47CC72FA">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6782B01A">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14:paraId="5A696E14">
      <w:pPr>
        <w:tabs>
          <w:tab w:val="left" w:pos="6300"/>
        </w:tabs>
        <w:snapToGrid w:val="0"/>
        <w:spacing w:line="480" w:lineRule="exact"/>
        <w:ind w:firstLine="480" w:firstLineChars="200"/>
        <w:rPr>
          <w:rFonts w:ascii="方正仿宋_GBK" w:hAnsi="宋体" w:eastAsia="方正仿宋_GBK"/>
          <w:sz w:val="24"/>
          <w:szCs w:val="24"/>
        </w:rPr>
      </w:pPr>
    </w:p>
    <w:p w14:paraId="435BA4FB">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14:paraId="1931200D">
      <w:pPr>
        <w:tabs>
          <w:tab w:val="left" w:pos="6300"/>
        </w:tabs>
        <w:snapToGrid w:val="0"/>
        <w:spacing w:line="480" w:lineRule="exact"/>
        <w:ind w:firstLine="480" w:firstLineChars="200"/>
        <w:rPr>
          <w:rFonts w:ascii="方正仿宋_GBK" w:hAnsi="宋体" w:eastAsia="方正仿宋_GBK"/>
          <w:sz w:val="24"/>
          <w:szCs w:val="24"/>
        </w:rPr>
      </w:pPr>
    </w:p>
    <w:p w14:paraId="5B43840C">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3" w:name="_Toc65660382"/>
      <w:bookmarkStart w:id="214" w:name="_Toc2082"/>
      <w:bookmarkStart w:id="215" w:name="_Toc20162"/>
      <w:bookmarkStart w:id="216" w:name="_Toc106034811"/>
      <w:bookmarkStart w:id="217" w:name="_Toc21793"/>
      <w:r>
        <w:rPr>
          <w:rFonts w:hint="eastAsia" w:ascii="方正仿宋_GBK" w:hAnsi="宋体" w:eastAsia="方正仿宋_GBK"/>
          <w:sz w:val="24"/>
        </w:rPr>
        <w:t>四、</w:t>
      </w:r>
      <w:bookmarkEnd w:id="210"/>
      <w:bookmarkEnd w:id="211"/>
      <w:bookmarkEnd w:id="212"/>
      <w:r>
        <w:rPr>
          <w:rFonts w:hint="eastAsia" w:ascii="方正仿宋_GBK" w:hAnsi="宋体" w:eastAsia="方正仿宋_GBK"/>
          <w:sz w:val="24"/>
        </w:rPr>
        <w:t>资格条件及其他</w:t>
      </w:r>
      <w:bookmarkEnd w:id="213"/>
      <w:bookmarkEnd w:id="214"/>
      <w:bookmarkEnd w:id="215"/>
      <w:bookmarkEnd w:id="216"/>
      <w:bookmarkEnd w:id="217"/>
      <w:bookmarkStart w:id="218" w:name="_Toc342913422"/>
      <w:bookmarkStart w:id="219" w:name="_Toc313008359"/>
      <w:bookmarkStart w:id="220" w:name="_Toc313888363"/>
    </w:p>
    <w:p w14:paraId="0F9ACC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25DD6264">
      <w:pPr>
        <w:tabs>
          <w:tab w:val="left" w:pos="6300"/>
        </w:tabs>
        <w:snapToGrid w:val="0"/>
        <w:spacing w:line="500" w:lineRule="exact"/>
        <w:ind w:firstLine="570"/>
        <w:rPr>
          <w:rFonts w:ascii="方正仿宋_GBK" w:hAnsi="宋体" w:eastAsia="方正仿宋_GBK"/>
          <w:sz w:val="24"/>
          <w:szCs w:val="24"/>
        </w:rPr>
      </w:pPr>
    </w:p>
    <w:p w14:paraId="73990581">
      <w:pPr>
        <w:tabs>
          <w:tab w:val="left" w:pos="6300"/>
        </w:tabs>
        <w:snapToGrid w:val="0"/>
        <w:spacing w:line="500" w:lineRule="exact"/>
        <w:ind w:firstLine="570"/>
        <w:rPr>
          <w:rFonts w:ascii="方正仿宋_GBK" w:hAnsi="宋体" w:eastAsia="方正仿宋_GBK"/>
        </w:rPr>
      </w:pPr>
    </w:p>
    <w:p w14:paraId="676436A6">
      <w:pPr>
        <w:tabs>
          <w:tab w:val="left" w:pos="6300"/>
        </w:tabs>
        <w:snapToGrid w:val="0"/>
        <w:spacing w:line="500" w:lineRule="exact"/>
        <w:ind w:firstLine="570"/>
        <w:rPr>
          <w:rFonts w:ascii="方正仿宋_GBK" w:hAnsi="宋体" w:eastAsia="方正仿宋_GBK"/>
        </w:rPr>
      </w:pPr>
    </w:p>
    <w:p w14:paraId="5721BCD4">
      <w:pPr>
        <w:tabs>
          <w:tab w:val="left" w:pos="6300"/>
        </w:tabs>
        <w:snapToGrid w:val="0"/>
        <w:spacing w:line="500" w:lineRule="exact"/>
        <w:ind w:firstLine="570"/>
        <w:rPr>
          <w:rFonts w:ascii="方正仿宋_GBK" w:hAnsi="宋体" w:eastAsia="方正仿宋_GBK"/>
        </w:rPr>
      </w:pPr>
    </w:p>
    <w:p w14:paraId="7DCD3003">
      <w:pPr>
        <w:tabs>
          <w:tab w:val="left" w:pos="6300"/>
        </w:tabs>
        <w:snapToGrid w:val="0"/>
        <w:spacing w:line="500" w:lineRule="exact"/>
        <w:ind w:firstLine="570"/>
        <w:rPr>
          <w:rFonts w:ascii="方正仿宋_GBK" w:hAnsi="宋体" w:eastAsia="方正仿宋_GBK"/>
        </w:rPr>
      </w:pPr>
    </w:p>
    <w:p w14:paraId="7AC4782D">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6CF6233">
      <w:pPr>
        <w:tabs>
          <w:tab w:val="left" w:pos="6300"/>
        </w:tabs>
        <w:snapToGrid w:val="0"/>
        <w:spacing w:line="500" w:lineRule="exact"/>
        <w:ind w:firstLine="570"/>
        <w:rPr>
          <w:rFonts w:ascii="方正仿宋_GBK" w:hAnsi="宋体" w:eastAsia="方正仿宋_GBK"/>
          <w:sz w:val="24"/>
        </w:rPr>
      </w:pPr>
    </w:p>
    <w:p w14:paraId="67F6EA2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71EBEAE">
      <w:pPr>
        <w:tabs>
          <w:tab w:val="left" w:pos="6300"/>
        </w:tabs>
        <w:snapToGrid w:val="0"/>
        <w:spacing w:line="500" w:lineRule="exact"/>
        <w:ind w:firstLine="570"/>
        <w:rPr>
          <w:rFonts w:ascii="方正仿宋_GBK" w:hAnsi="宋体" w:eastAsia="方正仿宋_GBK"/>
          <w:sz w:val="24"/>
        </w:rPr>
      </w:pPr>
    </w:p>
    <w:p w14:paraId="51C4AC4C">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14:paraId="3D6631D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C196C12">
      <w:pPr>
        <w:tabs>
          <w:tab w:val="left" w:pos="6300"/>
        </w:tabs>
        <w:snapToGrid w:val="0"/>
        <w:spacing w:line="500" w:lineRule="exact"/>
        <w:ind w:firstLine="570"/>
        <w:rPr>
          <w:rFonts w:ascii="方正仿宋_GBK" w:hAnsi="宋体" w:eastAsia="方正仿宋_GBK"/>
          <w:sz w:val="24"/>
        </w:rPr>
      </w:pPr>
    </w:p>
    <w:p w14:paraId="4391FBA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A550AFC">
      <w:pPr>
        <w:tabs>
          <w:tab w:val="left" w:pos="6300"/>
        </w:tabs>
        <w:snapToGrid w:val="0"/>
        <w:spacing w:line="500" w:lineRule="exact"/>
        <w:ind w:firstLine="570"/>
        <w:rPr>
          <w:rFonts w:ascii="方正仿宋_GBK" w:hAnsi="宋体" w:eastAsia="方正仿宋_GBK"/>
          <w:sz w:val="24"/>
        </w:rPr>
      </w:pPr>
    </w:p>
    <w:p w14:paraId="1239C716">
      <w:pPr>
        <w:tabs>
          <w:tab w:val="left" w:pos="6300"/>
        </w:tabs>
        <w:snapToGrid w:val="0"/>
        <w:spacing w:line="500" w:lineRule="exact"/>
        <w:ind w:firstLine="570"/>
        <w:rPr>
          <w:rFonts w:ascii="方正仿宋_GBK" w:hAnsi="宋体" w:eastAsia="方正仿宋_GBK"/>
          <w:sz w:val="24"/>
        </w:rPr>
      </w:pPr>
    </w:p>
    <w:p w14:paraId="717D3F29">
      <w:pPr>
        <w:tabs>
          <w:tab w:val="left" w:pos="6300"/>
        </w:tabs>
        <w:snapToGrid w:val="0"/>
        <w:spacing w:line="500" w:lineRule="exact"/>
        <w:ind w:firstLine="570"/>
        <w:rPr>
          <w:rFonts w:ascii="方正仿宋_GBK" w:hAnsi="宋体" w:eastAsia="方正仿宋_GBK"/>
          <w:sz w:val="24"/>
        </w:rPr>
      </w:pPr>
    </w:p>
    <w:p w14:paraId="6C43899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2FC4F7F3">
      <w:pPr>
        <w:tabs>
          <w:tab w:val="left" w:pos="6300"/>
        </w:tabs>
        <w:snapToGrid w:val="0"/>
        <w:spacing w:line="500" w:lineRule="exact"/>
        <w:ind w:firstLine="570"/>
        <w:rPr>
          <w:rFonts w:ascii="方正仿宋_GBK" w:hAnsi="宋体" w:eastAsia="方正仿宋_GBK"/>
          <w:sz w:val="24"/>
        </w:rPr>
      </w:pPr>
    </w:p>
    <w:p w14:paraId="44090DE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0247010">
      <w:pPr>
        <w:tabs>
          <w:tab w:val="left" w:pos="6300"/>
        </w:tabs>
        <w:snapToGrid w:val="0"/>
        <w:spacing w:line="500" w:lineRule="exact"/>
        <w:ind w:firstLine="570"/>
        <w:rPr>
          <w:rFonts w:ascii="方正仿宋_GBK" w:hAnsi="宋体" w:eastAsia="方正仿宋_GBK"/>
          <w:sz w:val="24"/>
        </w:rPr>
      </w:pPr>
    </w:p>
    <w:p w14:paraId="11EE4BA0">
      <w:pPr>
        <w:tabs>
          <w:tab w:val="left" w:pos="6300"/>
        </w:tabs>
        <w:snapToGrid w:val="0"/>
        <w:spacing w:line="500" w:lineRule="exact"/>
        <w:ind w:firstLine="570"/>
        <w:rPr>
          <w:rFonts w:ascii="方正仿宋_GBK" w:hAnsi="宋体" w:eastAsia="方正仿宋_GBK"/>
          <w:sz w:val="24"/>
        </w:rPr>
      </w:pPr>
    </w:p>
    <w:p w14:paraId="1B814481">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BC65ED3">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427E0ED4">
      <w:pPr>
        <w:tabs>
          <w:tab w:val="left" w:pos="6300"/>
        </w:tabs>
        <w:snapToGrid w:val="0"/>
        <w:spacing w:line="500" w:lineRule="exact"/>
        <w:ind w:firstLine="570"/>
        <w:rPr>
          <w:rFonts w:ascii="方正仿宋_GBK" w:hAnsi="宋体" w:eastAsia="方正仿宋_GBK"/>
          <w:sz w:val="24"/>
        </w:rPr>
      </w:pPr>
    </w:p>
    <w:p w14:paraId="33A2EDF8">
      <w:pPr>
        <w:tabs>
          <w:tab w:val="left" w:pos="6300"/>
        </w:tabs>
        <w:snapToGrid w:val="0"/>
        <w:spacing w:line="500" w:lineRule="exact"/>
        <w:ind w:firstLine="570"/>
        <w:rPr>
          <w:rFonts w:ascii="方正仿宋_GBK" w:hAnsi="宋体" w:eastAsia="方正仿宋_GBK"/>
          <w:sz w:val="24"/>
        </w:rPr>
      </w:pPr>
    </w:p>
    <w:p w14:paraId="6BBD9D10">
      <w:pPr>
        <w:tabs>
          <w:tab w:val="left" w:pos="6300"/>
        </w:tabs>
        <w:snapToGrid w:val="0"/>
        <w:spacing w:line="500" w:lineRule="exact"/>
        <w:ind w:firstLine="570"/>
        <w:rPr>
          <w:rFonts w:ascii="方正仿宋_GBK" w:hAnsi="宋体" w:eastAsia="方正仿宋_GBK"/>
          <w:sz w:val="24"/>
        </w:rPr>
      </w:pPr>
    </w:p>
    <w:p w14:paraId="505817D0">
      <w:pPr>
        <w:tabs>
          <w:tab w:val="left" w:pos="6300"/>
        </w:tabs>
        <w:snapToGrid w:val="0"/>
        <w:spacing w:line="500" w:lineRule="exact"/>
        <w:ind w:firstLine="570"/>
        <w:rPr>
          <w:rFonts w:ascii="方正仿宋_GBK" w:hAnsi="宋体" w:eastAsia="方正仿宋_GBK"/>
          <w:sz w:val="24"/>
        </w:rPr>
      </w:pPr>
    </w:p>
    <w:p w14:paraId="47CCA36C">
      <w:pPr>
        <w:tabs>
          <w:tab w:val="left" w:pos="6300"/>
        </w:tabs>
        <w:snapToGrid w:val="0"/>
        <w:spacing w:line="500" w:lineRule="exact"/>
        <w:ind w:firstLine="570"/>
        <w:rPr>
          <w:rFonts w:ascii="方正仿宋_GBK" w:hAnsi="宋体" w:eastAsia="方正仿宋_GBK"/>
          <w:sz w:val="24"/>
        </w:rPr>
      </w:pPr>
    </w:p>
    <w:p w14:paraId="0320BE53">
      <w:pPr>
        <w:tabs>
          <w:tab w:val="left" w:pos="6300"/>
        </w:tabs>
        <w:snapToGrid w:val="0"/>
        <w:spacing w:line="500" w:lineRule="exact"/>
        <w:ind w:firstLine="570"/>
        <w:rPr>
          <w:rFonts w:ascii="方正仿宋_GBK" w:hAnsi="宋体" w:eastAsia="方正仿宋_GBK"/>
          <w:sz w:val="24"/>
        </w:rPr>
      </w:pPr>
    </w:p>
    <w:p w14:paraId="6E937CEA">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6D12418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431181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404F5545">
      <w:pPr>
        <w:tabs>
          <w:tab w:val="left" w:pos="6300"/>
        </w:tabs>
        <w:snapToGrid w:val="0"/>
        <w:spacing w:line="500" w:lineRule="exact"/>
        <w:ind w:firstLine="570"/>
        <w:rPr>
          <w:rFonts w:ascii="方正仿宋_GBK" w:hAnsi="宋体" w:eastAsia="方正仿宋_GBK"/>
          <w:sz w:val="24"/>
        </w:rPr>
      </w:pPr>
    </w:p>
    <w:p w14:paraId="534FE86E">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14:paraId="17A6750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283A65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CA0966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5078CE6">
      <w:pPr>
        <w:tabs>
          <w:tab w:val="left" w:pos="6300"/>
        </w:tabs>
        <w:snapToGrid w:val="0"/>
        <w:spacing w:line="500" w:lineRule="exact"/>
        <w:ind w:firstLine="570"/>
        <w:rPr>
          <w:rFonts w:ascii="方正仿宋_GBK" w:hAnsi="宋体" w:eastAsia="方正仿宋_GBK"/>
          <w:sz w:val="24"/>
        </w:rPr>
      </w:pPr>
    </w:p>
    <w:p w14:paraId="0E2C5DF4">
      <w:pPr>
        <w:tabs>
          <w:tab w:val="left" w:pos="6300"/>
        </w:tabs>
        <w:snapToGrid w:val="0"/>
        <w:spacing w:line="500" w:lineRule="exact"/>
        <w:ind w:firstLine="570"/>
        <w:rPr>
          <w:rFonts w:ascii="方正仿宋_GBK" w:hAnsi="宋体" w:eastAsia="方正仿宋_GBK"/>
          <w:sz w:val="24"/>
        </w:rPr>
      </w:pPr>
    </w:p>
    <w:p w14:paraId="0899D8B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7006E42F">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6641144C">
      <w:pPr>
        <w:tabs>
          <w:tab w:val="left" w:pos="6300"/>
        </w:tabs>
        <w:snapToGrid w:val="0"/>
        <w:spacing w:line="500" w:lineRule="exact"/>
        <w:ind w:firstLine="570"/>
        <w:rPr>
          <w:rFonts w:ascii="方正仿宋_GBK" w:hAnsi="宋体" w:eastAsia="方正仿宋_GBK"/>
          <w:sz w:val="24"/>
          <w:szCs w:val="28"/>
        </w:rPr>
      </w:pPr>
    </w:p>
    <w:p w14:paraId="5D4DFF17">
      <w:pPr>
        <w:tabs>
          <w:tab w:val="left" w:pos="6300"/>
        </w:tabs>
        <w:snapToGrid w:val="0"/>
        <w:spacing w:line="500" w:lineRule="exact"/>
        <w:ind w:firstLine="570"/>
        <w:rPr>
          <w:rFonts w:ascii="方正仿宋_GBK" w:hAnsi="宋体" w:eastAsia="方正仿宋_GBK"/>
          <w:sz w:val="24"/>
        </w:rPr>
      </w:pPr>
    </w:p>
    <w:p w14:paraId="63A2835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CAFCC1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ED2CCA2">
      <w:pPr>
        <w:tabs>
          <w:tab w:val="left" w:pos="6300"/>
        </w:tabs>
        <w:snapToGrid w:val="0"/>
        <w:spacing w:line="500" w:lineRule="exact"/>
        <w:ind w:firstLine="570"/>
        <w:rPr>
          <w:rFonts w:ascii="方正仿宋_GBK" w:hAnsi="宋体" w:eastAsia="方正仿宋_GBK"/>
          <w:sz w:val="24"/>
        </w:rPr>
      </w:pPr>
    </w:p>
    <w:p w14:paraId="6CE837DC">
      <w:pPr>
        <w:tabs>
          <w:tab w:val="left" w:pos="6300"/>
        </w:tabs>
        <w:snapToGrid w:val="0"/>
        <w:spacing w:line="500" w:lineRule="exact"/>
        <w:ind w:firstLine="570"/>
        <w:rPr>
          <w:rFonts w:ascii="方正仿宋_GBK" w:hAnsi="宋体" w:eastAsia="方正仿宋_GBK"/>
          <w:sz w:val="24"/>
        </w:rPr>
      </w:pPr>
    </w:p>
    <w:p w14:paraId="13FD8A94">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67E1FC14">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40D4587">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0585A032">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422899DE">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02F13F6">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5DBF1EC5">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784CBE54">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0994FC3">
      <w:pPr>
        <w:tabs>
          <w:tab w:val="left" w:pos="6300"/>
        </w:tabs>
        <w:snapToGrid w:val="0"/>
        <w:spacing w:line="530" w:lineRule="exact"/>
        <w:rPr>
          <w:sz w:val="24"/>
        </w:rPr>
      </w:pPr>
    </w:p>
    <w:p w14:paraId="432CA91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14:paraId="3BA2768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C0C918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6CDC47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50D3585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768769A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50C4F36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5B80A9CC">
      <w:pPr>
        <w:tabs>
          <w:tab w:val="left" w:pos="6300"/>
        </w:tabs>
        <w:snapToGrid w:val="0"/>
        <w:spacing w:line="500" w:lineRule="exact"/>
        <w:ind w:firstLine="480" w:firstLineChars="200"/>
        <w:rPr>
          <w:rFonts w:ascii="方正仿宋_GBK" w:hAnsi="仿宋" w:eastAsia="方正仿宋_GBK"/>
          <w:sz w:val="24"/>
        </w:rPr>
      </w:pPr>
    </w:p>
    <w:p w14:paraId="77F1CC50">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65E3F1C9">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14:paraId="0A95EB1A">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14:paraId="5EF5C9C4">
      <w:pPr>
        <w:widowControl/>
        <w:spacing w:line="400" w:lineRule="exact"/>
        <w:ind w:firstLine="480" w:firstLineChars="200"/>
        <w:jc w:val="left"/>
        <w:rPr>
          <w:rFonts w:ascii="方正仿宋_GBK" w:hAnsi="宋体" w:eastAsia="方正仿宋_GBK"/>
          <w:sz w:val="24"/>
          <w:szCs w:val="24"/>
        </w:rPr>
      </w:pPr>
    </w:p>
    <w:p w14:paraId="6176D5E0">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1" w:name="_Toc2080"/>
      <w:bookmarkStart w:id="222" w:name="_Toc17010"/>
      <w:bookmarkStart w:id="223" w:name="_Toc65660383"/>
      <w:bookmarkStart w:id="224" w:name="_Toc15815"/>
      <w:bookmarkStart w:id="225" w:name="_Toc106034812"/>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p>
    <w:p w14:paraId="25BD46F9">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14:paraId="761E02A4">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13903615">
      <w:pPr>
        <w:spacing w:line="360" w:lineRule="auto"/>
        <w:ind w:firstLine="480" w:firstLineChars="200"/>
        <w:rPr>
          <w:rFonts w:ascii="方正仿宋_GBK" w:hAnsi="宋体" w:eastAsia="方正仿宋_GBK"/>
          <w:sz w:val="24"/>
          <w:szCs w:val="24"/>
        </w:rPr>
      </w:pPr>
    </w:p>
    <w:p w14:paraId="0303F734">
      <w:pPr>
        <w:spacing w:line="360" w:lineRule="auto"/>
        <w:ind w:firstLine="480" w:firstLineChars="200"/>
        <w:jc w:val="center"/>
        <w:rPr>
          <w:rFonts w:ascii="方正仿宋_GBK" w:hAnsi="宋体" w:eastAsia="方正仿宋_GBK"/>
          <w:sz w:val="24"/>
          <w:szCs w:val="24"/>
        </w:rPr>
      </w:pPr>
    </w:p>
    <w:p w14:paraId="7F07D04E">
      <w:pPr>
        <w:spacing w:line="360" w:lineRule="auto"/>
        <w:ind w:firstLine="480" w:firstLineChars="200"/>
        <w:jc w:val="center"/>
        <w:rPr>
          <w:rFonts w:ascii="方正仿宋_GBK" w:hAnsi="宋体" w:eastAsia="方正仿宋_GBK"/>
          <w:sz w:val="24"/>
          <w:szCs w:val="24"/>
        </w:rPr>
      </w:pPr>
    </w:p>
    <w:p w14:paraId="2B84BB8D">
      <w:pPr>
        <w:spacing w:line="360" w:lineRule="auto"/>
        <w:ind w:firstLine="480" w:firstLineChars="200"/>
        <w:jc w:val="center"/>
        <w:rPr>
          <w:rFonts w:ascii="方正仿宋_GBK" w:hAnsi="宋体" w:eastAsia="方正仿宋_GBK"/>
          <w:sz w:val="24"/>
          <w:szCs w:val="24"/>
        </w:rPr>
      </w:pPr>
    </w:p>
    <w:p w14:paraId="078EFEDA">
      <w:pPr>
        <w:spacing w:line="360" w:lineRule="auto"/>
        <w:ind w:firstLine="480" w:firstLineChars="200"/>
        <w:jc w:val="center"/>
        <w:rPr>
          <w:rFonts w:ascii="方正仿宋_GBK" w:hAnsi="宋体" w:eastAsia="方正仿宋_GBK"/>
          <w:sz w:val="24"/>
          <w:szCs w:val="24"/>
        </w:rPr>
      </w:pPr>
    </w:p>
    <w:p w14:paraId="31DF1EC5">
      <w:pPr>
        <w:spacing w:line="360" w:lineRule="auto"/>
        <w:ind w:firstLine="480" w:firstLineChars="200"/>
        <w:jc w:val="center"/>
        <w:rPr>
          <w:rFonts w:ascii="方正仿宋_GBK" w:hAnsi="宋体" w:eastAsia="方正仿宋_GBK"/>
          <w:sz w:val="24"/>
          <w:szCs w:val="24"/>
        </w:rPr>
      </w:pPr>
    </w:p>
    <w:p w14:paraId="6C6DEE84">
      <w:pPr>
        <w:spacing w:line="360" w:lineRule="auto"/>
        <w:ind w:firstLine="480" w:firstLineChars="200"/>
        <w:jc w:val="center"/>
        <w:rPr>
          <w:rFonts w:ascii="方正仿宋_GBK" w:hAnsi="宋体" w:eastAsia="方正仿宋_GBK"/>
          <w:sz w:val="24"/>
          <w:szCs w:val="24"/>
        </w:rPr>
      </w:pPr>
    </w:p>
    <w:p w14:paraId="42E2A4C9">
      <w:pPr>
        <w:spacing w:line="360" w:lineRule="auto"/>
        <w:ind w:firstLine="480" w:firstLineChars="200"/>
        <w:jc w:val="center"/>
        <w:rPr>
          <w:rFonts w:ascii="方正仿宋_GBK" w:hAnsi="宋体" w:eastAsia="方正仿宋_GBK"/>
          <w:sz w:val="24"/>
          <w:szCs w:val="24"/>
        </w:rPr>
      </w:pPr>
    </w:p>
    <w:p w14:paraId="3FA68FD0">
      <w:pPr>
        <w:spacing w:line="360" w:lineRule="auto"/>
        <w:ind w:firstLine="480" w:firstLineChars="200"/>
        <w:jc w:val="center"/>
        <w:rPr>
          <w:rFonts w:ascii="方正仿宋_GBK" w:hAnsi="宋体" w:eastAsia="方正仿宋_GBK"/>
          <w:sz w:val="24"/>
          <w:szCs w:val="24"/>
        </w:rPr>
      </w:pPr>
    </w:p>
    <w:p w14:paraId="5CACA1B3">
      <w:pPr>
        <w:spacing w:line="360" w:lineRule="auto"/>
        <w:ind w:firstLine="480" w:firstLineChars="200"/>
        <w:jc w:val="center"/>
        <w:rPr>
          <w:rFonts w:ascii="方正仿宋_GBK" w:hAnsi="宋体" w:eastAsia="方正仿宋_GBK"/>
          <w:sz w:val="24"/>
          <w:szCs w:val="24"/>
        </w:rPr>
      </w:pPr>
    </w:p>
    <w:p w14:paraId="1F4FBEAD">
      <w:pPr>
        <w:spacing w:line="360" w:lineRule="auto"/>
        <w:ind w:firstLine="480" w:firstLineChars="200"/>
        <w:jc w:val="center"/>
        <w:rPr>
          <w:rFonts w:ascii="方正仿宋_GBK" w:hAnsi="宋体" w:eastAsia="方正仿宋_GBK"/>
          <w:sz w:val="24"/>
          <w:szCs w:val="24"/>
        </w:rPr>
      </w:pPr>
    </w:p>
    <w:p w14:paraId="48D9FBA8">
      <w:pPr>
        <w:spacing w:line="360" w:lineRule="auto"/>
        <w:ind w:firstLine="480" w:firstLineChars="200"/>
        <w:jc w:val="center"/>
        <w:rPr>
          <w:rFonts w:ascii="方正仿宋_GBK" w:hAnsi="宋体" w:eastAsia="方正仿宋_GBK"/>
          <w:sz w:val="24"/>
          <w:szCs w:val="24"/>
        </w:rPr>
      </w:pPr>
    </w:p>
    <w:p w14:paraId="19CCE56D">
      <w:pPr>
        <w:spacing w:line="360" w:lineRule="auto"/>
        <w:ind w:firstLine="480" w:firstLineChars="200"/>
        <w:jc w:val="center"/>
        <w:rPr>
          <w:rFonts w:ascii="方正仿宋_GBK" w:hAnsi="宋体" w:eastAsia="方正仿宋_GBK"/>
          <w:sz w:val="24"/>
          <w:szCs w:val="24"/>
        </w:rPr>
      </w:pPr>
    </w:p>
    <w:p w14:paraId="6C41D064">
      <w:pPr>
        <w:spacing w:line="360" w:lineRule="auto"/>
        <w:ind w:firstLine="480" w:firstLineChars="200"/>
        <w:jc w:val="center"/>
        <w:rPr>
          <w:rFonts w:ascii="方正仿宋_GBK" w:hAnsi="宋体" w:eastAsia="方正仿宋_GBK"/>
          <w:sz w:val="24"/>
          <w:szCs w:val="24"/>
        </w:rPr>
      </w:pPr>
    </w:p>
    <w:p w14:paraId="4C20D036">
      <w:pPr>
        <w:spacing w:line="360" w:lineRule="auto"/>
        <w:ind w:firstLine="480" w:firstLineChars="200"/>
        <w:jc w:val="center"/>
        <w:rPr>
          <w:rFonts w:ascii="方正仿宋_GBK" w:hAnsi="宋体" w:eastAsia="方正仿宋_GBK"/>
          <w:sz w:val="24"/>
          <w:szCs w:val="24"/>
        </w:rPr>
      </w:pPr>
    </w:p>
    <w:p w14:paraId="26941E6F">
      <w:pPr>
        <w:spacing w:line="360" w:lineRule="auto"/>
        <w:ind w:firstLine="480" w:firstLineChars="200"/>
        <w:jc w:val="center"/>
        <w:rPr>
          <w:rFonts w:ascii="方正仿宋_GBK" w:hAnsi="宋体" w:eastAsia="方正仿宋_GBK"/>
          <w:sz w:val="24"/>
          <w:szCs w:val="24"/>
        </w:rPr>
      </w:pPr>
    </w:p>
    <w:p w14:paraId="028ED3C4">
      <w:pPr>
        <w:spacing w:line="360" w:lineRule="auto"/>
        <w:ind w:firstLine="480" w:firstLineChars="200"/>
        <w:jc w:val="center"/>
        <w:rPr>
          <w:rFonts w:ascii="方正仿宋_GBK" w:hAnsi="宋体" w:eastAsia="方正仿宋_GBK"/>
          <w:sz w:val="24"/>
          <w:szCs w:val="24"/>
        </w:rPr>
      </w:pPr>
    </w:p>
    <w:p w14:paraId="785D1583">
      <w:pPr>
        <w:spacing w:line="360" w:lineRule="auto"/>
        <w:ind w:firstLine="480" w:firstLineChars="200"/>
        <w:jc w:val="center"/>
        <w:rPr>
          <w:rFonts w:ascii="方正仿宋_GBK" w:hAnsi="宋体" w:eastAsia="方正仿宋_GBK"/>
          <w:sz w:val="24"/>
          <w:szCs w:val="24"/>
        </w:rPr>
      </w:pPr>
    </w:p>
    <w:p w14:paraId="2235DF27">
      <w:pPr>
        <w:spacing w:line="360" w:lineRule="auto"/>
        <w:ind w:firstLine="480" w:firstLineChars="200"/>
        <w:jc w:val="center"/>
        <w:rPr>
          <w:rFonts w:ascii="方正仿宋_GBK" w:hAnsi="宋体" w:eastAsia="方正仿宋_GBK"/>
          <w:sz w:val="24"/>
          <w:szCs w:val="24"/>
        </w:rPr>
      </w:pPr>
    </w:p>
    <w:p w14:paraId="27874EA0">
      <w:pPr>
        <w:spacing w:line="360" w:lineRule="auto"/>
        <w:ind w:firstLine="480" w:firstLineChars="200"/>
        <w:jc w:val="center"/>
        <w:rPr>
          <w:rFonts w:ascii="方正仿宋_GBK" w:hAnsi="宋体" w:eastAsia="方正仿宋_GBK"/>
          <w:sz w:val="24"/>
          <w:szCs w:val="24"/>
        </w:rPr>
      </w:pPr>
    </w:p>
    <w:p w14:paraId="21A09921">
      <w:pPr>
        <w:spacing w:line="360" w:lineRule="auto"/>
        <w:ind w:firstLine="480" w:firstLineChars="200"/>
        <w:jc w:val="center"/>
        <w:rPr>
          <w:rFonts w:ascii="方正仿宋_GBK" w:hAnsi="宋体" w:eastAsia="方正仿宋_GBK"/>
          <w:sz w:val="24"/>
          <w:szCs w:val="24"/>
        </w:rPr>
      </w:pPr>
    </w:p>
    <w:p w14:paraId="3299DDEF">
      <w:pPr>
        <w:spacing w:line="360" w:lineRule="auto"/>
        <w:ind w:firstLine="480" w:firstLineChars="200"/>
        <w:jc w:val="center"/>
        <w:rPr>
          <w:rFonts w:ascii="方正仿宋_GBK" w:hAnsi="宋体" w:eastAsia="方正仿宋_GBK"/>
          <w:sz w:val="24"/>
          <w:szCs w:val="24"/>
        </w:rPr>
      </w:pPr>
    </w:p>
    <w:p w14:paraId="07B0F781">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14:paraId="571DB5D2"/>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imHei">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DCE3">
    <w:pPr>
      <w:pStyle w:val="7"/>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- 4 -</w:t>
    </w:r>
    <w:r>
      <w:rPr>
        <w:rFonts w:ascii="宋体"/>
        <w:sz w:val="21"/>
        <w:szCs w:val="21"/>
      </w:rPr>
      <w:fldChar w:fldCharType="end"/>
    </w:r>
  </w:p>
  <w:p w14:paraId="78BC896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5F99">
    <w:pPr>
      <w:pStyle w:val="7"/>
      <w:framePr w:wrap="around" w:vAnchor="text" w:hAnchor="margin" w:xAlign="center" w:y="1"/>
      <w:rPr>
        <w:rStyle w:val="13"/>
      </w:rPr>
    </w:pPr>
    <w:r>
      <w:fldChar w:fldCharType="begin"/>
    </w:r>
    <w:r>
      <w:rPr>
        <w:rStyle w:val="13"/>
      </w:rPr>
      <w:instrText xml:space="preserve">PAGE  </w:instrText>
    </w:r>
    <w:r>
      <w:fldChar w:fldCharType="end"/>
    </w:r>
  </w:p>
  <w:p w14:paraId="7C4053D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03B1">
    <w:pPr>
      <w:pStyle w:val="7"/>
      <w:framePr w:wrap="around" w:vAnchor="text" w:hAnchor="margin" w:xAlign="center" w:y="1"/>
      <w:rPr>
        <w:rStyle w:val="13"/>
      </w:rPr>
    </w:pPr>
  </w:p>
  <w:p w14:paraId="6CC55436">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0B22">
    <w:pPr>
      <w:pStyle w:val="7"/>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- 28 -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0F14">
    <w:pPr>
      <w:pStyle w:val="7"/>
      <w:framePr w:wrap="around" w:vAnchor="text" w:hAnchor="margin" w:xAlign="center" w:y="1"/>
      <w:rPr>
        <w:rStyle w:val="13"/>
      </w:rPr>
    </w:pPr>
    <w:r>
      <w:fldChar w:fldCharType="begin"/>
    </w:r>
    <w:r>
      <w:rPr>
        <w:rStyle w:val="13"/>
      </w:rPr>
      <w:instrText xml:space="preserve">PAGE  </w:instrText>
    </w:r>
    <w:r>
      <w:fldChar w:fldCharType="end"/>
    </w:r>
  </w:p>
  <w:p w14:paraId="6CFF5D90">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7470">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AA5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529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YjA2YWQ0ZGJiNzFiNmUwNmMzOTUxZDk4ODFkMmIifQ=="/>
  </w:docVars>
  <w:rsids>
    <w:rsidRoot w:val="009D030A"/>
    <w:rsid w:val="000170C4"/>
    <w:rsid w:val="00017AC3"/>
    <w:rsid w:val="000335E8"/>
    <w:rsid w:val="000538B5"/>
    <w:rsid w:val="000954B0"/>
    <w:rsid w:val="001010F9"/>
    <w:rsid w:val="001836FC"/>
    <w:rsid w:val="0019241C"/>
    <w:rsid w:val="001B2979"/>
    <w:rsid w:val="001C0F70"/>
    <w:rsid w:val="001D747E"/>
    <w:rsid w:val="001D783C"/>
    <w:rsid w:val="00207841"/>
    <w:rsid w:val="00241C1A"/>
    <w:rsid w:val="00275408"/>
    <w:rsid w:val="00296F6D"/>
    <w:rsid w:val="0029725D"/>
    <w:rsid w:val="002D2FD0"/>
    <w:rsid w:val="002D5223"/>
    <w:rsid w:val="002D68B6"/>
    <w:rsid w:val="002E61DD"/>
    <w:rsid w:val="003105F8"/>
    <w:rsid w:val="003171C8"/>
    <w:rsid w:val="00320550"/>
    <w:rsid w:val="00332567"/>
    <w:rsid w:val="00334F6E"/>
    <w:rsid w:val="00340B36"/>
    <w:rsid w:val="003A2974"/>
    <w:rsid w:val="00431946"/>
    <w:rsid w:val="00450898"/>
    <w:rsid w:val="00481B90"/>
    <w:rsid w:val="00487FA0"/>
    <w:rsid w:val="00497BBD"/>
    <w:rsid w:val="004D76BD"/>
    <w:rsid w:val="00532054"/>
    <w:rsid w:val="00541E4F"/>
    <w:rsid w:val="005656A2"/>
    <w:rsid w:val="0057395E"/>
    <w:rsid w:val="005C65B2"/>
    <w:rsid w:val="005E6193"/>
    <w:rsid w:val="005F42BB"/>
    <w:rsid w:val="00604D14"/>
    <w:rsid w:val="006178D6"/>
    <w:rsid w:val="006424E2"/>
    <w:rsid w:val="006731E0"/>
    <w:rsid w:val="006E1883"/>
    <w:rsid w:val="0070559E"/>
    <w:rsid w:val="00713809"/>
    <w:rsid w:val="007162FD"/>
    <w:rsid w:val="00742B84"/>
    <w:rsid w:val="0074376B"/>
    <w:rsid w:val="00776181"/>
    <w:rsid w:val="007B572F"/>
    <w:rsid w:val="007E7318"/>
    <w:rsid w:val="007F2992"/>
    <w:rsid w:val="00810E4D"/>
    <w:rsid w:val="00841870"/>
    <w:rsid w:val="00842024"/>
    <w:rsid w:val="008D5363"/>
    <w:rsid w:val="008E01DA"/>
    <w:rsid w:val="008F6F60"/>
    <w:rsid w:val="00903B02"/>
    <w:rsid w:val="00946455"/>
    <w:rsid w:val="00960831"/>
    <w:rsid w:val="009628E2"/>
    <w:rsid w:val="00965E2D"/>
    <w:rsid w:val="009A4360"/>
    <w:rsid w:val="009A726C"/>
    <w:rsid w:val="009C18D9"/>
    <w:rsid w:val="009C2386"/>
    <w:rsid w:val="009D030A"/>
    <w:rsid w:val="009D7133"/>
    <w:rsid w:val="009F4478"/>
    <w:rsid w:val="00A23B66"/>
    <w:rsid w:val="00A3590A"/>
    <w:rsid w:val="00A57DF2"/>
    <w:rsid w:val="00A663ED"/>
    <w:rsid w:val="00A94272"/>
    <w:rsid w:val="00A961B5"/>
    <w:rsid w:val="00AA143D"/>
    <w:rsid w:val="00AA67CA"/>
    <w:rsid w:val="00AE13AD"/>
    <w:rsid w:val="00AE53D6"/>
    <w:rsid w:val="00AF1463"/>
    <w:rsid w:val="00B01845"/>
    <w:rsid w:val="00B051EB"/>
    <w:rsid w:val="00B062C3"/>
    <w:rsid w:val="00B306CE"/>
    <w:rsid w:val="00B43AD2"/>
    <w:rsid w:val="00B81E72"/>
    <w:rsid w:val="00B91753"/>
    <w:rsid w:val="00BA1C2A"/>
    <w:rsid w:val="00C237BB"/>
    <w:rsid w:val="00C30EBD"/>
    <w:rsid w:val="00C330EE"/>
    <w:rsid w:val="00CA532D"/>
    <w:rsid w:val="00CB18F9"/>
    <w:rsid w:val="00CF1D22"/>
    <w:rsid w:val="00D02096"/>
    <w:rsid w:val="00D312F5"/>
    <w:rsid w:val="00D51C82"/>
    <w:rsid w:val="00D5775B"/>
    <w:rsid w:val="00D57CFD"/>
    <w:rsid w:val="00D6114B"/>
    <w:rsid w:val="00D8739C"/>
    <w:rsid w:val="00D966D2"/>
    <w:rsid w:val="00DB2210"/>
    <w:rsid w:val="00DF69F5"/>
    <w:rsid w:val="00E02213"/>
    <w:rsid w:val="00E0700F"/>
    <w:rsid w:val="00E16C67"/>
    <w:rsid w:val="00E559AF"/>
    <w:rsid w:val="00E66302"/>
    <w:rsid w:val="00EA0CB3"/>
    <w:rsid w:val="00EB69F7"/>
    <w:rsid w:val="00ED5D77"/>
    <w:rsid w:val="00EE4D1A"/>
    <w:rsid w:val="00F105D4"/>
    <w:rsid w:val="00F25C70"/>
    <w:rsid w:val="00F54E9B"/>
    <w:rsid w:val="00F77520"/>
    <w:rsid w:val="00F95A7E"/>
    <w:rsid w:val="00FC2082"/>
    <w:rsid w:val="00FC42CF"/>
    <w:rsid w:val="01ED0166"/>
    <w:rsid w:val="03AA0CAA"/>
    <w:rsid w:val="087B3EA7"/>
    <w:rsid w:val="0A4E22FB"/>
    <w:rsid w:val="101D7DA8"/>
    <w:rsid w:val="11034FEE"/>
    <w:rsid w:val="1CCF070D"/>
    <w:rsid w:val="21EC6D19"/>
    <w:rsid w:val="25B06346"/>
    <w:rsid w:val="2FE6048B"/>
    <w:rsid w:val="37B564F7"/>
    <w:rsid w:val="3E2945F2"/>
    <w:rsid w:val="422718B5"/>
    <w:rsid w:val="473A2FFE"/>
    <w:rsid w:val="50931BDE"/>
    <w:rsid w:val="57972895"/>
    <w:rsid w:val="5E6463FD"/>
    <w:rsid w:val="66CB206C"/>
    <w:rsid w:val="6A792A3B"/>
    <w:rsid w:val="6F2B0F47"/>
    <w:rsid w:val="72F24EC4"/>
    <w:rsid w:val="73FE1EE5"/>
    <w:rsid w:val="77115FC5"/>
    <w:rsid w:val="79861AE8"/>
    <w:rsid w:val="7DA964B5"/>
    <w:rsid w:val="F77E2F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6"/>
    <w:autoRedefine/>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7"/>
    <w:autoRedefine/>
    <w:qFormat/>
    <w:uiPriority w:val="0"/>
    <w:pPr>
      <w:spacing w:line="700" w:lineRule="exact"/>
      <w:ind w:left="960"/>
    </w:pPr>
    <w:rPr>
      <w:sz w:val="44"/>
    </w:rPr>
  </w:style>
  <w:style w:type="paragraph" w:styleId="4">
    <w:name w:val="Plain Text"/>
    <w:basedOn w:val="1"/>
    <w:link w:val="18"/>
    <w:autoRedefine/>
    <w:qFormat/>
    <w:uiPriority w:val="0"/>
    <w:rPr>
      <w:rFonts w:ascii="宋体" w:hAnsi="Courier New"/>
      <w:sz w:val="21"/>
    </w:rPr>
  </w:style>
  <w:style w:type="paragraph" w:styleId="5">
    <w:name w:val="Date"/>
    <w:basedOn w:val="1"/>
    <w:next w:val="1"/>
    <w:link w:val="19"/>
    <w:autoRedefine/>
    <w:qFormat/>
    <w:uiPriority w:val="0"/>
  </w:style>
  <w:style w:type="paragraph" w:styleId="6">
    <w:name w:val="Body Text Indent 2"/>
    <w:basedOn w:val="1"/>
    <w:link w:val="20"/>
    <w:autoRedefine/>
    <w:qFormat/>
    <w:uiPriority w:val="0"/>
    <w:pPr>
      <w:snapToGrid w:val="0"/>
      <w:spacing w:line="560" w:lineRule="atLeast"/>
      <w:ind w:firstLine="540"/>
    </w:pPr>
  </w:style>
  <w:style w:type="paragraph" w:styleId="7">
    <w:name w:val="footer"/>
    <w:basedOn w:val="1"/>
    <w:link w:val="1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autoRedefine/>
    <w:qFormat/>
    <w:uiPriority w:val="0"/>
    <w:pPr>
      <w:spacing w:line="180" w:lineRule="auto"/>
      <w:jc w:val="center"/>
    </w:pPr>
    <w:rPr>
      <w:sz w:val="30"/>
    </w:rPr>
  </w:style>
  <w:style w:type="table" w:styleId="11">
    <w:name w:val="Table Grid"/>
    <w:basedOn w:val="1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autoRedefine/>
    <w:qFormat/>
    <w:uiPriority w:val="0"/>
  </w:style>
  <w:style w:type="character" w:customStyle="1" w:styleId="14">
    <w:name w:val="页眉 Char"/>
    <w:basedOn w:val="12"/>
    <w:link w:val="8"/>
    <w:autoRedefine/>
    <w:semiHidden/>
    <w:qFormat/>
    <w:uiPriority w:val="99"/>
    <w:rPr>
      <w:sz w:val="18"/>
      <w:szCs w:val="18"/>
    </w:rPr>
  </w:style>
  <w:style w:type="character" w:customStyle="1" w:styleId="15">
    <w:name w:val="页脚 Char"/>
    <w:basedOn w:val="12"/>
    <w:link w:val="7"/>
    <w:autoRedefine/>
    <w:semiHidden/>
    <w:qFormat/>
    <w:uiPriority w:val="99"/>
    <w:rPr>
      <w:sz w:val="18"/>
      <w:szCs w:val="18"/>
    </w:rPr>
  </w:style>
  <w:style w:type="character" w:customStyle="1" w:styleId="16">
    <w:name w:val="标题 2 Char"/>
    <w:basedOn w:val="12"/>
    <w:link w:val="2"/>
    <w:autoRedefine/>
    <w:qFormat/>
    <w:uiPriority w:val="0"/>
    <w:rPr>
      <w:rFonts w:ascii="Arial" w:hAnsi="Arial" w:eastAsia="黑体" w:cs="Times New Roman"/>
      <w:b/>
      <w:sz w:val="32"/>
      <w:szCs w:val="20"/>
    </w:rPr>
  </w:style>
  <w:style w:type="character" w:customStyle="1" w:styleId="17">
    <w:name w:val="正文文本缩进 Char"/>
    <w:basedOn w:val="12"/>
    <w:link w:val="3"/>
    <w:autoRedefine/>
    <w:qFormat/>
    <w:uiPriority w:val="0"/>
    <w:rPr>
      <w:rFonts w:ascii="Times New Roman" w:hAnsi="Times New Roman" w:eastAsia="宋体" w:cs="Times New Roman"/>
      <w:sz w:val="44"/>
      <w:szCs w:val="20"/>
    </w:rPr>
  </w:style>
  <w:style w:type="character" w:customStyle="1" w:styleId="18">
    <w:name w:val="纯文本 Char"/>
    <w:basedOn w:val="12"/>
    <w:link w:val="4"/>
    <w:autoRedefine/>
    <w:qFormat/>
    <w:uiPriority w:val="0"/>
    <w:rPr>
      <w:rFonts w:ascii="宋体" w:hAnsi="Courier New" w:eastAsia="宋体" w:cs="Times New Roman"/>
      <w:szCs w:val="20"/>
    </w:rPr>
  </w:style>
  <w:style w:type="character" w:customStyle="1" w:styleId="19">
    <w:name w:val="日期 Char"/>
    <w:basedOn w:val="12"/>
    <w:link w:val="5"/>
    <w:autoRedefine/>
    <w:qFormat/>
    <w:uiPriority w:val="0"/>
    <w:rPr>
      <w:rFonts w:ascii="Times New Roman" w:hAnsi="Times New Roman" w:eastAsia="宋体" w:cs="Times New Roman"/>
      <w:sz w:val="28"/>
      <w:szCs w:val="20"/>
    </w:rPr>
  </w:style>
  <w:style w:type="character" w:customStyle="1" w:styleId="20">
    <w:name w:val="正文文本缩进 2 Char"/>
    <w:basedOn w:val="12"/>
    <w:link w:val="6"/>
    <w:autoRedefine/>
    <w:qFormat/>
    <w:uiPriority w:val="0"/>
    <w:rPr>
      <w:rFonts w:ascii="Times New Roman" w:hAnsi="Times New Roman" w:eastAsia="宋体" w:cs="Times New Roman"/>
      <w:sz w:val="28"/>
      <w:szCs w:val="20"/>
    </w:rPr>
  </w:style>
  <w:style w:type="paragraph" w:customStyle="1" w:styleId="21">
    <w:name w:val="1"/>
    <w:basedOn w:val="1"/>
    <w:next w:val="4"/>
    <w:autoRedefine/>
    <w:qFormat/>
    <w:uiPriority w:val="0"/>
    <w:rPr>
      <w:rFonts w:ascii="宋体" w:hAnsi="Courier New"/>
      <w:sz w:val="21"/>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9270</Words>
  <Characters>9668</Characters>
  <Lines>81</Lines>
  <Paragraphs>22</Paragraphs>
  <TotalTime>534</TotalTime>
  <ScaleCrop>false</ScaleCrop>
  <LinksUpToDate>false</LinksUpToDate>
  <CharactersWithSpaces>10746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2023-11-10T13:34:00Z</dcterms:created>
  <dc:creator>微软用户</dc:creator>
  <cp:lastModifiedBy>Mr.ko</cp:lastModifiedBy>
  <dcterms:modified xsi:type="dcterms:W3CDTF">2025-01-13T06:42:34Z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3971CD0121234F06AC3F0BC96AE3DA7C_12</vt:lpwstr>
  </property>
  <property fmtid="{D5CDD505-2E9C-101B-9397-08002B2CF9AE}" pid="4" name="KSOTemplateDocerSaveRecord">
    <vt:lpwstr>eyJoZGlkIjoiMjliYjA2YWQ0ZGJiNzFiNmUwNmMzOTUxZDk4ODFkMmIiLCJ1c2VySWQiOiI2MDQ2MzU4NDkifQ==</vt:lpwstr>
  </property>
</Properties>
</file>