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E35C4" w:rsidRDefault="00AD60F8">
      <w:pPr>
        <w:spacing w:line="1600" w:lineRule="exact"/>
        <w:jc w:val="center"/>
        <w:outlineLvl w:val="0"/>
        <w:rPr>
          <w:rFonts w:eastAsia="方正黑体_GBK"/>
          <w:sz w:val="84"/>
          <w:szCs w:val="84"/>
        </w:rPr>
      </w:pPr>
      <w:proofErr w:type="gramStart"/>
      <w:r>
        <w:rPr>
          <w:rFonts w:eastAsia="方正黑体_GBK"/>
          <w:sz w:val="84"/>
          <w:szCs w:val="84"/>
        </w:rPr>
        <w:t>重庆市港航海</w:t>
      </w:r>
      <w:proofErr w:type="gramEnd"/>
      <w:r>
        <w:rPr>
          <w:rFonts w:eastAsia="方正黑体_GBK"/>
          <w:sz w:val="84"/>
          <w:szCs w:val="84"/>
        </w:rPr>
        <w:t>事事务中心政府采购</w:t>
      </w:r>
    </w:p>
    <w:p w:rsidR="000E35C4" w:rsidRDefault="000E35C4">
      <w:pPr>
        <w:jc w:val="center"/>
        <w:rPr>
          <w:sz w:val="84"/>
          <w:szCs w:val="84"/>
        </w:rPr>
      </w:pPr>
    </w:p>
    <w:p w:rsidR="000E35C4" w:rsidRDefault="00AD60F8">
      <w:pPr>
        <w:spacing w:line="1600" w:lineRule="exact"/>
        <w:jc w:val="center"/>
        <w:outlineLvl w:val="0"/>
        <w:rPr>
          <w:rFonts w:eastAsia="方正黑体_GBK"/>
          <w:sz w:val="72"/>
          <w:szCs w:val="72"/>
        </w:rPr>
      </w:pPr>
      <w:r>
        <w:rPr>
          <w:rFonts w:eastAsia="方正黑体_GBK"/>
          <w:sz w:val="72"/>
          <w:szCs w:val="72"/>
        </w:rPr>
        <w:t>限额以下磋商评分采购文件</w:t>
      </w:r>
    </w:p>
    <w:p w:rsidR="000E35C4" w:rsidRDefault="000E35C4">
      <w:pPr>
        <w:spacing w:line="560" w:lineRule="exact"/>
        <w:jc w:val="center"/>
        <w:rPr>
          <w:rFonts w:eastAsia="黑体"/>
          <w:sz w:val="32"/>
        </w:rPr>
      </w:pPr>
    </w:p>
    <w:p w:rsidR="000E35C4" w:rsidRDefault="000E35C4">
      <w:pPr>
        <w:spacing w:line="560" w:lineRule="exact"/>
        <w:jc w:val="center"/>
        <w:rPr>
          <w:rFonts w:eastAsia="黑体"/>
          <w:sz w:val="32"/>
        </w:rPr>
      </w:pPr>
    </w:p>
    <w:p w:rsidR="000E35C4" w:rsidRDefault="000E35C4">
      <w:pPr>
        <w:spacing w:line="560" w:lineRule="exact"/>
        <w:jc w:val="center"/>
        <w:rPr>
          <w:rFonts w:eastAsia="黑体"/>
          <w:sz w:val="32"/>
        </w:rPr>
      </w:pPr>
    </w:p>
    <w:p w:rsidR="000E561A" w:rsidRDefault="00AD60F8">
      <w:pPr>
        <w:spacing w:line="560" w:lineRule="exact"/>
        <w:outlineLvl w:val="0"/>
        <w:rPr>
          <w:rFonts w:ascii="仿宋" w:eastAsia="仿宋" w:hAnsi="仿宋" w:cs="方正仿宋_GBK"/>
          <w:spacing w:val="-3"/>
          <w:sz w:val="32"/>
          <w:szCs w:val="32"/>
        </w:rPr>
      </w:pPr>
      <w:r>
        <w:rPr>
          <w:rFonts w:eastAsia="方正小标宋_GBK"/>
          <w:sz w:val="36"/>
          <w:szCs w:val="36"/>
        </w:rPr>
        <w:t>项目名称：</w:t>
      </w:r>
      <w:r>
        <w:rPr>
          <w:rFonts w:ascii="仿宋" w:eastAsia="仿宋" w:hAnsi="仿宋" w:cs="方正仿宋_GBK" w:hint="eastAsia"/>
          <w:spacing w:val="-3"/>
          <w:sz w:val="32"/>
          <w:szCs w:val="32"/>
        </w:rPr>
        <w:t>2</w:t>
      </w:r>
      <w:r>
        <w:rPr>
          <w:rFonts w:ascii="仿宋" w:eastAsia="仿宋" w:hAnsi="仿宋" w:cs="方正仿宋_GBK"/>
          <w:spacing w:val="-3"/>
          <w:sz w:val="32"/>
          <w:szCs w:val="32"/>
        </w:rPr>
        <w:t>024</w:t>
      </w:r>
      <w:r w:rsidR="000E561A">
        <w:rPr>
          <w:rFonts w:ascii="仿宋" w:eastAsia="仿宋" w:hAnsi="仿宋" w:cs="方正仿宋_GBK" w:hint="eastAsia"/>
          <w:spacing w:val="-3"/>
          <w:sz w:val="32"/>
          <w:szCs w:val="32"/>
        </w:rPr>
        <w:t>年度重庆市地方航道养护技术核查第三方技术咨询</w:t>
      </w:r>
    </w:p>
    <w:p w:rsidR="000E35C4" w:rsidRDefault="00AD60F8" w:rsidP="000E561A">
      <w:pPr>
        <w:spacing w:line="560" w:lineRule="exact"/>
        <w:ind w:firstLineChars="600" w:firstLine="1884"/>
        <w:outlineLvl w:val="0"/>
        <w:rPr>
          <w:rFonts w:eastAsia="方正小标宋_GBK"/>
          <w:sz w:val="36"/>
          <w:szCs w:val="36"/>
        </w:rPr>
      </w:pPr>
      <w:r>
        <w:rPr>
          <w:rFonts w:ascii="仿宋" w:eastAsia="仿宋" w:hAnsi="仿宋" w:cs="方正仿宋_GBK" w:hint="eastAsia"/>
          <w:spacing w:val="-3"/>
          <w:sz w:val="32"/>
          <w:szCs w:val="32"/>
        </w:rPr>
        <w:t>采购</w:t>
      </w:r>
    </w:p>
    <w:p w:rsidR="000E35C4" w:rsidRDefault="000E35C4">
      <w:pPr>
        <w:spacing w:line="560" w:lineRule="exact"/>
        <w:outlineLvl w:val="0"/>
        <w:rPr>
          <w:rFonts w:eastAsia="方正小标宋_GBK"/>
          <w:sz w:val="36"/>
          <w:szCs w:val="36"/>
        </w:rPr>
      </w:pPr>
    </w:p>
    <w:p w:rsidR="000E35C4" w:rsidRDefault="00AD60F8">
      <w:pPr>
        <w:spacing w:line="560" w:lineRule="exact"/>
        <w:outlineLvl w:val="0"/>
        <w:rPr>
          <w:rFonts w:eastAsia="方正小标宋_GBK"/>
          <w:sz w:val="36"/>
          <w:szCs w:val="36"/>
        </w:rPr>
      </w:pPr>
      <w:r>
        <w:rPr>
          <w:rFonts w:eastAsia="方正小标宋_GBK"/>
          <w:sz w:val="36"/>
          <w:szCs w:val="36"/>
        </w:rPr>
        <w:t>采购人：</w:t>
      </w:r>
      <w:proofErr w:type="gramStart"/>
      <w:r>
        <w:rPr>
          <w:rFonts w:eastAsia="方正小标宋_GBK"/>
          <w:sz w:val="36"/>
          <w:szCs w:val="36"/>
        </w:rPr>
        <w:t>重庆市港航海</w:t>
      </w:r>
      <w:proofErr w:type="gramEnd"/>
      <w:r>
        <w:rPr>
          <w:rFonts w:eastAsia="方正小标宋_GBK"/>
          <w:sz w:val="36"/>
          <w:szCs w:val="36"/>
        </w:rPr>
        <w:t>事事务中心</w:t>
      </w:r>
    </w:p>
    <w:p w:rsidR="000E35C4" w:rsidRDefault="000E35C4">
      <w:pPr>
        <w:spacing w:line="560" w:lineRule="exact"/>
        <w:outlineLvl w:val="0"/>
        <w:rPr>
          <w:rFonts w:eastAsia="方正小标宋_GBK"/>
          <w:sz w:val="36"/>
          <w:szCs w:val="36"/>
        </w:rPr>
      </w:pPr>
    </w:p>
    <w:p w:rsidR="000E35C4" w:rsidRDefault="000E35C4">
      <w:pPr>
        <w:spacing w:line="560" w:lineRule="exact"/>
        <w:outlineLvl w:val="0"/>
        <w:rPr>
          <w:rFonts w:eastAsia="方正小标宋_GBK"/>
          <w:sz w:val="36"/>
          <w:szCs w:val="36"/>
        </w:rPr>
      </w:pPr>
    </w:p>
    <w:p w:rsidR="000E35C4" w:rsidRDefault="000E35C4">
      <w:pPr>
        <w:spacing w:line="560" w:lineRule="exact"/>
        <w:outlineLvl w:val="0"/>
        <w:rPr>
          <w:rFonts w:eastAsia="方正小标宋_GBK"/>
          <w:sz w:val="36"/>
          <w:szCs w:val="36"/>
        </w:rPr>
      </w:pPr>
    </w:p>
    <w:p w:rsidR="000E35C4" w:rsidRDefault="000E35C4">
      <w:pPr>
        <w:spacing w:line="560" w:lineRule="exact"/>
        <w:outlineLvl w:val="0"/>
        <w:rPr>
          <w:rFonts w:eastAsia="方正小标宋_GBK"/>
          <w:sz w:val="36"/>
          <w:szCs w:val="36"/>
        </w:rPr>
      </w:pPr>
    </w:p>
    <w:p w:rsidR="000E35C4" w:rsidRDefault="000E35C4">
      <w:pPr>
        <w:spacing w:line="560" w:lineRule="exact"/>
        <w:outlineLvl w:val="0"/>
        <w:rPr>
          <w:rFonts w:eastAsia="方正小标宋_GBK"/>
          <w:sz w:val="36"/>
          <w:szCs w:val="36"/>
        </w:rPr>
      </w:pPr>
    </w:p>
    <w:p w:rsidR="000E35C4" w:rsidRDefault="000E35C4">
      <w:pPr>
        <w:spacing w:line="560" w:lineRule="exact"/>
        <w:outlineLvl w:val="0"/>
        <w:rPr>
          <w:rFonts w:eastAsia="方正小标宋_GBK"/>
          <w:sz w:val="36"/>
          <w:szCs w:val="36"/>
        </w:rPr>
      </w:pPr>
    </w:p>
    <w:p w:rsidR="000E35C4" w:rsidRDefault="00AD60F8">
      <w:pPr>
        <w:spacing w:line="560" w:lineRule="exact"/>
        <w:jc w:val="center"/>
        <w:outlineLvl w:val="0"/>
        <w:rPr>
          <w:rFonts w:eastAsia="方正黑体_GBK"/>
          <w:sz w:val="48"/>
          <w:szCs w:val="32"/>
        </w:rPr>
        <w:sectPr w:rsidR="000E35C4">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titlePg/>
          <w:docGrid w:linePitch="381" w:charSpace="-5735"/>
        </w:sectPr>
      </w:pPr>
      <w:r>
        <w:rPr>
          <w:rFonts w:eastAsia="方正小标宋_GBK"/>
          <w:sz w:val="36"/>
          <w:szCs w:val="36"/>
        </w:rPr>
        <w:t>二〇二四年</w:t>
      </w:r>
      <w:r>
        <w:rPr>
          <w:rFonts w:ascii="宋体" w:hAnsi="宋体" w:cs="宋体" w:hint="eastAsia"/>
          <w:sz w:val="36"/>
          <w:szCs w:val="36"/>
        </w:rPr>
        <w:t>十</w:t>
      </w:r>
      <w:r w:rsidR="00057FC0">
        <w:rPr>
          <w:rFonts w:ascii="宋体" w:hAnsi="宋体" w:cs="宋体" w:hint="eastAsia"/>
          <w:sz w:val="36"/>
          <w:szCs w:val="36"/>
        </w:rPr>
        <w:t>一</w:t>
      </w:r>
      <w:r>
        <w:rPr>
          <w:rFonts w:eastAsia="方正小标宋_GBK"/>
          <w:sz w:val="36"/>
          <w:szCs w:val="36"/>
        </w:rPr>
        <w:t>月</w:t>
      </w:r>
    </w:p>
    <w:p w:rsidR="000E35C4" w:rsidRDefault="00AD60F8">
      <w:pPr>
        <w:pStyle w:val="23"/>
        <w:spacing w:line="360" w:lineRule="auto"/>
        <w:jc w:val="center"/>
        <w:rPr>
          <w:rFonts w:ascii="Times New Roman" w:eastAsia="方正小标宋_GBK" w:hAnsi="Times New Roman"/>
          <w:b w:val="0"/>
          <w:szCs w:val="30"/>
        </w:rPr>
      </w:pPr>
      <w:bookmarkStart w:id="0" w:name="_Toc106030870"/>
      <w:bookmarkStart w:id="1" w:name="_Toc12789052"/>
      <w:bookmarkStart w:id="2" w:name="_Toc11641050"/>
      <w:bookmarkStart w:id="3" w:name="_Toc76462316"/>
      <w:r>
        <w:rPr>
          <w:rFonts w:ascii="Times New Roman" w:eastAsia="方正小标宋_GBK" w:hAnsi="Times New Roman"/>
          <w:b w:val="0"/>
          <w:sz w:val="36"/>
          <w:szCs w:val="30"/>
        </w:rPr>
        <w:lastRenderedPageBreak/>
        <w:t>第一篇</w:t>
      </w:r>
      <w:r>
        <w:rPr>
          <w:rFonts w:ascii="Times New Roman" w:eastAsia="方正小标宋_GBK" w:hAnsi="Times New Roman"/>
          <w:b w:val="0"/>
          <w:sz w:val="36"/>
          <w:szCs w:val="30"/>
        </w:rPr>
        <w:t xml:space="preserve">  </w:t>
      </w:r>
      <w:r>
        <w:rPr>
          <w:rFonts w:ascii="Times New Roman" w:eastAsia="方正小标宋_GBK" w:hAnsi="Times New Roman"/>
          <w:b w:val="0"/>
          <w:sz w:val="36"/>
          <w:szCs w:val="30"/>
        </w:rPr>
        <w:t>采购邀请书</w:t>
      </w:r>
      <w:bookmarkEnd w:id="0"/>
      <w:bookmarkEnd w:id="1"/>
      <w:bookmarkEnd w:id="2"/>
      <w:bookmarkEnd w:id="3"/>
    </w:p>
    <w:p w:rsidR="000E35C4" w:rsidRDefault="00AD60F8" w:rsidP="00A34EAB">
      <w:pPr>
        <w:snapToGrid w:val="0"/>
        <w:spacing w:line="400" w:lineRule="exact"/>
        <w:ind w:firstLineChars="200" w:firstLine="480"/>
        <w:rPr>
          <w:rFonts w:eastAsia="方正仿宋_GBK"/>
          <w:sz w:val="24"/>
          <w:szCs w:val="24"/>
        </w:rPr>
      </w:pPr>
      <w:proofErr w:type="gramStart"/>
      <w:r>
        <w:rPr>
          <w:rFonts w:eastAsia="方正仿宋_GBK"/>
          <w:sz w:val="24"/>
          <w:szCs w:val="24"/>
        </w:rPr>
        <w:t>重庆市港航海</w:t>
      </w:r>
      <w:proofErr w:type="gramEnd"/>
      <w:r>
        <w:rPr>
          <w:rFonts w:eastAsia="方正仿宋_GBK"/>
          <w:sz w:val="24"/>
          <w:szCs w:val="24"/>
        </w:rPr>
        <w:t>事事务中心对</w:t>
      </w:r>
      <w:r>
        <w:rPr>
          <w:rFonts w:eastAsia="方正仿宋_GBK" w:hint="eastAsia"/>
          <w:sz w:val="24"/>
          <w:szCs w:val="24"/>
        </w:rPr>
        <w:t>2024</w:t>
      </w:r>
      <w:r>
        <w:rPr>
          <w:rFonts w:eastAsia="方正仿宋_GBK" w:hint="eastAsia"/>
          <w:sz w:val="24"/>
          <w:szCs w:val="24"/>
        </w:rPr>
        <w:t>年度重庆市地方航道</w:t>
      </w:r>
      <w:r w:rsidRPr="00A34EAB">
        <w:rPr>
          <w:rFonts w:eastAsia="方正仿宋_GBK" w:hint="eastAsia"/>
          <w:sz w:val="24"/>
          <w:szCs w:val="24"/>
        </w:rPr>
        <w:t>养护技术核查第三方技术咨询采</w:t>
      </w:r>
      <w:r>
        <w:rPr>
          <w:rFonts w:eastAsia="方正仿宋_GBK" w:hint="eastAsia"/>
          <w:sz w:val="24"/>
          <w:szCs w:val="24"/>
        </w:rPr>
        <w:t>购</w:t>
      </w:r>
      <w:r>
        <w:rPr>
          <w:rFonts w:eastAsia="方正仿宋_GBK"/>
          <w:sz w:val="24"/>
          <w:szCs w:val="24"/>
        </w:rPr>
        <w:t>进行限额以下磋商评分采购。欢迎有资格的供应商前来参与竞争。</w:t>
      </w: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bookmarkStart w:id="4" w:name="_Toc313893526"/>
      <w:bookmarkStart w:id="5" w:name="_Toc317775175"/>
      <w:bookmarkStart w:id="6" w:name="_Toc106030871"/>
      <w:bookmarkStart w:id="7" w:name="_Toc76462317"/>
      <w:r>
        <w:rPr>
          <w:rFonts w:ascii="Times New Roman" w:eastAsia="方正仿宋_GBK" w:hAnsi="Times New Roman"/>
          <w:sz w:val="24"/>
        </w:rPr>
        <w:t>一、限额以下磋商评分内容</w:t>
      </w:r>
      <w:bookmarkEnd w:id="4"/>
      <w:bookmarkEnd w:id="5"/>
      <w:bookmarkEnd w:id="6"/>
      <w:bookmarkEnd w:id="7"/>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04"/>
        <w:gridCol w:w="1937"/>
        <w:gridCol w:w="2163"/>
        <w:gridCol w:w="754"/>
      </w:tblGrid>
      <w:tr w:rsidR="000E35C4">
        <w:trPr>
          <w:trHeight w:val="640"/>
          <w:jc w:val="center"/>
        </w:trPr>
        <w:tc>
          <w:tcPr>
            <w:tcW w:w="4404" w:type="dxa"/>
            <w:tcBorders>
              <w:top w:val="single" w:sz="4" w:space="0" w:color="auto"/>
              <w:left w:val="single" w:sz="4" w:space="0" w:color="auto"/>
              <w:right w:val="single" w:sz="4" w:space="0" w:color="auto"/>
            </w:tcBorders>
            <w:vAlign w:val="center"/>
          </w:tcPr>
          <w:p w:rsidR="000E35C4" w:rsidRDefault="00AD60F8">
            <w:pPr>
              <w:widowControl/>
              <w:jc w:val="center"/>
              <w:rPr>
                <w:rFonts w:eastAsia="方正仿宋_GBK"/>
                <w:b/>
                <w:bCs/>
                <w:kern w:val="0"/>
                <w:sz w:val="21"/>
                <w:szCs w:val="24"/>
              </w:rPr>
            </w:pPr>
            <w:proofErr w:type="gramStart"/>
            <w:r>
              <w:rPr>
                <w:rFonts w:eastAsia="方正仿宋_GBK"/>
                <w:b/>
                <w:bCs/>
                <w:kern w:val="0"/>
                <w:sz w:val="21"/>
                <w:szCs w:val="24"/>
              </w:rPr>
              <w:t>包号及</w:t>
            </w:r>
            <w:proofErr w:type="gramEnd"/>
            <w:r>
              <w:rPr>
                <w:rFonts w:eastAsia="方正仿宋_GBK"/>
                <w:b/>
                <w:bCs/>
                <w:kern w:val="0"/>
                <w:sz w:val="21"/>
                <w:szCs w:val="24"/>
              </w:rPr>
              <w:t>名称</w:t>
            </w:r>
          </w:p>
        </w:tc>
        <w:tc>
          <w:tcPr>
            <w:tcW w:w="1937" w:type="dxa"/>
            <w:tcBorders>
              <w:top w:val="single" w:sz="4" w:space="0" w:color="auto"/>
              <w:left w:val="single" w:sz="4" w:space="0" w:color="auto"/>
              <w:right w:val="single" w:sz="4" w:space="0" w:color="auto"/>
            </w:tcBorders>
            <w:vAlign w:val="center"/>
          </w:tcPr>
          <w:p w:rsidR="000E35C4" w:rsidRDefault="00AD60F8">
            <w:pPr>
              <w:jc w:val="center"/>
              <w:rPr>
                <w:rFonts w:eastAsia="方正仿宋_GBK"/>
                <w:b/>
                <w:bCs/>
                <w:kern w:val="0"/>
                <w:sz w:val="21"/>
                <w:szCs w:val="24"/>
              </w:rPr>
            </w:pPr>
            <w:r>
              <w:rPr>
                <w:rFonts w:eastAsia="方正仿宋_GBK"/>
                <w:b/>
                <w:bCs/>
                <w:kern w:val="0"/>
                <w:sz w:val="21"/>
                <w:szCs w:val="24"/>
              </w:rPr>
              <w:t>最高限价（万元）</w:t>
            </w:r>
          </w:p>
        </w:tc>
        <w:tc>
          <w:tcPr>
            <w:tcW w:w="2163" w:type="dxa"/>
            <w:tcBorders>
              <w:top w:val="single" w:sz="4" w:space="0" w:color="auto"/>
              <w:left w:val="single" w:sz="4" w:space="0" w:color="auto"/>
              <w:right w:val="single" w:sz="4" w:space="0" w:color="auto"/>
            </w:tcBorders>
            <w:vAlign w:val="center"/>
          </w:tcPr>
          <w:p w:rsidR="000E35C4" w:rsidRDefault="00AD60F8">
            <w:pPr>
              <w:jc w:val="center"/>
              <w:rPr>
                <w:rFonts w:eastAsia="方正仿宋_GBK"/>
                <w:b/>
                <w:bCs/>
                <w:kern w:val="0"/>
                <w:sz w:val="21"/>
                <w:szCs w:val="24"/>
              </w:rPr>
            </w:pPr>
            <w:r>
              <w:rPr>
                <w:rFonts w:eastAsia="方正仿宋_GBK"/>
                <w:b/>
                <w:bCs/>
                <w:kern w:val="0"/>
                <w:sz w:val="21"/>
                <w:szCs w:val="24"/>
              </w:rPr>
              <w:t>成交供应商数量（名）</w:t>
            </w:r>
          </w:p>
        </w:tc>
        <w:tc>
          <w:tcPr>
            <w:tcW w:w="754" w:type="dxa"/>
            <w:tcBorders>
              <w:top w:val="single" w:sz="4" w:space="0" w:color="auto"/>
              <w:left w:val="single" w:sz="4" w:space="0" w:color="auto"/>
              <w:right w:val="single" w:sz="4" w:space="0" w:color="auto"/>
            </w:tcBorders>
            <w:vAlign w:val="center"/>
          </w:tcPr>
          <w:p w:rsidR="000E35C4" w:rsidRDefault="00AD60F8">
            <w:pPr>
              <w:jc w:val="center"/>
              <w:rPr>
                <w:rFonts w:eastAsia="方正仿宋_GBK"/>
                <w:b/>
                <w:bCs/>
                <w:kern w:val="0"/>
                <w:sz w:val="21"/>
                <w:szCs w:val="24"/>
              </w:rPr>
            </w:pPr>
            <w:r>
              <w:rPr>
                <w:rFonts w:eastAsia="方正仿宋_GBK"/>
                <w:b/>
                <w:bCs/>
                <w:kern w:val="0"/>
                <w:sz w:val="21"/>
                <w:szCs w:val="24"/>
              </w:rPr>
              <w:t>备注</w:t>
            </w:r>
          </w:p>
        </w:tc>
      </w:tr>
      <w:tr w:rsidR="000E35C4">
        <w:trPr>
          <w:trHeight w:val="616"/>
          <w:jc w:val="center"/>
        </w:trPr>
        <w:tc>
          <w:tcPr>
            <w:tcW w:w="4404" w:type="dxa"/>
            <w:tcBorders>
              <w:top w:val="single" w:sz="4" w:space="0" w:color="auto"/>
              <w:left w:val="single" w:sz="4" w:space="0" w:color="auto"/>
              <w:right w:val="single" w:sz="4" w:space="0" w:color="auto"/>
            </w:tcBorders>
            <w:vAlign w:val="center"/>
          </w:tcPr>
          <w:p w:rsidR="000E35C4" w:rsidRDefault="00AD60F8" w:rsidP="00A34EAB">
            <w:pPr>
              <w:snapToGrid w:val="0"/>
              <w:spacing w:line="400" w:lineRule="exact"/>
              <w:rPr>
                <w:rFonts w:eastAsia="方正仿宋_GBK"/>
                <w:kern w:val="0"/>
                <w:sz w:val="21"/>
                <w:szCs w:val="24"/>
              </w:rPr>
            </w:pPr>
            <w:bookmarkStart w:id="8" w:name="_Hlk344477914"/>
            <w:r>
              <w:rPr>
                <w:rFonts w:eastAsia="方正仿宋_GBK" w:hint="eastAsia"/>
                <w:sz w:val="24"/>
                <w:szCs w:val="24"/>
              </w:rPr>
              <w:t>2024</w:t>
            </w:r>
            <w:r>
              <w:rPr>
                <w:rFonts w:eastAsia="方正仿宋_GBK" w:hint="eastAsia"/>
                <w:sz w:val="24"/>
                <w:szCs w:val="24"/>
              </w:rPr>
              <w:t>年度重庆市地方航道</w:t>
            </w:r>
            <w:r w:rsidR="00AB4C1F">
              <w:rPr>
                <w:rFonts w:eastAsia="方正仿宋_GBK" w:hint="eastAsia"/>
                <w:sz w:val="24"/>
                <w:szCs w:val="24"/>
              </w:rPr>
              <w:t>养护技术核查第三方技术咨询</w:t>
            </w:r>
            <w:r w:rsidRPr="00A34EAB">
              <w:rPr>
                <w:rFonts w:eastAsia="方正仿宋_GBK" w:hint="eastAsia"/>
                <w:sz w:val="24"/>
                <w:szCs w:val="24"/>
              </w:rPr>
              <w:t>采</w:t>
            </w:r>
            <w:r>
              <w:rPr>
                <w:rFonts w:eastAsia="方正仿宋_GBK" w:hint="eastAsia"/>
                <w:sz w:val="24"/>
                <w:szCs w:val="24"/>
              </w:rPr>
              <w:t>购</w:t>
            </w:r>
          </w:p>
        </w:tc>
        <w:tc>
          <w:tcPr>
            <w:tcW w:w="1937" w:type="dxa"/>
            <w:tcBorders>
              <w:top w:val="single" w:sz="4" w:space="0" w:color="auto"/>
              <w:left w:val="single" w:sz="4" w:space="0" w:color="auto"/>
              <w:right w:val="single" w:sz="4" w:space="0" w:color="auto"/>
            </w:tcBorders>
            <w:vAlign w:val="center"/>
          </w:tcPr>
          <w:p w:rsidR="000E35C4" w:rsidRDefault="00AD60F8">
            <w:pPr>
              <w:widowControl/>
              <w:jc w:val="center"/>
              <w:rPr>
                <w:rFonts w:eastAsia="方正仿宋_GBK"/>
                <w:kern w:val="0"/>
                <w:sz w:val="21"/>
                <w:szCs w:val="24"/>
              </w:rPr>
            </w:pPr>
            <w:r>
              <w:rPr>
                <w:rFonts w:eastAsia="方正仿宋_GBK"/>
                <w:kern w:val="0"/>
                <w:sz w:val="21"/>
                <w:szCs w:val="24"/>
              </w:rPr>
              <w:t>20</w:t>
            </w:r>
          </w:p>
        </w:tc>
        <w:tc>
          <w:tcPr>
            <w:tcW w:w="2163" w:type="dxa"/>
            <w:tcBorders>
              <w:top w:val="single" w:sz="4" w:space="0" w:color="auto"/>
              <w:left w:val="single" w:sz="4" w:space="0" w:color="auto"/>
              <w:right w:val="single" w:sz="4" w:space="0" w:color="auto"/>
            </w:tcBorders>
            <w:vAlign w:val="center"/>
          </w:tcPr>
          <w:p w:rsidR="000E35C4" w:rsidRDefault="00AD60F8">
            <w:pPr>
              <w:widowControl/>
              <w:jc w:val="center"/>
              <w:rPr>
                <w:rFonts w:eastAsia="方正仿宋_GBK"/>
                <w:kern w:val="0"/>
                <w:sz w:val="21"/>
                <w:szCs w:val="24"/>
              </w:rPr>
            </w:pPr>
            <w:r>
              <w:rPr>
                <w:rFonts w:eastAsia="方正仿宋_GBK"/>
                <w:kern w:val="0"/>
                <w:sz w:val="21"/>
                <w:szCs w:val="24"/>
              </w:rPr>
              <w:t>1</w:t>
            </w:r>
          </w:p>
        </w:tc>
        <w:tc>
          <w:tcPr>
            <w:tcW w:w="754" w:type="dxa"/>
            <w:tcBorders>
              <w:top w:val="single" w:sz="4" w:space="0" w:color="auto"/>
              <w:left w:val="single" w:sz="4" w:space="0" w:color="auto"/>
              <w:right w:val="single" w:sz="4" w:space="0" w:color="auto"/>
            </w:tcBorders>
            <w:vAlign w:val="center"/>
          </w:tcPr>
          <w:p w:rsidR="000E35C4" w:rsidRDefault="00AD60F8">
            <w:pPr>
              <w:jc w:val="center"/>
              <w:rPr>
                <w:rFonts w:eastAsia="方正仿宋_GBK"/>
                <w:b/>
                <w:sz w:val="21"/>
                <w:szCs w:val="21"/>
              </w:rPr>
            </w:pPr>
            <w:r>
              <w:rPr>
                <w:rFonts w:eastAsia="方正仿宋_GBK"/>
                <w:b/>
                <w:sz w:val="21"/>
                <w:szCs w:val="21"/>
              </w:rPr>
              <w:t>无</w:t>
            </w:r>
          </w:p>
        </w:tc>
      </w:tr>
    </w:tbl>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bookmarkStart w:id="9" w:name="_Toc76462318"/>
      <w:bookmarkStart w:id="10" w:name="_Toc106030872"/>
      <w:bookmarkStart w:id="11" w:name="_Toc373860293"/>
      <w:bookmarkStart w:id="12" w:name="_Toc317775178"/>
      <w:bookmarkEnd w:id="8"/>
      <w:r>
        <w:rPr>
          <w:rFonts w:ascii="Times New Roman" w:eastAsia="方正仿宋_GBK" w:hAnsi="Times New Roman"/>
          <w:sz w:val="24"/>
        </w:rPr>
        <w:t>二、资金来源</w:t>
      </w:r>
      <w:bookmarkEnd w:id="9"/>
      <w:bookmarkEnd w:id="10"/>
    </w:p>
    <w:p w:rsidR="000E35C4" w:rsidRDefault="00AD60F8">
      <w:pPr>
        <w:spacing w:line="400" w:lineRule="exact"/>
        <w:ind w:firstLineChars="200" w:firstLine="480"/>
        <w:rPr>
          <w:rFonts w:eastAsia="方正仿宋_GBK"/>
          <w:sz w:val="24"/>
          <w:szCs w:val="24"/>
        </w:rPr>
      </w:pPr>
      <w:r>
        <w:rPr>
          <w:rFonts w:eastAsia="方正仿宋_GBK"/>
          <w:sz w:val="24"/>
          <w:szCs w:val="24"/>
        </w:rPr>
        <w:t>财政预算资金，预算金额为</w:t>
      </w:r>
      <w:r>
        <w:rPr>
          <w:rFonts w:eastAsia="方正仿宋_GBK"/>
          <w:sz w:val="24"/>
          <w:szCs w:val="24"/>
        </w:rPr>
        <w:t>20</w:t>
      </w:r>
      <w:r>
        <w:rPr>
          <w:rFonts w:eastAsia="方正仿宋_GBK"/>
          <w:sz w:val="24"/>
          <w:szCs w:val="24"/>
        </w:rPr>
        <w:t>万元。</w:t>
      </w: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bookmarkStart w:id="13" w:name="_Toc76462319"/>
      <w:bookmarkStart w:id="14" w:name="_Toc106030873"/>
      <w:r>
        <w:rPr>
          <w:rFonts w:ascii="Times New Roman" w:eastAsia="方正仿宋_GBK" w:hAnsi="Times New Roman"/>
          <w:sz w:val="24"/>
        </w:rPr>
        <w:t>三、供应商资格条件</w:t>
      </w:r>
      <w:bookmarkEnd w:id="13"/>
      <w:bookmarkEnd w:id="14"/>
    </w:p>
    <w:p w:rsidR="000E35C4" w:rsidRDefault="00AD60F8">
      <w:pPr>
        <w:spacing w:line="400" w:lineRule="exact"/>
        <w:ind w:firstLineChars="200" w:firstLine="480"/>
        <w:rPr>
          <w:rFonts w:eastAsia="方正仿宋_GBK"/>
          <w:sz w:val="24"/>
          <w:szCs w:val="24"/>
        </w:rPr>
      </w:pPr>
      <w:r>
        <w:rPr>
          <w:rFonts w:eastAsia="方正仿宋_GBK"/>
          <w:sz w:val="24"/>
          <w:szCs w:val="24"/>
        </w:rPr>
        <w:t>（一）满足《中华人民共和国政府采购法》第二十二条规定；</w:t>
      </w:r>
    </w:p>
    <w:p w:rsidR="000E35C4" w:rsidRDefault="00AD60F8">
      <w:pPr>
        <w:spacing w:line="400" w:lineRule="exact"/>
        <w:ind w:firstLineChars="200" w:firstLine="480"/>
        <w:rPr>
          <w:rFonts w:eastAsia="方正仿宋_GBK"/>
          <w:sz w:val="24"/>
          <w:szCs w:val="24"/>
        </w:rPr>
      </w:pPr>
      <w:r>
        <w:rPr>
          <w:rFonts w:eastAsia="方正仿宋_GBK"/>
          <w:sz w:val="24"/>
          <w:szCs w:val="24"/>
        </w:rPr>
        <w:t>（二）本项目的特定资格要求：无。</w:t>
      </w: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bookmarkStart w:id="15" w:name="_Toc76462320"/>
      <w:bookmarkStart w:id="16" w:name="_Toc106030874"/>
      <w:r>
        <w:rPr>
          <w:rFonts w:ascii="Times New Roman" w:eastAsia="方正仿宋_GBK" w:hAnsi="Times New Roman"/>
          <w:sz w:val="24"/>
        </w:rPr>
        <w:t>四、限额以下磋商评分有关说明</w:t>
      </w:r>
      <w:bookmarkEnd w:id="11"/>
      <w:bookmarkEnd w:id="15"/>
      <w:bookmarkEnd w:id="16"/>
    </w:p>
    <w:p w:rsidR="000E35C4" w:rsidRDefault="00AD60F8">
      <w:pPr>
        <w:spacing w:line="400" w:lineRule="exact"/>
        <w:ind w:firstLineChars="200" w:firstLine="480"/>
        <w:rPr>
          <w:rFonts w:eastAsia="方正仿宋_GBK"/>
          <w:sz w:val="24"/>
          <w:szCs w:val="24"/>
        </w:rPr>
      </w:pPr>
      <w:r>
        <w:rPr>
          <w:rFonts w:eastAsia="方正仿宋_GBK"/>
          <w:sz w:val="24"/>
          <w:szCs w:val="24"/>
        </w:rPr>
        <w:t>（一）凡有意参加竞争的供应商，请在重庆市交通</w:t>
      </w:r>
      <w:proofErr w:type="gramStart"/>
      <w:r>
        <w:rPr>
          <w:rFonts w:eastAsia="方正仿宋_GBK"/>
          <w:sz w:val="24"/>
          <w:szCs w:val="24"/>
        </w:rPr>
        <w:t>运输委官网上</w:t>
      </w:r>
      <w:proofErr w:type="gramEnd"/>
      <w:r>
        <w:rPr>
          <w:rFonts w:eastAsia="方正仿宋_GBK"/>
          <w:sz w:val="24"/>
          <w:szCs w:val="24"/>
        </w:rPr>
        <w:t>下载本项目采购文件以及图纸、澄清等限额以下磋商评分前公布的所有项目资料，无论供应商下载或领取与否，均视为已知晓所有限额以下磋商评分实质性要求内容。</w:t>
      </w:r>
    </w:p>
    <w:p w:rsidR="000E35C4" w:rsidRDefault="00AD60F8">
      <w:pPr>
        <w:spacing w:line="400" w:lineRule="exact"/>
        <w:ind w:firstLineChars="200" w:firstLine="480"/>
        <w:rPr>
          <w:rFonts w:eastAsia="方正仿宋_GBK"/>
          <w:sz w:val="24"/>
          <w:szCs w:val="24"/>
        </w:rPr>
      </w:pPr>
      <w:r>
        <w:rPr>
          <w:rFonts w:eastAsia="方正仿宋_GBK"/>
          <w:sz w:val="24"/>
          <w:szCs w:val="24"/>
        </w:rPr>
        <w:t>（二）限额以下磋商评分公告期限：自采购公告发布之日起三个工作日。</w:t>
      </w:r>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（三）报名方式：</w:t>
      </w:r>
      <w:r>
        <w:rPr>
          <w:rFonts w:eastAsia="方正仿宋_GBK"/>
          <w:sz w:val="24"/>
        </w:rPr>
        <w:t>在</w:t>
      </w:r>
      <w:r>
        <w:rPr>
          <w:rFonts w:eastAsia="方正仿宋_GBK"/>
          <w:sz w:val="24"/>
        </w:rPr>
        <w:t>2024</w:t>
      </w:r>
      <w:r>
        <w:rPr>
          <w:rFonts w:eastAsia="方正仿宋_GBK"/>
          <w:sz w:val="24"/>
        </w:rPr>
        <w:t>年</w:t>
      </w:r>
      <w:r w:rsidR="00C011D5">
        <w:rPr>
          <w:rFonts w:eastAsia="方正仿宋_GBK" w:hint="eastAsia"/>
          <w:sz w:val="24"/>
        </w:rPr>
        <w:t>11</w:t>
      </w:r>
      <w:r>
        <w:rPr>
          <w:rFonts w:eastAsia="方正仿宋_GBK"/>
          <w:sz w:val="24"/>
        </w:rPr>
        <w:t>月</w:t>
      </w:r>
      <w:r w:rsidR="00C011D5">
        <w:rPr>
          <w:rFonts w:eastAsia="方正仿宋_GBK" w:hint="eastAsia"/>
          <w:sz w:val="24"/>
        </w:rPr>
        <w:t>12</w:t>
      </w:r>
      <w:r>
        <w:rPr>
          <w:rFonts w:eastAsia="方正仿宋_GBK"/>
          <w:sz w:val="24"/>
        </w:rPr>
        <w:t>日</w:t>
      </w:r>
      <w:r>
        <w:rPr>
          <w:rFonts w:eastAsia="方正仿宋_GBK"/>
          <w:sz w:val="24"/>
        </w:rPr>
        <w:t>9:00</w:t>
      </w:r>
      <w:r>
        <w:rPr>
          <w:rFonts w:eastAsia="方正仿宋_GBK"/>
          <w:sz w:val="24"/>
        </w:rPr>
        <w:t>时前，将《报名表》（加盖供应商公章）</w:t>
      </w:r>
      <w:hyperlink r:id="rId14" w:history="1">
        <w:r>
          <w:rPr>
            <w:rFonts w:eastAsia="方正仿宋_GBK"/>
            <w:sz w:val="24"/>
          </w:rPr>
          <w:t>扫描后发送至</w:t>
        </w:r>
        <w:r>
          <w:rPr>
            <w:rFonts w:eastAsia="方正仿宋_GBK"/>
            <w:b/>
            <w:sz w:val="24"/>
          </w:rPr>
          <w:t>ghjzbc@163.com</w:t>
        </w:r>
      </w:hyperlink>
      <w:r>
        <w:rPr>
          <w:rFonts w:eastAsia="方正仿宋_GBK"/>
          <w:sz w:val="24"/>
        </w:rPr>
        <w:t>邮箱</w:t>
      </w:r>
      <w:r>
        <w:rPr>
          <w:rFonts w:eastAsia="方正仿宋_GBK"/>
          <w:sz w:val="24"/>
          <w:szCs w:val="24"/>
        </w:rPr>
        <w:t>。</w:t>
      </w:r>
      <w:r>
        <w:rPr>
          <w:rFonts w:eastAsia="方正仿宋_GBK"/>
          <w:sz w:val="24"/>
        </w:rPr>
        <w:t>邮箱、截止时间按邮箱显示邮件到达时间为准，未按规定提前报名的供应商的响应文件将被拒收。</w:t>
      </w:r>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（四）递交响应文件地点：</w:t>
      </w:r>
      <w:proofErr w:type="gramStart"/>
      <w:r>
        <w:rPr>
          <w:rFonts w:eastAsia="方正仿宋_GBK"/>
          <w:sz w:val="24"/>
          <w:szCs w:val="24"/>
        </w:rPr>
        <w:t>重庆市港航海</w:t>
      </w:r>
      <w:proofErr w:type="gramEnd"/>
      <w:r>
        <w:rPr>
          <w:rFonts w:eastAsia="方正仿宋_GBK"/>
          <w:sz w:val="24"/>
          <w:szCs w:val="24"/>
        </w:rPr>
        <w:t>事事务中心</w:t>
      </w:r>
      <w:r>
        <w:rPr>
          <w:rFonts w:eastAsia="方正仿宋_GBK"/>
          <w:sz w:val="24"/>
          <w:szCs w:val="24"/>
        </w:rPr>
        <w:t>15</w:t>
      </w:r>
      <w:r>
        <w:rPr>
          <w:rFonts w:eastAsia="方正仿宋_GBK"/>
          <w:sz w:val="24"/>
          <w:szCs w:val="24"/>
        </w:rPr>
        <w:t>楼会议室（地址：重庆市江北区红石路</w:t>
      </w:r>
      <w:r>
        <w:rPr>
          <w:rFonts w:eastAsia="方正仿宋_GBK"/>
          <w:sz w:val="24"/>
          <w:szCs w:val="24"/>
        </w:rPr>
        <w:t>2</w:t>
      </w:r>
      <w:r>
        <w:rPr>
          <w:rFonts w:eastAsia="方正仿宋_GBK"/>
          <w:sz w:val="24"/>
          <w:szCs w:val="24"/>
        </w:rPr>
        <w:t>号东和银都</w:t>
      </w:r>
      <w:r>
        <w:rPr>
          <w:rFonts w:eastAsia="方正仿宋_GBK"/>
          <w:sz w:val="24"/>
          <w:szCs w:val="24"/>
        </w:rPr>
        <w:t>B</w:t>
      </w:r>
      <w:r>
        <w:rPr>
          <w:rFonts w:eastAsia="方正仿宋_GBK"/>
          <w:sz w:val="24"/>
          <w:szCs w:val="24"/>
        </w:rPr>
        <w:t>座）</w:t>
      </w:r>
    </w:p>
    <w:p w:rsidR="000E35C4" w:rsidRDefault="00AD60F8">
      <w:pPr>
        <w:spacing w:line="400" w:lineRule="exact"/>
        <w:ind w:firstLineChars="200" w:firstLine="480"/>
        <w:rPr>
          <w:rFonts w:eastAsia="方正仿宋_GBK"/>
          <w:sz w:val="24"/>
          <w:szCs w:val="24"/>
        </w:rPr>
      </w:pPr>
      <w:r>
        <w:rPr>
          <w:rFonts w:eastAsia="方正仿宋_GBK"/>
          <w:sz w:val="24"/>
          <w:szCs w:val="24"/>
        </w:rPr>
        <w:t>（五）响应文件递交截止时间：</w:t>
      </w:r>
      <w:r>
        <w:rPr>
          <w:rFonts w:eastAsia="方正仿宋_GBK"/>
          <w:sz w:val="24"/>
          <w:szCs w:val="24"/>
        </w:rPr>
        <w:t>2024</w:t>
      </w:r>
      <w:r>
        <w:rPr>
          <w:rFonts w:eastAsia="方正仿宋_GBK"/>
          <w:sz w:val="24"/>
          <w:szCs w:val="24"/>
        </w:rPr>
        <w:t>年</w:t>
      </w:r>
      <w:r w:rsidR="00C011D5">
        <w:rPr>
          <w:rFonts w:eastAsia="方正仿宋_GBK" w:hint="eastAsia"/>
          <w:sz w:val="24"/>
          <w:szCs w:val="24"/>
        </w:rPr>
        <w:t>11</w:t>
      </w:r>
      <w:r>
        <w:rPr>
          <w:rFonts w:eastAsia="方正仿宋_GBK"/>
          <w:sz w:val="24"/>
          <w:szCs w:val="24"/>
        </w:rPr>
        <w:t>月</w:t>
      </w:r>
      <w:r w:rsidR="00C011D5">
        <w:rPr>
          <w:rFonts w:eastAsia="方正仿宋_GBK" w:hint="eastAsia"/>
          <w:sz w:val="24"/>
          <w:szCs w:val="24"/>
        </w:rPr>
        <w:t>12</w:t>
      </w:r>
      <w:r>
        <w:rPr>
          <w:rFonts w:eastAsia="方正仿宋_GBK"/>
          <w:sz w:val="24"/>
          <w:szCs w:val="24"/>
        </w:rPr>
        <w:t>日北京时间</w:t>
      </w:r>
      <w:r>
        <w:rPr>
          <w:rFonts w:eastAsia="方正仿宋_GBK"/>
          <w:sz w:val="24"/>
          <w:szCs w:val="24"/>
        </w:rPr>
        <w:t>14:00</w:t>
      </w:r>
      <w:r>
        <w:rPr>
          <w:rFonts w:eastAsia="方正仿宋_GBK"/>
          <w:sz w:val="24"/>
          <w:szCs w:val="24"/>
        </w:rPr>
        <w:t>时至</w:t>
      </w:r>
      <w:r>
        <w:rPr>
          <w:rFonts w:eastAsia="方正仿宋_GBK"/>
          <w:sz w:val="24"/>
          <w:szCs w:val="24"/>
        </w:rPr>
        <w:t>14:30</w:t>
      </w:r>
      <w:r>
        <w:rPr>
          <w:rFonts w:eastAsia="方正仿宋_GBK"/>
          <w:sz w:val="24"/>
          <w:szCs w:val="24"/>
        </w:rPr>
        <w:t>时</w:t>
      </w:r>
    </w:p>
    <w:p w:rsidR="000E35C4" w:rsidRDefault="00AD60F8">
      <w:pPr>
        <w:spacing w:line="400" w:lineRule="exact"/>
        <w:ind w:firstLineChars="200" w:firstLine="480"/>
        <w:rPr>
          <w:rFonts w:eastAsia="方正仿宋_GBK"/>
          <w:sz w:val="24"/>
          <w:szCs w:val="24"/>
        </w:rPr>
      </w:pPr>
      <w:r>
        <w:rPr>
          <w:rFonts w:eastAsia="方正仿宋_GBK"/>
          <w:sz w:val="24"/>
          <w:szCs w:val="24"/>
        </w:rPr>
        <w:t>（六）评审开始时间：</w:t>
      </w:r>
      <w:r>
        <w:rPr>
          <w:rFonts w:eastAsia="方正仿宋_GBK"/>
          <w:sz w:val="24"/>
          <w:szCs w:val="24"/>
        </w:rPr>
        <w:t>2024</w:t>
      </w:r>
      <w:r>
        <w:rPr>
          <w:rFonts w:eastAsia="方正仿宋_GBK"/>
          <w:sz w:val="24"/>
          <w:szCs w:val="24"/>
        </w:rPr>
        <w:t>年</w:t>
      </w:r>
      <w:r w:rsidR="00C011D5">
        <w:rPr>
          <w:rFonts w:eastAsia="方正仿宋_GBK" w:hint="eastAsia"/>
          <w:sz w:val="24"/>
          <w:szCs w:val="24"/>
        </w:rPr>
        <w:t>11</w:t>
      </w:r>
      <w:r>
        <w:rPr>
          <w:rFonts w:eastAsia="方正仿宋_GBK"/>
          <w:sz w:val="24"/>
          <w:szCs w:val="24"/>
        </w:rPr>
        <w:t>月</w:t>
      </w:r>
      <w:r w:rsidR="00C011D5">
        <w:rPr>
          <w:rFonts w:eastAsia="方正仿宋_GBK" w:hint="eastAsia"/>
          <w:sz w:val="24"/>
          <w:szCs w:val="24"/>
        </w:rPr>
        <w:t>12</w:t>
      </w:r>
      <w:r>
        <w:rPr>
          <w:rFonts w:eastAsia="方正仿宋_GBK"/>
          <w:sz w:val="24"/>
          <w:szCs w:val="24"/>
        </w:rPr>
        <w:t>日北京时间</w:t>
      </w:r>
      <w:r>
        <w:rPr>
          <w:rFonts w:eastAsia="方正仿宋_GBK"/>
          <w:sz w:val="24"/>
          <w:szCs w:val="24"/>
        </w:rPr>
        <w:t>14:30</w:t>
      </w:r>
      <w:r>
        <w:rPr>
          <w:rFonts w:eastAsia="方正仿宋_GBK"/>
          <w:sz w:val="24"/>
          <w:szCs w:val="24"/>
        </w:rPr>
        <w:t>时</w:t>
      </w: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bookmarkStart w:id="17" w:name="_Toc76462321"/>
      <w:bookmarkStart w:id="18" w:name="_Toc106030875"/>
      <w:bookmarkStart w:id="19" w:name="_Toc373860294"/>
      <w:r>
        <w:rPr>
          <w:rFonts w:ascii="Times New Roman" w:eastAsia="方正仿宋_GBK" w:hAnsi="Times New Roman"/>
          <w:sz w:val="24"/>
        </w:rPr>
        <w:t>五、</w:t>
      </w:r>
      <w:bookmarkStart w:id="20" w:name="_Toc106030876"/>
      <w:bookmarkStart w:id="21" w:name="_Toc480466699"/>
      <w:bookmarkStart w:id="22" w:name="_Toc76462322"/>
      <w:bookmarkEnd w:id="12"/>
      <w:bookmarkEnd w:id="17"/>
      <w:bookmarkEnd w:id="18"/>
      <w:bookmarkEnd w:id="19"/>
      <w:r>
        <w:rPr>
          <w:rFonts w:ascii="Times New Roman" w:eastAsia="方正仿宋_GBK" w:hAnsi="Times New Roman"/>
          <w:sz w:val="24"/>
        </w:rPr>
        <w:t>其它有关规定</w:t>
      </w:r>
      <w:bookmarkEnd w:id="20"/>
      <w:bookmarkEnd w:id="21"/>
      <w:bookmarkEnd w:id="22"/>
    </w:p>
    <w:p w:rsidR="000E35C4" w:rsidRDefault="00AD60F8">
      <w:pPr>
        <w:snapToGrid w:val="0"/>
        <w:spacing w:line="400" w:lineRule="exact"/>
        <w:ind w:firstLineChars="150" w:firstLine="360"/>
        <w:rPr>
          <w:rFonts w:eastAsia="方正仿宋_GBK"/>
          <w:sz w:val="24"/>
          <w:szCs w:val="24"/>
        </w:rPr>
      </w:pPr>
      <w:r>
        <w:rPr>
          <w:rFonts w:eastAsia="方正仿宋_GBK"/>
          <w:sz w:val="24"/>
          <w:szCs w:val="24"/>
        </w:rPr>
        <w:t>（一）单位负责人为同一人或者存在直接控股、管理关系的不同供应商，不得参加同一合同项（包）下的政府采购活动，否则均为无效响应。</w:t>
      </w:r>
    </w:p>
    <w:p w:rsidR="000E35C4" w:rsidRDefault="00AD60F8">
      <w:pPr>
        <w:snapToGrid w:val="0"/>
        <w:spacing w:line="400" w:lineRule="exact"/>
        <w:ind w:firstLineChars="150" w:firstLine="360"/>
        <w:rPr>
          <w:rFonts w:eastAsia="方正仿宋_GBK"/>
          <w:sz w:val="24"/>
          <w:szCs w:val="24"/>
        </w:rPr>
      </w:pPr>
      <w:r>
        <w:rPr>
          <w:rFonts w:eastAsia="方正仿宋_GBK"/>
          <w:sz w:val="24"/>
          <w:szCs w:val="24"/>
        </w:rPr>
        <w:t>（二）为采购项目提供整体设计、规范编制或者项目管理、监理、检测等服务的供应商，不得再参加该采购项目的其他采购活动。</w:t>
      </w:r>
    </w:p>
    <w:p w:rsidR="000E35C4" w:rsidRDefault="00AD60F8">
      <w:pPr>
        <w:snapToGrid w:val="0"/>
        <w:spacing w:line="400" w:lineRule="exact"/>
        <w:ind w:firstLineChars="150" w:firstLine="360"/>
        <w:rPr>
          <w:rFonts w:eastAsia="方正仿宋_GBK"/>
          <w:sz w:val="24"/>
          <w:szCs w:val="24"/>
        </w:rPr>
      </w:pPr>
      <w:r>
        <w:rPr>
          <w:rFonts w:eastAsia="方正仿宋_GBK"/>
          <w:sz w:val="24"/>
          <w:szCs w:val="24"/>
        </w:rPr>
        <w:t>（三）本项目的澄清文件（如果有）一律在重庆市交通</w:t>
      </w:r>
      <w:proofErr w:type="gramStart"/>
      <w:r>
        <w:rPr>
          <w:rFonts w:eastAsia="方正仿宋_GBK"/>
          <w:sz w:val="24"/>
          <w:szCs w:val="24"/>
        </w:rPr>
        <w:t>运输委官网上</w:t>
      </w:r>
      <w:proofErr w:type="gramEnd"/>
      <w:r>
        <w:rPr>
          <w:rFonts w:eastAsia="方正仿宋_GBK"/>
          <w:sz w:val="24"/>
          <w:szCs w:val="24"/>
        </w:rPr>
        <w:t>发布，请各供应商注意下载或到采购代理机构处领取；无论供应商下载或领取与否，均视同供应商已知晓本项目澄清文件（如果有）的内容。</w:t>
      </w:r>
    </w:p>
    <w:p w:rsidR="000E35C4" w:rsidRDefault="00AD60F8">
      <w:pPr>
        <w:snapToGrid w:val="0"/>
        <w:spacing w:line="400" w:lineRule="exact"/>
        <w:ind w:firstLineChars="150" w:firstLine="360"/>
        <w:rPr>
          <w:rFonts w:eastAsia="方正仿宋_GBK"/>
          <w:sz w:val="24"/>
          <w:szCs w:val="24"/>
        </w:rPr>
      </w:pPr>
      <w:r>
        <w:rPr>
          <w:rFonts w:eastAsia="方正仿宋_GBK"/>
          <w:sz w:val="24"/>
          <w:szCs w:val="24"/>
        </w:rPr>
        <w:lastRenderedPageBreak/>
        <w:t>（四）超过响应文件截止时间递交的响应文件，恕不接收。</w:t>
      </w:r>
    </w:p>
    <w:p w:rsidR="000E35C4" w:rsidRDefault="00AD60F8">
      <w:pPr>
        <w:snapToGrid w:val="0"/>
        <w:spacing w:line="400" w:lineRule="exact"/>
        <w:ind w:firstLineChars="150" w:firstLine="360"/>
        <w:rPr>
          <w:rFonts w:eastAsia="方正仿宋_GBK"/>
          <w:sz w:val="24"/>
          <w:szCs w:val="24"/>
        </w:rPr>
      </w:pPr>
      <w:r>
        <w:rPr>
          <w:rFonts w:eastAsia="方正仿宋_GBK"/>
          <w:sz w:val="24"/>
          <w:szCs w:val="24"/>
        </w:rPr>
        <w:t>（五）限额以下磋商评分费用：无论评审结果如何，供应商参与本项目竞争的所有费用均应由供应商自行承担。</w:t>
      </w:r>
    </w:p>
    <w:p w:rsidR="000E35C4" w:rsidRDefault="00AD60F8">
      <w:pPr>
        <w:snapToGrid w:val="0"/>
        <w:spacing w:line="400" w:lineRule="exact"/>
        <w:ind w:firstLineChars="150" w:firstLine="360"/>
        <w:rPr>
          <w:rFonts w:eastAsia="方正仿宋_GBK"/>
          <w:b/>
          <w:sz w:val="24"/>
          <w:szCs w:val="24"/>
        </w:rPr>
      </w:pPr>
      <w:r>
        <w:rPr>
          <w:rFonts w:eastAsia="方正仿宋_GBK"/>
          <w:sz w:val="24"/>
          <w:szCs w:val="24"/>
        </w:rPr>
        <w:t>（六）</w:t>
      </w:r>
      <w:r>
        <w:rPr>
          <w:rFonts w:eastAsia="方正仿宋_GBK"/>
          <w:b/>
          <w:sz w:val="24"/>
          <w:szCs w:val="24"/>
        </w:rPr>
        <w:t>本项目不接受联合体参与竞争，否则按无效处理。</w:t>
      </w:r>
    </w:p>
    <w:p w:rsidR="000E35C4" w:rsidRDefault="00AD60F8">
      <w:pPr>
        <w:snapToGrid w:val="0"/>
        <w:spacing w:line="400" w:lineRule="exact"/>
        <w:ind w:firstLineChars="150" w:firstLine="360"/>
        <w:rPr>
          <w:rFonts w:eastAsia="方正仿宋_GBK"/>
          <w:sz w:val="24"/>
          <w:szCs w:val="24"/>
        </w:rPr>
      </w:pPr>
      <w:r>
        <w:rPr>
          <w:rFonts w:eastAsia="方正仿宋_GBK"/>
          <w:sz w:val="24"/>
          <w:szCs w:val="24"/>
        </w:rPr>
        <w:t>（七）</w:t>
      </w:r>
      <w:r>
        <w:rPr>
          <w:rFonts w:eastAsia="方正仿宋_GBK"/>
          <w:b/>
          <w:sz w:val="24"/>
          <w:szCs w:val="24"/>
        </w:rPr>
        <w:t>本项目不接受合同分包，否则按无效处理。</w:t>
      </w:r>
    </w:p>
    <w:p w:rsidR="000E35C4" w:rsidRDefault="00AD60F8">
      <w:pPr>
        <w:snapToGrid w:val="0"/>
        <w:spacing w:line="400" w:lineRule="exact"/>
        <w:ind w:firstLineChars="150" w:firstLine="360"/>
        <w:rPr>
          <w:rFonts w:eastAsia="方正仿宋_GBK"/>
          <w:sz w:val="24"/>
          <w:szCs w:val="24"/>
        </w:rPr>
      </w:pPr>
      <w:r>
        <w:rPr>
          <w:rFonts w:eastAsia="方正仿宋_GBK"/>
          <w:sz w:val="24"/>
          <w:szCs w:val="24"/>
        </w:rPr>
        <w:t>（八）按照《财政部关于在政府采购活动中查询及使用信用记录有关问题的通知》财库〔</w:t>
      </w:r>
      <w:r>
        <w:rPr>
          <w:rFonts w:eastAsia="方正仿宋_GBK"/>
          <w:sz w:val="24"/>
          <w:szCs w:val="24"/>
        </w:rPr>
        <w:t>2016</w:t>
      </w:r>
      <w:r>
        <w:rPr>
          <w:rFonts w:eastAsia="方正仿宋_GBK"/>
          <w:sz w:val="24"/>
          <w:szCs w:val="24"/>
        </w:rPr>
        <w:t>〕</w:t>
      </w:r>
      <w:r>
        <w:rPr>
          <w:rFonts w:eastAsia="方正仿宋_GBK"/>
          <w:sz w:val="24"/>
          <w:szCs w:val="24"/>
        </w:rPr>
        <w:t>125</w:t>
      </w:r>
      <w:r>
        <w:rPr>
          <w:rFonts w:eastAsia="方正仿宋_GBK"/>
          <w:sz w:val="24"/>
          <w:szCs w:val="24"/>
        </w:rPr>
        <w:t>号，供应商列入失信被执行人、重大税收违法案件当事人名单、政府采购严重违法失信行为记录名单及其他不符合《中华人民共和国政府采购法》第二十二条规定条件的供应商，不得参与政府采购活动。</w:t>
      </w: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r>
        <w:rPr>
          <w:rFonts w:ascii="Times New Roman" w:eastAsia="方正仿宋_GBK" w:hAnsi="Times New Roman"/>
          <w:sz w:val="24"/>
        </w:rPr>
        <w:t>七、联系方式</w:t>
      </w:r>
    </w:p>
    <w:p w:rsidR="000E35C4" w:rsidRDefault="00AD60F8">
      <w:pPr>
        <w:snapToGrid w:val="0"/>
        <w:spacing w:line="400" w:lineRule="exact"/>
        <w:ind w:firstLineChars="200" w:firstLine="480"/>
        <w:outlineLvl w:val="2"/>
        <w:rPr>
          <w:rFonts w:eastAsia="方正仿宋_GBK"/>
          <w:sz w:val="24"/>
          <w:szCs w:val="24"/>
        </w:rPr>
      </w:pPr>
      <w:r>
        <w:rPr>
          <w:rFonts w:eastAsia="方正仿宋_GBK"/>
          <w:sz w:val="24"/>
          <w:szCs w:val="24"/>
        </w:rPr>
        <w:t>（一）采购人：</w:t>
      </w:r>
      <w:proofErr w:type="gramStart"/>
      <w:r>
        <w:rPr>
          <w:rFonts w:eastAsia="方正仿宋_GBK"/>
          <w:sz w:val="24"/>
          <w:szCs w:val="24"/>
        </w:rPr>
        <w:t>重庆市港航海</w:t>
      </w:r>
      <w:proofErr w:type="gramEnd"/>
      <w:r>
        <w:rPr>
          <w:rFonts w:eastAsia="方正仿宋_GBK"/>
          <w:sz w:val="24"/>
          <w:szCs w:val="24"/>
        </w:rPr>
        <w:t>事事务中心</w:t>
      </w:r>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联系人：</w:t>
      </w:r>
      <w:r>
        <w:rPr>
          <w:rFonts w:eastAsia="方正仿宋_GBK"/>
          <w:sz w:val="24"/>
          <w:szCs w:val="24"/>
        </w:rPr>
        <w:t xml:space="preserve"> </w:t>
      </w:r>
      <w:r>
        <w:rPr>
          <w:rFonts w:eastAsia="方正仿宋_GBK"/>
          <w:sz w:val="24"/>
          <w:szCs w:val="24"/>
        </w:rPr>
        <w:t>陈松</w:t>
      </w:r>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电</w:t>
      </w:r>
      <w:r>
        <w:rPr>
          <w:rFonts w:eastAsia="方正仿宋_GBK"/>
          <w:sz w:val="24"/>
          <w:szCs w:val="24"/>
        </w:rPr>
        <w:t xml:space="preserve">  </w:t>
      </w:r>
      <w:r>
        <w:rPr>
          <w:rFonts w:eastAsia="方正仿宋_GBK"/>
          <w:sz w:val="24"/>
          <w:szCs w:val="24"/>
        </w:rPr>
        <w:t>话：</w:t>
      </w:r>
      <w:r>
        <w:rPr>
          <w:rFonts w:eastAsia="方正仿宋_GBK"/>
          <w:sz w:val="24"/>
          <w:szCs w:val="24"/>
        </w:rPr>
        <w:t>023-89183563</w:t>
      </w:r>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传</w:t>
      </w:r>
      <w:r>
        <w:rPr>
          <w:rFonts w:eastAsia="方正仿宋_GBK"/>
          <w:sz w:val="24"/>
          <w:szCs w:val="24"/>
        </w:rPr>
        <w:t xml:space="preserve">  </w:t>
      </w:r>
      <w:r>
        <w:rPr>
          <w:rFonts w:eastAsia="方正仿宋_GBK"/>
          <w:sz w:val="24"/>
          <w:szCs w:val="24"/>
        </w:rPr>
        <w:t>真：</w:t>
      </w:r>
      <w:r>
        <w:rPr>
          <w:rFonts w:eastAsia="方正仿宋_GBK"/>
          <w:sz w:val="24"/>
          <w:szCs w:val="24"/>
        </w:rPr>
        <w:t>023-89183563</w:t>
      </w:r>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地</w:t>
      </w:r>
      <w:r>
        <w:rPr>
          <w:rFonts w:eastAsia="方正仿宋_GBK"/>
          <w:sz w:val="24"/>
          <w:szCs w:val="24"/>
        </w:rPr>
        <w:t xml:space="preserve">  </w:t>
      </w:r>
      <w:r>
        <w:rPr>
          <w:rFonts w:eastAsia="方正仿宋_GBK"/>
          <w:sz w:val="24"/>
          <w:szCs w:val="24"/>
        </w:rPr>
        <w:t>址：重庆市江北区红石路</w:t>
      </w:r>
      <w:r>
        <w:rPr>
          <w:rFonts w:eastAsia="方正仿宋_GBK"/>
          <w:sz w:val="24"/>
          <w:szCs w:val="24"/>
        </w:rPr>
        <w:t>2</w:t>
      </w:r>
      <w:r>
        <w:rPr>
          <w:rFonts w:eastAsia="方正仿宋_GBK"/>
          <w:sz w:val="24"/>
          <w:szCs w:val="24"/>
        </w:rPr>
        <w:t>号</w:t>
      </w:r>
    </w:p>
    <w:p w:rsidR="000E35C4" w:rsidRDefault="000E35C4">
      <w:pPr>
        <w:snapToGrid w:val="0"/>
        <w:spacing w:line="400" w:lineRule="exact"/>
        <w:ind w:firstLineChars="200" w:firstLine="480"/>
        <w:rPr>
          <w:rFonts w:eastAsia="方正仿宋_GBK"/>
          <w:sz w:val="24"/>
          <w:szCs w:val="24"/>
        </w:rPr>
      </w:pPr>
    </w:p>
    <w:p w:rsidR="000E35C4" w:rsidRDefault="000E35C4" w:rsidP="00A34EAB">
      <w:pPr>
        <w:snapToGrid w:val="0"/>
        <w:spacing w:line="400" w:lineRule="exact"/>
        <w:ind w:firstLineChars="200" w:firstLine="482"/>
        <w:rPr>
          <w:b/>
          <w:sz w:val="24"/>
          <w:szCs w:val="24"/>
        </w:rPr>
        <w:sectPr w:rsidR="000E35C4">
          <w:headerReference w:type="even" r:id="rId15"/>
          <w:headerReference w:type="default" r:id="rId16"/>
          <w:footerReference w:type="even" r:id="rId17"/>
          <w:footerReference w:type="default" r:id="rId18"/>
          <w:headerReference w:type="first" r:id="rId19"/>
          <w:footerReference w:type="first" r:id="rId20"/>
          <w:pgSz w:w="11907" w:h="16840"/>
          <w:pgMar w:top="1134" w:right="1418" w:bottom="1134" w:left="1418" w:header="964" w:footer="992" w:gutter="0"/>
          <w:pgNumType w:fmt="numberInDash"/>
          <w:cols w:space="720"/>
          <w:docGrid w:linePitch="312"/>
        </w:sectPr>
      </w:pPr>
    </w:p>
    <w:p w:rsidR="000E35C4" w:rsidRDefault="00AD60F8">
      <w:pPr>
        <w:pStyle w:val="23"/>
        <w:spacing w:before="0" w:after="0" w:line="360" w:lineRule="auto"/>
        <w:jc w:val="center"/>
        <w:rPr>
          <w:rFonts w:ascii="Times New Roman" w:eastAsia="方正小标宋_GBK" w:hAnsi="Times New Roman"/>
          <w:b w:val="0"/>
          <w:sz w:val="30"/>
          <w:szCs w:val="30"/>
        </w:rPr>
      </w:pPr>
      <w:bookmarkStart w:id="23" w:name="_Toc76462324"/>
      <w:bookmarkStart w:id="24" w:name="_Toc106030878"/>
      <w:r>
        <w:rPr>
          <w:rFonts w:ascii="Times New Roman" w:eastAsia="方正小标宋_GBK" w:hAnsi="Times New Roman"/>
          <w:b w:val="0"/>
          <w:sz w:val="36"/>
          <w:szCs w:val="30"/>
        </w:rPr>
        <w:lastRenderedPageBreak/>
        <w:t>第二篇</w:t>
      </w:r>
      <w:r>
        <w:rPr>
          <w:rFonts w:ascii="Times New Roman" w:eastAsia="方正小标宋_GBK" w:hAnsi="Times New Roman"/>
          <w:b w:val="0"/>
          <w:sz w:val="36"/>
          <w:szCs w:val="30"/>
        </w:rPr>
        <w:t xml:space="preserve">  </w:t>
      </w:r>
      <w:r>
        <w:rPr>
          <w:rFonts w:ascii="Times New Roman" w:eastAsia="方正小标宋_GBK" w:hAnsi="Times New Roman"/>
          <w:b w:val="0"/>
          <w:sz w:val="36"/>
          <w:szCs w:val="30"/>
        </w:rPr>
        <w:t>项目服务需求</w:t>
      </w:r>
      <w:bookmarkEnd w:id="23"/>
      <w:bookmarkEnd w:id="24"/>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bookmarkStart w:id="25" w:name="_Toc106030879"/>
      <w:bookmarkStart w:id="26" w:name="_Toc76462325"/>
      <w:bookmarkStart w:id="27" w:name="_Toc12789058"/>
      <w:r>
        <w:rPr>
          <w:rFonts w:ascii="Times New Roman" w:eastAsia="方正仿宋_GBK" w:hAnsi="Times New Roman"/>
          <w:sz w:val="24"/>
        </w:rPr>
        <w:t>一、项目基本概况介绍</w:t>
      </w:r>
      <w:bookmarkEnd w:id="25"/>
      <w:bookmarkEnd w:id="26"/>
    </w:p>
    <w:p w:rsidR="000E35C4" w:rsidRDefault="00AD60F8">
      <w:pPr>
        <w:snapToGrid w:val="0"/>
        <w:spacing w:line="400" w:lineRule="exact"/>
        <w:ind w:firstLineChars="200" w:firstLine="480"/>
        <w:outlineLvl w:val="2"/>
        <w:rPr>
          <w:rFonts w:ascii="方正仿宋_GBK" w:eastAsia="方正仿宋_GBK" w:hAnsi="宋体" w:cs="宋体"/>
          <w:sz w:val="24"/>
          <w:szCs w:val="24"/>
        </w:rPr>
      </w:pPr>
      <w:bookmarkStart w:id="28" w:name="_Toc106030880"/>
      <w:r>
        <w:rPr>
          <w:rFonts w:ascii="方正仿宋_GBK" w:eastAsia="方正仿宋_GBK" w:hAnsi="宋体" w:cs="宋体" w:hint="eastAsia"/>
          <w:sz w:val="24"/>
          <w:szCs w:val="24"/>
        </w:rPr>
        <w:t>航道养护技术核查运用评价方法、量化指标和评价标准，对航道养护计划的执行情况进行定量与定性相结合的综合性检查与评价，主要包括养护目标的实现程度、效果、工程质量、档案资料和</w:t>
      </w:r>
      <w:proofErr w:type="gramStart"/>
      <w:r>
        <w:rPr>
          <w:rFonts w:ascii="方正仿宋_GBK" w:eastAsia="方正仿宋_GBK" w:hAnsi="宋体" w:cs="宋体" w:hint="eastAsia"/>
          <w:sz w:val="24"/>
          <w:szCs w:val="24"/>
        </w:rPr>
        <w:t>可</w:t>
      </w:r>
      <w:proofErr w:type="gramEnd"/>
      <w:r>
        <w:rPr>
          <w:rFonts w:ascii="方正仿宋_GBK" w:eastAsia="方正仿宋_GBK" w:hAnsi="宋体" w:cs="宋体" w:hint="eastAsia"/>
          <w:sz w:val="24"/>
          <w:szCs w:val="24"/>
        </w:rPr>
        <w:t>持续性，是航道养护管理的一项重要工作。根据《航道养护技管理规定》第十八条“航道养护管理部门应当按照交通运输部制定的航道养护技术核查标准，对航道养护情况进行年度技术核查。航道养护技术核查可以委托第三方技术咨询单位开展”。为提高航道养护质量和水平，规范航道养护技术核查行为，提高航道养护技术核查的工作质量和技术水平，现开展2024</w:t>
      </w:r>
      <w:r w:rsidR="004F461D">
        <w:rPr>
          <w:rFonts w:ascii="方正仿宋_GBK" w:eastAsia="方正仿宋_GBK" w:hAnsi="宋体" w:cs="宋体" w:hint="eastAsia"/>
          <w:sz w:val="24"/>
          <w:szCs w:val="24"/>
        </w:rPr>
        <w:t>年度重庆市地方航道养护技术核查第三方技术咨询</w:t>
      </w:r>
      <w:r>
        <w:rPr>
          <w:rFonts w:ascii="方正仿宋_GBK" w:eastAsia="方正仿宋_GBK" w:hAnsi="宋体" w:cs="宋体" w:hint="eastAsia"/>
          <w:sz w:val="24"/>
          <w:szCs w:val="24"/>
        </w:rPr>
        <w:t>采购工作。</w:t>
      </w: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r>
        <w:rPr>
          <w:rFonts w:ascii="Times New Roman" w:eastAsia="方正仿宋_GBK" w:hAnsi="Times New Roman"/>
          <w:sz w:val="24"/>
        </w:rPr>
        <w:t>二、服务范围、要求及标准</w:t>
      </w:r>
      <w:bookmarkEnd w:id="28"/>
    </w:p>
    <w:p w:rsidR="000E35C4" w:rsidRDefault="00AD60F8">
      <w:pPr>
        <w:spacing w:line="400" w:lineRule="exact"/>
        <w:ind w:firstLine="480"/>
        <w:outlineLvl w:val="2"/>
        <w:rPr>
          <w:rFonts w:eastAsia="方正仿宋_GBK"/>
          <w:b/>
          <w:bCs/>
          <w:sz w:val="24"/>
          <w:szCs w:val="24"/>
        </w:rPr>
      </w:pPr>
      <w:r>
        <w:rPr>
          <w:rFonts w:eastAsia="方正仿宋_GBK"/>
          <w:b/>
          <w:bCs/>
          <w:sz w:val="24"/>
          <w:szCs w:val="24"/>
        </w:rPr>
        <w:t>（一）服务内容</w:t>
      </w:r>
    </w:p>
    <w:p w:rsidR="000E35C4" w:rsidRDefault="00AD60F8">
      <w:pPr>
        <w:snapToGrid w:val="0"/>
        <w:spacing w:line="400" w:lineRule="exact"/>
        <w:ind w:firstLineChars="200" w:firstLine="480"/>
        <w:outlineLvl w:val="2"/>
        <w:rPr>
          <w:rFonts w:ascii="方正仿宋_GBK" w:eastAsia="方正仿宋_GBK" w:hAnsi="宋体" w:cs="宋体"/>
          <w:sz w:val="24"/>
          <w:szCs w:val="24"/>
        </w:rPr>
      </w:pPr>
      <w:r>
        <w:rPr>
          <w:rFonts w:ascii="方正仿宋_GBK" w:eastAsia="方正仿宋_GBK" w:hAnsi="宋体" w:cs="宋体" w:hint="eastAsia"/>
          <w:sz w:val="24"/>
          <w:szCs w:val="24"/>
        </w:rPr>
        <w:t>按照交通运输部《航道养护管理规定》《航道养护技术核查指南》等文件要求，收集、分析、评价、反馈各航道养护单位自查情况，在此基础上，采取抽查的方式对</w:t>
      </w:r>
      <w:proofErr w:type="gramStart"/>
      <w:r>
        <w:rPr>
          <w:rFonts w:ascii="方正仿宋_GBK" w:eastAsia="方正仿宋_GBK" w:hAnsi="宋体" w:cs="宋体" w:hint="eastAsia"/>
          <w:sz w:val="24"/>
          <w:szCs w:val="24"/>
        </w:rPr>
        <w:t>重庆市港航海</w:t>
      </w:r>
      <w:proofErr w:type="gramEnd"/>
      <w:r>
        <w:rPr>
          <w:rFonts w:ascii="方正仿宋_GBK" w:eastAsia="方正仿宋_GBK" w:hAnsi="宋体" w:cs="宋体" w:hint="eastAsia"/>
          <w:sz w:val="24"/>
          <w:szCs w:val="24"/>
        </w:rPr>
        <w:t>事事务中心4家直属航道养护单位、嘉陵江、乌江4座重要通航建筑物运行单位和23家区县航道养护单位综合管理、养护效果与程序、航道巡查、航道养护测绘、航道养护疏浚(清障)、航标养护、航道整治建筑物养护、通航建筑物养护、支持保障设施设备维护、航道信息发布等2024年航道养护工作进行年度技术核查，评定技术核查结果等级，编制年度技术核查报告。抽查</w:t>
      </w:r>
      <w:proofErr w:type="gramStart"/>
      <w:r>
        <w:rPr>
          <w:rFonts w:ascii="方正仿宋_GBK" w:eastAsia="方正仿宋_GBK" w:hAnsi="宋体" w:cs="宋体" w:hint="eastAsia"/>
          <w:sz w:val="24"/>
          <w:szCs w:val="24"/>
        </w:rPr>
        <w:t>重庆市港航海</w:t>
      </w:r>
      <w:proofErr w:type="gramEnd"/>
      <w:r>
        <w:rPr>
          <w:rFonts w:ascii="方正仿宋_GBK" w:eastAsia="方正仿宋_GBK" w:hAnsi="宋体" w:cs="宋体" w:hint="eastAsia"/>
          <w:sz w:val="24"/>
          <w:szCs w:val="24"/>
        </w:rPr>
        <w:t>事事务中心直属航道养护单位不少于4家，抽查重要通航建筑物运行单位不少于2家，抽查区县航道养护单位不少于8家。抽查单位由采购人指定。</w:t>
      </w:r>
    </w:p>
    <w:p w:rsidR="000E35C4" w:rsidRDefault="00AD60F8">
      <w:pPr>
        <w:spacing w:line="400" w:lineRule="exact"/>
        <w:ind w:firstLine="480"/>
        <w:outlineLvl w:val="2"/>
        <w:rPr>
          <w:rFonts w:eastAsia="方正仿宋_GBK"/>
          <w:b/>
          <w:bCs/>
          <w:sz w:val="24"/>
          <w:szCs w:val="24"/>
        </w:rPr>
      </w:pPr>
      <w:r>
        <w:rPr>
          <w:rFonts w:eastAsia="方正仿宋_GBK"/>
          <w:b/>
          <w:bCs/>
          <w:sz w:val="24"/>
          <w:szCs w:val="24"/>
        </w:rPr>
        <w:t>（二）成果资料</w:t>
      </w:r>
    </w:p>
    <w:p w:rsidR="000E35C4" w:rsidRDefault="00AD60F8">
      <w:pPr>
        <w:snapToGrid w:val="0"/>
        <w:spacing w:line="400" w:lineRule="exact"/>
        <w:ind w:firstLineChars="200" w:firstLine="480"/>
        <w:outlineLvl w:val="2"/>
        <w:rPr>
          <w:rFonts w:ascii="方正仿宋_GBK" w:eastAsia="方正仿宋_GBK" w:hAnsi="宋体" w:cs="宋体"/>
          <w:sz w:val="24"/>
          <w:szCs w:val="24"/>
        </w:rPr>
      </w:pPr>
      <w:r>
        <w:rPr>
          <w:rFonts w:ascii="方正仿宋_GBK" w:eastAsia="方正仿宋_GBK" w:hAnsi="宋体" w:cs="宋体" w:hint="eastAsia"/>
          <w:sz w:val="24"/>
          <w:szCs w:val="24"/>
        </w:rPr>
        <w:t>1.《重庆市2</w:t>
      </w:r>
      <w:r>
        <w:rPr>
          <w:rFonts w:ascii="方正仿宋_GBK" w:eastAsia="方正仿宋_GBK" w:hAnsi="宋体" w:cs="宋体"/>
          <w:sz w:val="24"/>
          <w:szCs w:val="24"/>
        </w:rPr>
        <w:t>024</w:t>
      </w:r>
      <w:r>
        <w:rPr>
          <w:rFonts w:ascii="方正仿宋_GBK" w:eastAsia="方正仿宋_GBK" w:hAnsi="宋体" w:cs="宋体" w:hint="eastAsia"/>
          <w:sz w:val="24"/>
          <w:szCs w:val="24"/>
        </w:rPr>
        <w:t>年年度重庆市地方航道养护技术核查报告》纸质版3份，电子版1份；</w:t>
      </w:r>
    </w:p>
    <w:p w:rsidR="000E35C4" w:rsidRDefault="00AD60F8">
      <w:pPr>
        <w:snapToGrid w:val="0"/>
        <w:spacing w:line="400" w:lineRule="exact"/>
        <w:ind w:firstLineChars="200" w:firstLine="480"/>
        <w:outlineLvl w:val="2"/>
        <w:rPr>
          <w:rFonts w:ascii="方正仿宋_GBK" w:eastAsia="方正仿宋_GBK" w:hAnsi="宋体" w:cs="宋体"/>
          <w:sz w:val="24"/>
          <w:szCs w:val="24"/>
        </w:rPr>
      </w:pPr>
      <w:r>
        <w:rPr>
          <w:rFonts w:ascii="方正仿宋_GBK" w:eastAsia="方正仿宋_GBK" w:hAnsi="宋体" w:cs="宋体" w:hint="eastAsia"/>
          <w:sz w:val="24"/>
          <w:szCs w:val="24"/>
        </w:rPr>
        <w:t>2.各航道养护单位（共31家）航道养护技术核查评价报告反馈意见</w:t>
      </w:r>
      <w:r>
        <w:rPr>
          <w:rFonts w:ascii="方正仿宋_GBK" w:eastAsia="方正仿宋_GBK" w:hAnsi="宋体" w:cs="宋体"/>
          <w:sz w:val="24"/>
          <w:szCs w:val="24"/>
        </w:rPr>
        <w:t>，</w:t>
      </w:r>
      <w:r>
        <w:rPr>
          <w:rFonts w:ascii="方正仿宋_GBK" w:eastAsia="方正仿宋_GBK" w:hAnsi="宋体" w:cs="宋体" w:hint="eastAsia"/>
          <w:sz w:val="24"/>
          <w:szCs w:val="24"/>
        </w:rPr>
        <w:t>纸质版和电子版各1份</w:t>
      </w:r>
      <w:r>
        <w:rPr>
          <w:rFonts w:ascii="方正仿宋_GBK" w:eastAsia="方正仿宋_GBK" w:hAnsi="宋体" w:cs="宋体"/>
          <w:sz w:val="24"/>
          <w:szCs w:val="24"/>
        </w:rPr>
        <w:t>。</w:t>
      </w: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bookmarkStart w:id="29" w:name="_Toc313536013"/>
      <w:bookmarkStart w:id="30" w:name="_Toc344475116"/>
      <w:bookmarkStart w:id="31" w:name="_Toc76462326"/>
      <w:bookmarkStart w:id="32" w:name="_Toc106030881"/>
      <w:r>
        <w:rPr>
          <w:rFonts w:ascii="Times New Roman" w:eastAsia="方正仿宋_GBK" w:hAnsi="Times New Roman"/>
          <w:sz w:val="24"/>
        </w:rPr>
        <w:t>三、服务及质量</w:t>
      </w:r>
      <w:bookmarkEnd w:id="29"/>
      <w:bookmarkEnd w:id="30"/>
      <w:r>
        <w:rPr>
          <w:rFonts w:ascii="Times New Roman" w:eastAsia="方正仿宋_GBK" w:hAnsi="Times New Roman"/>
          <w:sz w:val="24"/>
        </w:rPr>
        <w:t>需求</w:t>
      </w:r>
      <w:bookmarkEnd w:id="31"/>
      <w:bookmarkEnd w:id="32"/>
    </w:p>
    <w:p w:rsidR="000E35C4" w:rsidRDefault="00AD60F8">
      <w:pPr>
        <w:snapToGrid w:val="0"/>
        <w:spacing w:line="400" w:lineRule="exact"/>
        <w:ind w:firstLineChars="200" w:firstLine="480"/>
        <w:outlineLvl w:val="2"/>
        <w:rPr>
          <w:rFonts w:ascii="方正仿宋_GBK" w:eastAsia="方正仿宋_GBK" w:hAnsi="宋体" w:cs="宋体"/>
          <w:sz w:val="24"/>
          <w:szCs w:val="24"/>
        </w:rPr>
      </w:pPr>
      <w:r>
        <w:rPr>
          <w:rFonts w:ascii="方正仿宋_GBK" w:eastAsia="方正仿宋_GBK" w:hAnsi="宋体" w:cs="宋体"/>
          <w:sz w:val="24"/>
          <w:szCs w:val="24"/>
        </w:rPr>
        <w:t>1.供应商</w:t>
      </w:r>
      <w:proofErr w:type="gramStart"/>
      <w:r>
        <w:rPr>
          <w:rFonts w:ascii="方正仿宋_GBK" w:eastAsia="方正仿宋_GBK" w:hAnsi="宋体" w:cs="宋体"/>
          <w:sz w:val="24"/>
          <w:szCs w:val="24"/>
        </w:rPr>
        <w:t>须组织</w:t>
      </w:r>
      <w:proofErr w:type="gramEnd"/>
      <w:r>
        <w:rPr>
          <w:rFonts w:ascii="方正仿宋_GBK" w:eastAsia="方正仿宋_GBK" w:hAnsi="宋体" w:cs="宋体"/>
          <w:sz w:val="24"/>
          <w:szCs w:val="24"/>
        </w:rPr>
        <w:t>专业人员</w:t>
      </w:r>
      <w:r>
        <w:rPr>
          <w:rFonts w:ascii="方正仿宋_GBK" w:eastAsia="方正仿宋_GBK" w:hAnsi="宋体" w:cs="宋体" w:hint="eastAsia"/>
          <w:sz w:val="24"/>
          <w:szCs w:val="24"/>
        </w:rPr>
        <w:t>收集分析资料、编制实施方案、</w:t>
      </w:r>
      <w:r>
        <w:rPr>
          <w:rFonts w:ascii="方正仿宋_GBK" w:eastAsia="方正仿宋_GBK" w:hAnsi="宋体" w:cs="宋体"/>
          <w:sz w:val="24"/>
          <w:szCs w:val="24"/>
        </w:rPr>
        <w:t>开展现场</w:t>
      </w:r>
      <w:r>
        <w:rPr>
          <w:rFonts w:ascii="方正仿宋_GBK" w:eastAsia="方正仿宋_GBK" w:hAnsi="宋体" w:cs="宋体" w:hint="eastAsia"/>
          <w:sz w:val="24"/>
          <w:szCs w:val="24"/>
        </w:rPr>
        <w:t>核查并及时向被核查单位反馈核查意见</w:t>
      </w:r>
      <w:r>
        <w:rPr>
          <w:rFonts w:ascii="方正仿宋_GBK" w:eastAsia="方正仿宋_GBK" w:hAnsi="宋体" w:cs="宋体"/>
          <w:sz w:val="24"/>
          <w:szCs w:val="24"/>
        </w:rPr>
        <w:t>，编制</w:t>
      </w:r>
      <w:r>
        <w:rPr>
          <w:rFonts w:ascii="方正仿宋_GBK" w:eastAsia="方正仿宋_GBK" w:hAnsi="宋体" w:cs="宋体" w:hint="eastAsia"/>
          <w:sz w:val="24"/>
          <w:szCs w:val="24"/>
        </w:rPr>
        <w:t>核查</w:t>
      </w:r>
      <w:r>
        <w:rPr>
          <w:rFonts w:ascii="方正仿宋_GBK" w:eastAsia="方正仿宋_GBK" w:hAnsi="宋体" w:cs="宋体"/>
          <w:sz w:val="24"/>
          <w:szCs w:val="24"/>
        </w:rPr>
        <w:t>报告；</w:t>
      </w:r>
    </w:p>
    <w:p w:rsidR="000E35C4" w:rsidRDefault="00AD60F8">
      <w:pPr>
        <w:snapToGrid w:val="0"/>
        <w:spacing w:line="400" w:lineRule="exact"/>
        <w:ind w:firstLineChars="200" w:firstLine="480"/>
        <w:outlineLvl w:val="2"/>
        <w:rPr>
          <w:rFonts w:ascii="方正仿宋_GBK" w:eastAsia="方正仿宋_GBK" w:hAnsi="宋体" w:cs="宋体"/>
          <w:sz w:val="24"/>
          <w:szCs w:val="24"/>
        </w:rPr>
      </w:pPr>
      <w:r>
        <w:rPr>
          <w:rFonts w:ascii="方正仿宋_GBK" w:eastAsia="方正仿宋_GBK" w:hAnsi="宋体" w:cs="宋体"/>
          <w:sz w:val="24"/>
          <w:szCs w:val="24"/>
        </w:rPr>
        <w:t>2.2025</w:t>
      </w:r>
      <w:r>
        <w:rPr>
          <w:rFonts w:ascii="方正仿宋_GBK" w:eastAsia="方正仿宋_GBK" w:hAnsi="宋体" w:cs="宋体" w:hint="eastAsia"/>
          <w:sz w:val="24"/>
          <w:szCs w:val="24"/>
        </w:rPr>
        <w:t>年3月</w:t>
      </w:r>
      <w:r>
        <w:rPr>
          <w:rFonts w:ascii="方正仿宋_GBK" w:eastAsia="方正仿宋_GBK" w:hAnsi="宋体" w:cs="宋体"/>
          <w:sz w:val="24"/>
          <w:szCs w:val="24"/>
        </w:rPr>
        <w:t>15</w:t>
      </w:r>
      <w:r>
        <w:rPr>
          <w:rFonts w:ascii="方正仿宋_GBK" w:eastAsia="方正仿宋_GBK" w:hAnsi="宋体" w:cs="宋体" w:hint="eastAsia"/>
          <w:sz w:val="24"/>
          <w:szCs w:val="24"/>
        </w:rPr>
        <w:t>日前</w:t>
      </w:r>
      <w:r>
        <w:rPr>
          <w:rFonts w:ascii="方正仿宋_GBK" w:eastAsia="方正仿宋_GBK" w:hAnsi="宋体" w:cs="宋体"/>
          <w:sz w:val="24"/>
          <w:szCs w:val="24"/>
        </w:rPr>
        <w:t>向采购人提交</w:t>
      </w:r>
      <w:r>
        <w:rPr>
          <w:rFonts w:ascii="方正仿宋_GBK" w:eastAsia="方正仿宋_GBK" w:hAnsi="宋体" w:cs="宋体" w:hint="eastAsia"/>
          <w:sz w:val="24"/>
          <w:szCs w:val="24"/>
        </w:rPr>
        <w:t>核查</w:t>
      </w:r>
      <w:r>
        <w:rPr>
          <w:rFonts w:ascii="方正仿宋_GBK" w:eastAsia="方正仿宋_GBK" w:hAnsi="宋体" w:cs="宋体"/>
          <w:sz w:val="24"/>
          <w:szCs w:val="24"/>
        </w:rPr>
        <w:t>报告；</w:t>
      </w:r>
    </w:p>
    <w:p w:rsidR="000E35C4" w:rsidRDefault="00AD60F8">
      <w:pPr>
        <w:snapToGrid w:val="0"/>
        <w:spacing w:line="400" w:lineRule="exact"/>
        <w:ind w:firstLineChars="200" w:firstLine="480"/>
        <w:outlineLvl w:val="2"/>
        <w:rPr>
          <w:rFonts w:ascii="方正仿宋_GBK" w:eastAsia="方正仿宋_GBK" w:hAnsi="宋体" w:cs="宋体"/>
          <w:sz w:val="24"/>
          <w:szCs w:val="24"/>
        </w:rPr>
      </w:pPr>
      <w:r>
        <w:rPr>
          <w:rFonts w:ascii="方正仿宋_GBK" w:eastAsia="方正仿宋_GBK" w:hAnsi="宋体" w:cs="宋体"/>
          <w:sz w:val="24"/>
          <w:szCs w:val="24"/>
        </w:rPr>
        <w:t>3.在通过采购人组织的</w:t>
      </w:r>
      <w:r>
        <w:rPr>
          <w:rFonts w:ascii="方正仿宋_GBK" w:eastAsia="方正仿宋_GBK" w:hAnsi="宋体" w:cs="宋体" w:hint="eastAsia"/>
          <w:sz w:val="24"/>
          <w:szCs w:val="24"/>
        </w:rPr>
        <w:t>验收或</w:t>
      </w:r>
      <w:r>
        <w:rPr>
          <w:rFonts w:ascii="方正仿宋_GBK" w:eastAsia="方正仿宋_GBK" w:hAnsi="宋体" w:cs="宋体"/>
          <w:sz w:val="24"/>
          <w:szCs w:val="24"/>
        </w:rPr>
        <w:t>专家审查后5日内完成修改完善</w:t>
      </w:r>
      <w:r>
        <w:rPr>
          <w:rFonts w:ascii="方正仿宋_GBK" w:eastAsia="方正仿宋_GBK" w:hAnsi="宋体" w:cs="宋体" w:hint="eastAsia"/>
          <w:sz w:val="24"/>
          <w:szCs w:val="24"/>
        </w:rPr>
        <w:t>核查报告</w:t>
      </w:r>
      <w:r>
        <w:rPr>
          <w:rFonts w:ascii="方正仿宋_GBK" w:eastAsia="方正仿宋_GBK" w:hAnsi="宋体" w:cs="宋体"/>
          <w:sz w:val="24"/>
          <w:szCs w:val="24"/>
        </w:rPr>
        <w:t>，并</w:t>
      </w:r>
      <w:r>
        <w:rPr>
          <w:rFonts w:ascii="方正仿宋_GBK" w:eastAsia="方正仿宋_GBK" w:hAnsi="宋体" w:cs="宋体" w:hint="eastAsia"/>
          <w:sz w:val="24"/>
          <w:szCs w:val="24"/>
        </w:rPr>
        <w:t>按要求</w:t>
      </w:r>
      <w:r>
        <w:rPr>
          <w:rFonts w:ascii="方正仿宋_GBK" w:eastAsia="方正仿宋_GBK" w:hAnsi="宋体" w:cs="宋体"/>
          <w:sz w:val="24"/>
          <w:szCs w:val="24"/>
        </w:rPr>
        <w:t>提交最终成果文件</w:t>
      </w:r>
    </w:p>
    <w:p w:rsidR="000E35C4" w:rsidRDefault="00AD60F8">
      <w:pPr>
        <w:snapToGrid w:val="0"/>
        <w:spacing w:line="400" w:lineRule="exact"/>
        <w:ind w:firstLineChars="200" w:firstLine="480"/>
        <w:outlineLvl w:val="2"/>
        <w:rPr>
          <w:rFonts w:ascii="方正仿宋_GBK" w:eastAsia="方正仿宋_GBK" w:hAnsi="宋体" w:cs="宋体"/>
          <w:sz w:val="24"/>
          <w:szCs w:val="24"/>
        </w:rPr>
      </w:pPr>
      <w:r>
        <w:rPr>
          <w:rFonts w:ascii="方正仿宋_GBK" w:eastAsia="方正仿宋_GBK" w:hAnsi="宋体" w:cs="宋体" w:hint="eastAsia"/>
          <w:sz w:val="24"/>
          <w:szCs w:val="24"/>
        </w:rPr>
        <w:t>4.团队要求：项目负责人具有交通运输类中级及以上职称，团队人员不少于4人。响应文件提供项目负责人职称证书复印件和供应商2024年7月以来任意一月为团队人员（不少于4人）缴纳</w:t>
      </w:r>
      <w:proofErr w:type="gramStart"/>
      <w:r>
        <w:rPr>
          <w:rFonts w:ascii="方正仿宋_GBK" w:eastAsia="方正仿宋_GBK" w:hAnsi="宋体" w:cs="宋体" w:hint="eastAsia"/>
          <w:sz w:val="24"/>
          <w:szCs w:val="24"/>
        </w:rPr>
        <w:t>社保证明</w:t>
      </w:r>
      <w:proofErr w:type="gramEnd"/>
      <w:r>
        <w:rPr>
          <w:rFonts w:ascii="方正仿宋_GBK" w:eastAsia="方正仿宋_GBK" w:hAnsi="宋体" w:cs="宋体" w:hint="eastAsia"/>
          <w:sz w:val="24"/>
          <w:szCs w:val="24"/>
        </w:rPr>
        <w:t>，加盖供应商公章。</w:t>
      </w:r>
    </w:p>
    <w:p w:rsidR="000E35C4" w:rsidRDefault="000E35C4">
      <w:pPr>
        <w:snapToGrid w:val="0"/>
        <w:spacing w:line="400" w:lineRule="exact"/>
        <w:ind w:firstLineChars="200" w:firstLine="480"/>
        <w:outlineLvl w:val="2"/>
        <w:rPr>
          <w:rFonts w:eastAsia="方正仿宋_GBK"/>
          <w:sz w:val="24"/>
          <w:szCs w:val="24"/>
        </w:rPr>
      </w:pPr>
    </w:p>
    <w:p w:rsidR="000E35C4" w:rsidRDefault="000E35C4">
      <w:pPr>
        <w:snapToGrid w:val="0"/>
        <w:spacing w:line="400" w:lineRule="exact"/>
        <w:ind w:firstLineChars="200" w:firstLine="480"/>
        <w:outlineLvl w:val="2"/>
        <w:rPr>
          <w:rFonts w:eastAsia="方正仿宋_GBK"/>
          <w:sz w:val="24"/>
          <w:szCs w:val="24"/>
        </w:rPr>
      </w:pPr>
    </w:p>
    <w:p w:rsidR="000E35C4" w:rsidRDefault="000E35C4">
      <w:pPr>
        <w:snapToGrid w:val="0"/>
        <w:spacing w:line="400" w:lineRule="exact"/>
        <w:ind w:firstLineChars="200" w:firstLine="480"/>
        <w:outlineLvl w:val="2"/>
        <w:rPr>
          <w:rFonts w:eastAsia="方正仿宋_GBK"/>
          <w:sz w:val="24"/>
          <w:szCs w:val="24"/>
        </w:rPr>
        <w:sectPr w:rsidR="000E35C4">
          <w:footerReference w:type="even" r:id="rId21"/>
          <w:footerReference w:type="default" r:id="rId22"/>
          <w:pgSz w:w="11907" w:h="16840"/>
          <w:pgMar w:top="1134" w:right="1191" w:bottom="1134" w:left="1304" w:header="964" w:footer="992" w:gutter="0"/>
          <w:pgNumType w:fmt="numberInDash"/>
          <w:cols w:space="720"/>
          <w:docGrid w:linePitch="312"/>
        </w:sectPr>
      </w:pPr>
    </w:p>
    <w:p w:rsidR="000E35C4" w:rsidRDefault="00AD60F8">
      <w:pPr>
        <w:pStyle w:val="23"/>
        <w:spacing w:before="0" w:after="0" w:line="360" w:lineRule="auto"/>
        <w:jc w:val="center"/>
        <w:rPr>
          <w:rFonts w:ascii="Times New Roman" w:eastAsia="方正小标宋_GBK" w:hAnsi="Times New Roman"/>
          <w:b w:val="0"/>
          <w:sz w:val="36"/>
          <w:szCs w:val="30"/>
        </w:rPr>
      </w:pPr>
      <w:bookmarkStart w:id="33" w:name="_Toc106030882"/>
      <w:bookmarkStart w:id="34" w:name="_Toc76462327"/>
      <w:r>
        <w:rPr>
          <w:rFonts w:ascii="Times New Roman" w:eastAsia="方正小标宋_GBK" w:hAnsi="Times New Roman"/>
          <w:b w:val="0"/>
          <w:sz w:val="36"/>
          <w:szCs w:val="30"/>
        </w:rPr>
        <w:lastRenderedPageBreak/>
        <w:t>第三篇</w:t>
      </w:r>
      <w:r>
        <w:rPr>
          <w:rFonts w:ascii="Times New Roman" w:eastAsia="方正小标宋_GBK" w:hAnsi="Times New Roman"/>
          <w:b w:val="0"/>
          <w:sz w:val="36"/>
          <w:szCs w:val="30"/>
        </w:rPr>
        <w:t xml:space="preserve">  </w:t>
      </w:r>
      <w:bookmarkEnd w:id="27"/>
      <w:r>
        <w:rPr>
          <w:rFonts w:ascii="Times New Roman" w:eastAsia="方正小标宋_GBK" w:hAnsi="Times New Roman"/>
          <w:b w:val="0"/>
          <w:sz w:val="36"/>
          <w:szCs w:val="30"/>
        </w:rPr>
        <w:t>项目商务需求</w:t>
      </w:r>
      <w:bookmarkEnd w:id="33"/>
      <w:bookmarkEnd w:id="34"/>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bookmarkStart w:id="35" w:name="_Toc344475120"/>
      <w:bookmarkStart w:id="36" w:name="_Toc76462328"/>
      <w:bookmarkStart w:id="37" w:name="_Toc106030883"/>
      <w:r>
        <w:rPr>
          <w:rFonts w:ascii="Times New Roman" w:eastAsia="方正仿宋_GBK" w:hAnsi="Times New Roman"/>
          <w:sz w:val="24"/>
        </w:rPr>
        <w:t>一、服务期、地点及验收方式</w:t>
      </w:r>
      <w:bookmarkEnd w:id="35"/>
      <w:bookmarkEnd w:id="36"/>
      <w:bookmarkEnd w:id="37"/>
    </w:p>
    <w:p w:rsidR="000E35C4" w:rsidRDefault="00AD60F8">
      <w:pPr>
        <w:pStyle w:val="25"/>
        <w:spacing w:line="400" w:lineRule="exact"/>
        <w:ind w:firstLineChars="200" w:firstLine="480"/>
        <w:rPr>
          <w:rFonts w:eastAsia="方正仿宋_GBK"/>
          <w:sz w:val="24"/>
          <w:szCs w:val="24"/>
        </w:rPr>
      </w:pPr>
      <w:r>
        <w:rPr>
          <w:rFonts w:eastAsia="方正仿宋_GBK"/>
          <w:sz w:val="24"/>
          <w:szCs w:val="24"/>
        </w:rPr>
        <w:t>（一）服务期：</w:t>
      </w:r>
      <w:r>
        <w:rPr>
          <w:rFonts w:eastAsia="方正仿宋_GBK" w:hint="eastAsia"/>
          <w:sz w:val="24"/>
          <w:szCs w:val="24"/>
        </w:rPr>
        <w:t>合同签订之日起至</w:t>
      </w:r>
      <w:r>
        <w:rPr>
          <w:rFonts w:eastAsia="方正仿宋_GBK" w:hint="eastAsia"/>
          <w:sz w:val="24"/>
          <w:szCs w:val="24"/>
        </w:rPr>
        <w:t>2</w:t>
      </w:r>
      <w:r>
        <w:rPr>
          <w:rFonts w:eastAsia="方正仿宋_GBK"/>
          <w:sz w:val="24"/>
          <w:szCs w:val="24"/>
        </w:rPr>
        <w:t>025</w:t>
      </w:r>
      <w:r>
        <w:rPr>
          <w:rFonts w:eastAsia="方正仿宋_GBK" w:hint="eastAsia"/>
          <w:sz w:val="24"/>
          <w:szCs w:val="24"/>
        </w:rPr>
        <w:t>年</w:t>
      </w:r>
      <w:r>
        <w:rPr>
          <w:rFonts w:eastAsia="方正仿宋_GBK" w:hint="eastAsia"/>
          <w:sz w:val="24"/>
          <w:szCs w:val="24"/>
        </w:rPr>
        <w:t>3</w:t>
      </w:r>
      <w:r>
        <w:rPr>
          <w:rFonts w:eastAsia="方正仿宋_GBK" w:hint="eastAsia"/>
          <w:sz w:val="24"/>
          <w:szCs w:val="24"/>
        </w:rPr>
        <w:t>月</w:t>
      </w:r>
      <w:r>
        <w:rPr>
          <w:rFonts w:eastAsia="方正仿宋_GBK" w:hint="eastAsia"/>
          <w:sz w:val="24"/>
          <w:szCs w:val="24"/>
        </w:rPr>
        <w:t>3</w:t>
      </w:r>
      <w:r>
        <w:rPr>
          <w:rFonts w:eastAsia="方正仿宋_GBK"/>
          <w:sz w:val="24"/>
          <w:szCs w:val="24"/>
        </w:rPr>
        <w:t>1</w:t>
      </w:r>
      <w:r>
        <w:rPr>
          <w:rFonts w:eastAsia="方正仿宋_GBK" w:hint="eastAsia"/>
          <w:sz w:val="24"/>
          <w:szCs w:val="24"/>
        </w:rPr>
        <w:t>日完成</w:t>
      </w:r>
      <w:r>
        <w:rPr>
          <w:rFonts w:eastAsia="仿宋"/>
          <w:sz w:val="24"/>
          <w:szCs w:val="24"/>
        </w:rPr>
        <w:t>。</w:t>
      </w:r>
    </w:p>
    <w:p w:rsidR="000E35C4" w:rsidRDefault="00AD60F8">
      <w:pPr>
        <w:spacing w:line="400" w:lineRule="exact"/>
        <w:ind w:firstLineChars="200" w:firstLine="480"/>
        <w:rPr>
          <w:rFonts w:eastAsia="方正仿宋_GBK"/>
          <w:sz w:val="24"/>
          <w:szCs w:val="24"/>
        </w:rPr>
      </w:pPr>
      <w:r>
        <w:rPr>
          <w:rFonts w:eastAsia="方正仿宋_GBK"/>
          <w:sz w:val="24"/>
          <w:szCs w:val="24"/>
        </w:rPr>
        <w:t>（二）服务地点：重庆市</w:t>
      </w:r>
      <w:r>
        <w:rPr>
          <w:rFonts w:eastAsia="方正仿宋_GBK" w:hint="eastAsia"/>
          <w:sz w:val="24"/>
          <w:szCs w:val="24"/>
        </w:rPr>
        <w:t>采购人指定地点</w:t>
      </w:r>
      <w:r>
        <w:rPr>
          <w:rFonts w:eastAsia="方正仿宋_GBK"/>
          <w:sz w:val="24"/>
          <w:szCs w:val="24"/>
        </w:rPr>
        <w:t>。</w:t>
      </w:r>
    </w:p>
    <w:p w:rsidR="000E35C4" w:rsidRDefault="00AD60F8">
      <w:pPr>
        <w:spacing w:line="400" w:lineRule="exact"/>
        <w:ind w:firstLineChars="200" w:firstLine="480"/>
        <w:rPr>
          <w:rFonts w:eastAsia="方正仿宋_GBK"/>
          <w:sz w:val="24"/>
          <w:szCs w:val="24"/>
        </w:rPr>
      </w:pPr>
      <w:r>
        <w:rPr>
          <w:rFonts w:eastAsia="方正仿宋_GBK"/>
          <w:sz w:val="24"/>
          <w:szCs w:val="24"/>
        </w:rPr>
        <w:t>（三）验收方式：成果资料必须符合有关法律、法规和各种技术规范、标准要求，通过采购人组织的验收或专家评审。</w:t>
      </w: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bookmarkStart w:id="38" w:name="_Toc344475121"/>
      <w:bookmarkStart w:id="39" w:name="_Toc106030884"/>
      <w:bookmarkStart w:id="40" w:name="_Toc76462329"/>
      <w:r>
        <w:rPr>
          <w:rFonts w:ascii="Times New Roman" w:eastAsia="方正仿宋_GBK" w:hAnsi="Times New Roman"/>
          <w:sz w:val="24"/>
        </w:rPr>
        <w:t>二、</w:t>
      </w:r>
      <w:bookmarkEnd w:id="38"/>
      <w:r>
        <w:rPr>
          <w:rFonts w:ascii="Times New Roman" w:eastAsia="方正仿宋_GBK" w:hAnsi="Times New Roman"/>
          <w:sz w:val="24"/>
        </w:rPr>
        <w:t>报价要求</w:t>
      </w:r>
      <w:bookmarkEnd w:id="39"/>
      <w:bookmarkEnd w:id="40"/>
    </w:p>
    <w:p w:rsidR="000E35C4" w:rsidRDefault="00AD60F8">
      <w:pPr>
        <w:spacing w:line="400" w:lineRule="exact"/>
        <w:ind w:firstLineChars="200" w:firstLine="480"/>
        <w:rPr>
          <w:rFonts w:eastAsia="方正仿宋_GBK"/>
          <w:sz w:val="24"/>
          <w:szCs w:val="24"/>
        </w:rPr>
      </w:pPr>
      <w:r>
        <w:rPr>
          <w:rFonts w:eastAsia="方正仿宋_GBK"/>
          <w:sz w:val="24"/>
          <w:szCs w:val="24"/>
        </w:rPr>
        <w:t>磋商报价采用费用包干方式，包括完成本项目服务的全部费用（</w:t>
      </w:r>
      <w:proofErr w:type="gramStart"/>
      <w:r>
        <w:rPr>
          <w:rFonts w:eastAsia="方正仿宋_GBK"/>
          <w:sz w:val="24"/>
          <w:szCs w:val="24"/>
        </w:rPr>
        <w:t>含本合同</w:t>
      </w:r>
      <w:proofErr w:type="gramEnd"/>
      <w:r>
        <w:rPr>
          <w:rFonts w:eastAsia="方正仿宋_GBK"/>
          <w:sz w:val="24"/>
          <w:szCs w:val="24"/>
        </w:rPr>
        <w:t>约定工作内容的所有费用，包含但不限于</w:t>
      </w:r>
      <w:r>
        <w:rPr>
          <w:rFonts w:eastAsia="方正仿宋_GBK" w:hint="eastAsia"/>
          <w:sz w:val="24"/>
          <w:szCs w:val="24"/>
        </w:rPr>
        <w:t>差旅费、现场踏勘</w:t>
      </w:r>
      <w:r>
        <w:rPr>
          <w:rFonts w:eastAsia="方正仿宋_GBK"/>
          <w:sz w:val="24"/>
          <w:szCs w:val="24"/>
        </w:rPr>
        <w:t>调研费、编制费、印制费、会务费、专家评审费、税费等一切费用）。磋商报价是履行本项目全部义务所发生的费用和利润等一切费用的综合报价，供应商在递交报价时应充分考虑其风险因素，因成交供应商自身原因造成漏报、少报皆由其自行承担责任，采购人不再补偿。供应商应充分考虑实际情况，根据磋商文件及技术规范、行业标准和项目需求等要求执行，并进行报价。</w:t>
      </w: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bookmarkStart w:id="41" w:name="_Toc106030885"/>
      <w:bookmarkStart w:id="42" w:name="_Toc76462330"/>
      <w:bookmarkStart w:id="43" w:name="_Toc344475122"/>
      <w:r>
        <w:rPr>
          <w:rFonts w:ascii="Times New Roman" w:eastAsia="方正仿宋_GBK" w:hAnsi="Times New Roman"/>
          <w:sz w:val="24"/>
        </w:rPr>
        <w:t>三、付款方式</w:t>
      </w:r>
      <w:bookmarkEnd w:id="41"/>
      <w:bookmarkEnd w:id="42"/>
      <w:bookmarkEnd w:id="43"/>
    </w:p>
    <w:p w:rsidR="000E35C4" w:rsidRDefault="00AD60F8">
      <w:pPr>
        <w:spacing w:line="400" w:lineRule="exact"/>
        <w:ind w:firstLineChars="200" w:firstLine="480"/>
        <w:rPr>
          <w:rFonts w:eastAsia="方正仿宋_GBK"/>
          <w:sz w:val="24"/>
          <w:szCs w:val="24"/>
        </w:rPr>
      </w:pPr>
      <w:bookmarkStart w:id="44" w:name="_Toc106034637"/>
      <w:bookmarkStart w:id="45" w:name="_Toc7228"/>
      <w:bookmarkStart w:id="46" w:name="_Toc24751"/>
      <w:bookmarkStart w:id="47" w:name="_Toc65660346"/>
      <w:r>
        <w:rPr>
          <w:rFonts w:eastAsia="方正仿宋_GBK" w:hint="eastAsia"/>
          <w:sz w:val="24"/>
          <w:szCs w:val="24"/>
        </w:rPr>
        <w:t>项目分两期付款，采购人付款前，供应商应提供等额法定的增值税发票，否则采购人有权拒付款项且不承担任何责任。对满足合同约定支付条件的，采购人原则上应在收到发票后</w:t>
      </w:r>
      <w:r>
        <w:rPr>
          <w:rFonts w:eastAsia="方正仿宋_GBK"/>
          <w:sz w:val="24"/>
          <w:szCs w:val="24"/>
        </w:rPr>
        <w:t>5</w:t>
      </w:r>
      <w:r>
        <w:rPr>
          <w:rFonts w:eastAsia="方正仿宋_GBK" w:hint="eastAsia"/>
          <w:sz w:val="24"/>
          <w:szCs w:val="24"/>
        </w:rPr>
        <w:t>个工作日内按程序办理支付手续。</w:t>
      </w:r>
    </w:p>
    <w:p w:rsidR="000E35C4" w:rsidRDefault="00AD60F8">
      <w:pPr>
        <w:spacing w:line="400" w:lineRule="exact"/>
        <w:ind w:firstLineChars="200" w:firstLine="480"/>
        <w:rPr>
          <w:rFonts w:eastAsia="方正仿宋_GBK"/>
          <w:sz w:val="24"/>
          <w:szCs w:val="24"/>
        </w:rPr>
      </w:pPr>
      <w:r>
        <w:rPr>
          <w:rFonts w:eastAsia="方正仿宋_GBK"/>
          <w:sz w:val="24"/>
          <w:szCs w:val="24"/>
        </w:rPr>
        <w:t>1</w:t>
      </w:r>
      <w:r>
        <w:rPr>
          <w:rFonts w:eastAsia="方正仿宋_GBK" w:hint="eastAsia"/>
          <w:sz w:val="24"/>
          <w:szCs w:val="24"/>
        </w:rPr>
        <w:t>、项目合同签订后，采购人凭供应商提交的正式发票支付</w:t>
      </w:r>
      <w:r>
        <w:rPr>
          <w:rFonts w:eastAsia="方正仿宋_GBK" w:hint="eastAsia"/>
          <w:sz w:val="24"/>
          <w:szCs w:val="24"/>
        </w:rPr>
        <w:t>70%</w:t>
      </w:r>
      <w:r>
        <w:rPr>
          <w:rFonts w:eastAsia="方正仿宋_GBK" w:hint="eastAsia"/>
          <w:sz w:val="24"/>
          <w:szCs w:val="24"/>
        </w:rPr>
        <w:t>合同款。差额部分纳入次年支付。</w:t>
      </w:r>
    </w:p>
    <w:p w:rsidR="000E35C4" w:rsidRDefault="00AD60F8">
      <w:pPr>
        <w:spacing w:line="400" w:lineRule="exact"/>
        <w:ind w:firstLineChars="200" w:firstLine="480"/>
        <w:rPr>
          <w:rFonts w:eastAsia="方正仿宋_GBK"/>
          <w:sz w:val="24"/>
          <w:szCs w:val="24"/>
        </w:rPr>
      </w:pPr>
      <w:r>
        <w:rPr>
          <w:rFonts w:eastAsia="方正仿宋_GBK"/>
          <w:sz w:val="24"/>
          <w:szCs w:val="24"/>
        </w:rPr>
        <w:t>2</w:t>
      </w:r>
      <w:r>
        <w:rPr>
          <w:rFonts w:eastAsia="方正仿宋_GBK" w:hint="eastAsia"/>
          <w:sz w:val="24"/>
          <w:szCs w:val="24"/>
        </w:rPr>
        <w:t>、供应商提交的正式报告通过采购人组织的验收或专家评审，并提交成果资料后，采购人向供应商支付合同全部尾款。</w:t>
      </w: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r>
        <w:rPr>
          <w:rFonts w:ascii="Times New Roman" w:eastAsia="方正仿宋_GBK" w:hAnsi="Times New Roman"/>
          <w:sz w:val="24"/>
        </w:rPr>
        <w:t>四、知识产权</w:t>
      </w:r>
      <w:bookmarkEnd w:id="44"/>
      <w:bookmarkEnd w:id="45"/>
      <w:bookmarkEnd w:id="46"/>
      <w:bookmarkEnd w:id="47"/>
    </w:p>
    <w:p w:rsidR="000E35C4" w:rsidRDefault="00AD60F8">
      <w:pPr>
        <w:spacing w:line="400" w:lineRule="exact"/>
        <w:ind w:firstLineChars="200" w:firstLine="480"/>
        <w:rPr>
          <w:rFonts w:eastAsia="方正仿宋_GBK"/>
          <w:sz w:val="24"/>
          <w:szCs w:val="24"/>
        </w:rPr>
      </w:pPr>
      <w:r>
        <w:rPr>
          <w:rFonts w:eastAsia="方正仿宋_GBK"/>
          <w:sz w:val="24"/>
          <w:szCs w:val="24"/>
        </w:rPr>
        <w:t>采购人在中华人民共和国境内使用成交供应商提供的货物及服务时免受第三方提出的侵犯其专利权或其他知识产权的起诉。如果第三方提出侵权指控，成交供应商应承担由此而引起的一切法律责任和费用。本项目知识产权归采购人所有。</w:t>
      </w:r>
    </w:p>
    <w:p w:rsidR="000E35C4" w:rsidRDefault="00AD60F8" w:rsidP="00A34EAB">
      <w:pPr>
        <w:pStyle w:val="23"/>
        <w:adjustRightInd w:val="0"/>
        <w:snapToGrid w:val="0"/>
        <w:spacing w:before="0" w:after="0" w:line="400" w:lineRule="exact"/>
        <w:ind w:firstLineChars="200" w:firstLine="482"/>
        <w:jc w:val="left"/>
        <w:rPr>
          <w:rFonts w:ascii="Times New Roman" w:eastAsia="方正仿宋_GBK" w:hAnsi="Times New Roman"/>
          <w:sz w:val="24"/>
        </w:rPr>
      </w:pPr>
      <w:bookmarkStart w:id="48" w:name="_Toc18104"/>
      <w:bookmarkStart w:id="49" w:name="_Toc19427"/>
      <w:bookmarkStart w:id="50" w:name="_Toc947"/>
      <w:bookmarkStart w:id="51" w:name="_Toc25707"/>
      <w:bookmarkStart w:id="52" w:name="_Toc108013105"/>
      <w:bookmarkStart w:id="53" w:name="_Toc31910"/>
      <w:bookmarkStart w:id="54" w:name="_Toc466546918"/>
      <w:bookmarkStart w:id="55" w:name="_Toc2954"/>
      <w:bookmarkStart w:id="56" w:name="_Toc106034788"/>
      <w:bookmarkStart w:id="57" w:name="_Toc23902"/>
      <w:bookmarkStart w:id="58" w:name="_Toc21248"/>
      <w:bookmarkStart w:id="59" w:name="_Toc31659"/>
      <w:bookmarkStart w:id="60" w:name="_Toc65660348"/>
      <w:r>
        <w:rPr>
          <w:rFonts w:ascii="Times New Roman" w:eastAsia="方正仿宋_GBK" w:hAnsi="Times New Roman"/>
          <w:sz w:val="24"/>
        </w:rPr>
        <w:t>五、项目风险管控</w:t>
      </w:r>
      <w:bookmarkEnd w:id="48"/>
      <w:bookmarkEnd w:id="49"/>
      <w:bookmarkEnd w:id="50"/>
      <w:bookmarkEnd w:id="51"/>
      <w:bookmarkEnd w:id="52"/>
      <w:bookmarkEnd w:id="53"/>
    </w:p>
    <w:p w:rsidR="000E35C4" w:rsidRDefault="00AD60F8">
      <w:pPr>
        <w:spacing w:line="400" w:lineRule="exact"/>
        <w:ind w:firstLineChars="200" w:firstLine="480"/>
        <w:rPr>
          <w:rFonts w:eastAsia="方正仿宋_GBK"/>
          <w:sz w:val="24"/>
          <w:szCs w:val="24"/>
        </w:rPr>
      </w:pPr>
      <w:r>
        <w:rPr>
          <w:rFonts w:eastAsia="方正仿宋_GBK"/>
          <w:sz w:val="24"/>
          <w:szCs w:val="24"/>
        </w:rPr>
        <w:t>本项目采购过程和合同履行过程中，如遇国家政策变化、实施环境变化、重大技术变化、预算项目调整等情况，按下列方式处置：</w:t>
      </w:r>
    </w:p>
    <w:p w:rsidR="000E35C4" w:rsidRDefault="00AD60F8">
      <w:pPr>
        <w:spacing w:line="400" w:lineRule="exact"/>
        <w:ind w:firstLineChars="200" w:firstLine="480"/>
        <w:rPr>
          <w:rFonts w:eastAsia="方正仿宋_GBK"/>
          <w:sz w:val="24"/>
          <w:szCs w:val="24"/>
        </w:rPr>
      </w:pPr>
      <w:r>
        <w:rPr>
          <w:rFonts w:eastAsia="方正仿宋_GBK"/>
          <w:sz w:val="24"/>
          <w:szCs w:val="24"/>
        </w:rPr>
        <w:t>1.</w:t>
      </w:r>
      <w:r>
        <w:rPr>
          <w:rFonts w:eastAsia="方正仿宋_GBK"/>
          <w:sz w:val="24"/>
          <w:szCs w:val="24"/>
        </w:rPr>
        <w:t>处于采购过程中的，如果相关变化将导致采购任务取消的，应当按照《中华人民共和国政府采购法》第三十六条规定，取消采购任务，作废标处理；</w:t>
      </w:r>
    </w:p>
    <w:p w:rsidR="000E35C4" w:rsidRDefault="00AD60F8">
      <w:pPr>
        <w:spacing w:line="400" w:lineRule="exact"/>
        <w:ind w:firstLineChars="200" w:firstLine="480"/>
        <w:rPr>
          <w:rFonts w:eastAsia="方正仿宋_GBK"/>
          <w:sz w:val="24"/>
          <w:szCs w:val="24"/>
        </w:rPr>
      </w:pPr>
      <w:r>
        <w:rPr>
          <w:rFonts w:eastAsia="方正仿宋_GBK"/>
          <w:sz w:val="24"/>
          <w:szCs w:val="24"/>
        </w:rPr>
        <w:t>2.</w:t>
      </w:r>
      <w:r>
        <w:rPr>
          <w:rFonts w:eastAsia="方正仿宋_GBK"/>
          <w:sz w:val="24"/>
          <w:szCs w:val="24"/>
        </w:rPr>
        <w:t>采购已经完成，尚未签订合同的，如果相关变化导致不能实现合同目的，按不可抗力事件处理，取消采购任务，采购人与供应商不再签订合同；</w:t>
      </w:r>
    </w:p>
    <w:p w:rsidR="000E35C4" w:rsidRDefault="00AD60F8">
      <w:pPr>
        <w:spacing w:line="400" w:lineRule="exact"/>
        <w:ind w:firstLineChars="200" w:firstLine="480"/>
        <w:rPr>
          <w:rFonts w:eastAsia="方正仿宋_GBK"/>
          <w:sz w:val="24"/>
          <w:szCs w:val="24"/>
        </w:rPr>
      </w:pPr>
      <w:bookmarkStart w:id="61" w:name="_Toc6830"/>
      <w:r>
        <w:rPr>
          <w:rFonts w:eastAsia="方正仿宋_GBK"/>
          <w:sz w:val="24"/>
          <w:szCs w:val="24"/>
        </w:rPr>
        <w:t>3.</w:t>
      </w:r>
      <w:r>
        <w:rPr>
          <w:rFonts w:eastAsia="方正仿宋_GBK"/>
          <w:sz w:val="24"/>
          <w:szCs w:val="24"/>
        </w:rPr>
        <w:t>合同已签订的，如果相关变化导致不能实现合同目的或合同价款等实质性条款变化，针对变化部分按不可抗力事件处理，采购人与供应商协商后解除合同或签订补充协议。</w:t>
      </w:r>
      <w:bookmarkEnd w:id="54"/>
      <w:bookmarkEnd w:id="55"/>
      <w:bookmarkEnd w:id="61"/>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r>
        <w:rPr>
          <w:rFonts w:ascii="Times New Roman" w:eastAsia="方正仿宋_GBK" w:hAnsi="Times New Roman"/>
          <w:sz w:val="24"/>
        </w:rPr>
        <w:lastRenderedPageBreak/>
        <w:t>六、违约责任</w:t>
      </w:r>
    </w:p>
    <w:p w:rsidR="000E35C4" w:rsidRDefault="00AD60F8">
      <w:pPr>
        <w:adjustRightInd w:val="0"/>
        <w:snapToGrid w:val="0"/>
        <w:spacing w:line="400" w:lineRule="exact"/>
        <w:ind w:firstLineChars="200" w:firstLine="480"/>
        <w:jc w:val="left"/>
        <w:rPr>
          <w:rFonts w:eastAsia="方正仿宋_GBK"/>
          <w:sz w:val="24"/>
          <w:szCs w:val="24"/>
        </w:rPr>
      </w:pPr>
      <w:r>
        <w:rPr>
          <w:rFonts w:eastAsia="方正仿宋_GBK" w:hint="eastAsia"/>
          <w:sz w:val="24"/>
          <w:szCs w:val="24"/>
        </w:rPr>
        <w:t>按《中华人民共和国民法典》执行，或按双方约定。</w:t>
      </w: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r>
        <w:rPr>
          <w:rFonts w:ascii="Times New Roman" w:eastAsia="方正仿宋_GBK" w:hAnsi="Times New Roman"/>
          <w:sz w:val="24"/>
        </w:rPr>
        <w:t>七、合同争议</w:t>
      </w:r>
    </w:p>
    <w:p w:rsidR="000E35C4" w:rsidRDefault="00AD60F8">
      <w:pPr>
        <w:adjustRightInd w:val="0"/>
        <w:snapToGrid w:val="0"/>
        <w:spacing w:line="400" w:lineRule="exact"/>
        <w:ind w:firstLineChars="200" w:firstLine="480"/>
        <w:jc w:val="left"/>
        <w:rPr>
          <w:rFonts w:eastAsia="方正仿宋_GBK"/>
          <w:sz w:val="24"/>
          <w:szCs w:val="24"/>
        </w:rPr>
      </w:pPr>
      <w:r>
        <w:rPr>
          <w:rFonts w:eastAsia="方正仿宋_GBK"/>
          <w:sz w:val="24"/>
          <w:szCs w:val="24"/>
        </w:rPr>
        <w:t>项目执行中，如发生争议由双方协商解决，协商不成向</w:t>
      </w:r>
      <w:r>
        <w:rPr>
          <w:rFonts w:eastAsia="方正仿宋_GBK" w:hint="eastAsia"/>
          <w:sz w:val="24"/>
          <w:szCs w:val="24"/>
        </w:rPr>
        <w:t>采购人</w:t>
      </w:r>
      <w:r>
        <w:rPr>
          <w:rFonts w:eastAsia="方正仿宋_GBK"/>
          <w:sz w:val="24"/>
          <w:szCs w:val="24"/>
        </w:rPr>
        <w:t>所在地具有管辖权的人民法院提请诉讼。</w:t>
      </w: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r>
        <w:rPr>
          <w:rFonts w:ascii="Times New Roman" w:eastAsia="方正仿宋_GBK" w:hAnsi="Times New Roman"/>
          <w:sz w:val="24"/>
        </w:rPr>
        <w:t>八、其他</w:t>
      </w:r>
      <w:bookmarkEnd w:id="56"/>
      <w:bookmarkEnd w:id="57"/>
      <w:bookmarkEnd w:id="58"/>
      <w:bookmarkEnd w:id="59"/>
      <w:bookmarkEnd w:id="60"/>
    </w:p>
    <w:p w:rsidR="000E35C4" w:rsidRDefault="00AD60F8">
      <w:pPr>
        <w:adjustRightInd w:val="0"/>
        <w:snapToGrid w:val="0"/>
        <w:spacing w:line="400" w:lineRule="exact"/>
        <w:ind w:firstLineChars="200" w:firstLine="480"/>
        <w:jc w:val="left"/>
        <w:rPr>
          <w:rFonts w:eastAsia="方正仿宋_GBK"/>
          <w:sz w:val="24"/>
          <w:szCs w:val="24"/>
        </w:rPr>
      </w:pPr>
      <w:r>
        <w:rPr>
          <w:rFonts w:eastAsia="方正仿宋_GBK"/>
          <w:sz w:val="24"/>
          <w:szCs w:val="24"/>
        </w:rPr>
        <w:t>（一）其他未尽事宜由供需双方在采购合同中详细约定。</w:t>
      </w:r>
    </w:p>
    <w:p w:rsidR="000E35C4" w:rsidRDefault="000E35C4">
      <w:pPr>
        <w:snapToGrid w:val="0"/>
        <w:spacing w:line="400" w:lineRule="exact"/>
        <w:ind w:firstLine="540"/>
        <w:rPr>
          <w:rFonts w:eastAsia="方正仿宋_GBK"/>
          <w:sz w:val="24"/>
          <w:szCs w:val="24"/>
        </w:rPr>
      </w:pPr>
    </w:p>
    <w:p w:rsidR="000E35C4" w:rsidRDefault="000E35C4">
      <w:pPr>
        <w:snapToGrid w:val="0"/>
        <w:spacing w:line="400" w:lineRule="exact"/>
        <w:ind w:firstLine="540"/>
        <w:rPr>
          <w:rFonts w:eastAsia="方正仿宋_GBK"/>
          <w:sz w:val="24"/>
          <w:szCs w:val="24"/>
        </w:rPr>
      </w:pPr>
    </w:p>
    <w:p w:rsidR="000E35C4" w:rsidRDefault="00AD60F8">
      <w:pPr>
        <w:pStyle w:val="23"/>
        <w:pageBreakBefore/>
        <w:spacing w:before="0" w:after="0" w:line="360" w:lineRule="auto"/>
        <w:jc w:val="center"/>
        <w:rPr>
          <w:rFonts w:ascii="Times New Roman" w:eastAsia="方正小标宋_GBK" w:hAnsi="Times New Roman"/>
          <w:b w:val="0"/>
          <w:sz w:val="36"/>
          <w:szCs w:val="30"/>
        </w:rPr>
      </w:pPr>
      <w:bookmarkStart w:id="62" w:name="_Toc76462332"/>
      <w:bookmarkStart w:id="63" w:name="_Toc106030887"/>
      <w:r>
        <w:rPr>
          <w:rFonts w:ascii="Times New Roman" w:eastAsia="方正小标宋_GBK" w:hAnsi="Times New Roman"/>
          <w:b w:val="0"/>
          <w:sz w:val="36"/>
          <w:szCs w:val="30"/>
        </w:rPr>
        <w:lastRenderedPageBreak/>
        <w:t>第四篇</w:t>
      </w:r>
      <w:r>
        <w:rPr>
          <w:rFonts w:ascii="Times New Roman" w:eastAsia="方正小标宋_GBK" w:hAnsi="Times New Roman"/>
          <w:b w:val="0"/>
          <w:sz w:val="36"/>
          <w:szCs w:val="30"/>
        </w:rPr>
        <w:t xml:space="preserve">  </w:t>
      </w:r>
      <w:r>
        <w:rPr>
          <w:rFonts w:ascii="Times New Roman" w:eastAsia="方正小标宋_GBK" w:hAnsi="Times New Roman"/>
          <w:b w:val="0"/>
          <w:sz w:val="36"/>
          <w:szCs w:val="30"/>
        </w:rPr>
        <w:t>评分程序及方法、评审标准、无效响应和</w:t>
      </w:r>
      <w:r>
        <w:rPr>
          <w:rFonts w:ascii="Times New Roman" w:eastAsia="方正小标宋_GBK" w:hAnsi="Times New Roman"/>
          <w:b w:val="0"/>
          <w:sz w:val="36"/>
          <w:szCs w:val="36"/>
        </w:rPr>
        <w:t>采购终止</w:t>
      </w:r>
      <w:bookmarkEnd w:id="62"/>
      <w:bookmarkEnd w:id="63"/>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bookmarkStart w:id="64" w:name="_Toc76462333"/>
      <w:bookmarkStart w:id="65" w:name="_Toc106030888"/>
      <w:r>
        <w:rPr>
          <w:rFonts w:ascii="Times New Roman" w:eastAsia="方正仿宋_GBK" w:hAnsi="Times New Roman"/>
          <w:sz w:val="24"/>
        </w:rPr>
        <w:t>一、评分程序及方法</w:t>
      </w:r>
      <w:bookmarkEnd w:id="64"/>
      <w:bookmarkEnd w:id="65"/>
    </w:p>
    <w:p w:rsidR="000E35C4" w:rsidRDefault="00AD60F8">
      <w:pPr>
        <w:spacing w:line="400" w:lineRule="exact"/>
        <w:ind w:firstLineChars="200" w:firstLine="480"/>
        <w:rPr>
          <w:rFonts w:eastAsia="方正仿宋_GBK"/>
          <w:sz w:val="24"/>
          <w:szCs w:val="24"/>
        </w:rPr>
      </w:pPr>
      <w:r>
        <w:rPr>
          <w:rFonts w:eastAsia="方正仿宋_GBK"/>
          <w:sz w:val="24"/>
          <w:szCs w:val="24"/>
        </w:rPr>
        <w:t>（一）评分按采购文件规定的时间和地点进行，供应商须有法定代表人（或其授权代表）或自然人参加并签到。限额以下磋商评分以抽签的形式</w:t>
      </w:r>
      <w:proofErr w:type="gramStart"/>
      <w:r>
        <w:rPr>
          <w:rFonts w:eastAsia="方正仿宋_GBK"/>
          <w:sz w:val="24"/>
          <w:szCs w:val="24"/>
        </w:rPr>
        <w:t>确定磋商</w:t>
      </w:r>
      <w:proofErr w:type="gramEnd"/>
      <w:r>
        <w:rPr>
          <w:rFonts w:eastAsia="方正仿宋_GBK"/>
          <w:sz w:val="24"/>
          <w:szCs w:val="24"/>
        </w:rPr>
        <w:t>顺序，由本项目评审小组分别与各供应商进行磋商。</w:t>
      </w:r>
    </w:p>
    <w:p w:rsidR="000E35C4" w:rsidRDefault="00AD60F8">
      <w:pPr>
        <w:spacing w:line="400" w:lineRule="exact"/>
        <w:ind w:firstLineChars="200" w:firstLine="480"/>
        <w:rPr>
          <w:rFonts w:eastAsia="方正仿宋_GBK"/>
          <w:sz w:val="24"/>
          <w:szCs w:val="24"/>
        </w:rPr>
      </w:pPr>
      <w:r>
        <w:rPr>
          <w:rFonts w:eastAsia="方正仿宋_GBK"/>
          <w:sz w:val="24"/>
          <w:szCs w:val="24"/>
        </w:rPr>
        <w:t>（二）评审小组对各供应商的资格条件、响应文件的有效性、完整性和响应程度进行审查。各供应商只有在完全符合要求的前提下，才能参与正式磋商。</w:t>
      </w:r>
    </w:p>
    <w:p w:rsidR="000E35C4" w:rsidRDefault="00AD60F8">
      <w:pPr>
        <w:snapToGrid w:val="0"/>
        <w:spacing w:line="400" w:lineRule="exact"/>
        <w:ind w:firstLineChars="200" w:firstLine="480"/>
        <w:rPr>
          <w:rFonts w:eastAsia="方正仿宋_GBK"/>
          <w:kern w:val="0"/>
          <w:sz w:val="24"/>
          <w:szCs w:val="24"/>
        </w:rPr>
      </w:pPr>
      <w:r>
        <w:rPr>
          <w:rFonts w:eastAsia="方正仿宋_GBK"/>
          <w:sz w:val="24"/>
          <w:szCs w:val="24"/>
        </w:rPr>
        <w:t>1.</w:t>
      </w:r>
      <w:r>
        <w:rPr>
          <w:rFonts w:eastAsia="方正仿宋_GBK"/>
          <w:kern w:val="0"/>
          <w:sz w:val="24"/>
          <w:szCs w:val="24"/>
        </w:rPr>
        <w:t>资格性审查。依据法律法规和采购文件的规定，对响应文件中的资格证明等进行审查，以确定供应商是否</w:t>
      </w:r>
      <w:proofErr w:type="gramStart"/>
      <w:r>
        <w:rPr>
          <w:rFonts w:eastAsia="方正仿宋_GBK"/>
          <w:kern w:val="0"/>
          <w:sz w:val="24"/>
          <w:szCs w:val="24"/>
        </w:rPr>
        <w:t>具备磋商</w:t>
      </w:r>
      <w:proofErr w:type="gramEnd"/>
      <w:r>
        <w:rPr>
          <w:rFonts w:eastAsia="方正仿宋_GBK"/>
          <w:kern w:val="0"/>
          <w:sz w:val="24"/>
          <w:szCs w:val="24"/>
        </w:rPr>
        <w:t>资格。资格性审查资料表如下：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3118"/>
        <w:gridCol w:w="4984"/>
      </w:tblGrid>
      <w:tr w:rsidR="000E35C4">
        <w:tc>
          <w:tcPr>
            <w:tcW w:w="817" w:type="dxa"/>
            <w:tcBorders>
              <w:top w:val="single" w:sz="4" w:space="0" w:color="auto"/>
              <w:left w:val="single" w:sz="4" w:space="0" w:color="auto"/>
              <w:bottom w:val="single" w:sz="4" w:space="0" w:color="auto"/>
              <w:right w:val="single" w:sz="4" w:space="0" w:color="auto"/>
            </w:tcBorders>
            <w:vAlign w:val="center"/>
          </w:tcPr>
          <w:p w:rsidR="000E35C4" w:rsidRDefault="00AD60F8">
            <w:pPr>
              <w:jc w:val="center"/>
              <w:rPr>
                <w:rFonts w:eastAsia="方正仿宋_GBK"/>
                <w:b/>
                <w:kern w:val="0"/>
                <w:sz w:val="21"/>
                <w:szCs w:val="21"/>
              </w:rPr>
            </w:pPr>
            <w:r>
              <w:rPr>
                <w:rFonts w:eastAsia="方正仿宋_GBK"/>
                <w:b/>
                <w:kern w:val="0"/>
                <w:sz w:val="21"/>
                <w:szCs w:val="21"/>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0E35C4" w:rsidRDefault="00AD60F8">
            <w:pPr>
              <w:jc w:val="center"/>
              <w:rPr>
                <w:rFonts w:eastAsia="方正仿宋_GBK"/>
                <w:b/>
                <w:kern w:val="0"/>
                <w:sz w:val="21"/>
                <w:szCs w:val="21"/>
              </w:rPr>
            </w:pPr>
            <w:r>
              <w:rPr>
                <w:rFonts w:eastAsia="方正仿宋_GBK"/>
                <w:b/>
                <w:kern w:val="0"/>
                <w:sz w:val="21"/>
                <w:szCs w:val="21"/>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rsidR="000E35C4" w:rsidRDefault="00AD60F8">
            <w:pPr>
              <w:jc w:val="center"/>
              <w:rPr>
                <w:rFonts w:eastAsia="方正仿宋_GBK"/>
                <w:b/>
                <w:kern w:val="0"/>
                <w:sz w:val="21"/>
                <w:szCs w:val="21"/>
              </w:rPr>
            </w:pPr>
            <w:r>
              <w:rPr>
                <w:rFonts w:eastAsia="方正仿宋_GBK"/>
                <w:b/>
                <w:kern w:val="0"/>
                <w:sz w:val="21"/>
                <w:szCs w:val="21"/>
              </w:rPr>
              <w:t>检查内容</w:t>
            </w:r>
          </w:p>
        </w:tc>
      </w:tr>
      <w:tr w:rsidR="000E35C4">
        <w:tc>
          <w:tcPr>
            <w:tcW w:w="817" w:type="dxa"/>
            <w:vMerge w:val="restart"/>
            <w:vAlign w:val="center"/>
          </w:tcPr>
          <w:p w:rsidR="000E35C4" w:rsidRDefault="00AD60F8">
            <w:pPr>
              <w:jc w:val="center"/>
              <w:rPr>
                <w:rFonts w:eastAsia="方正仿宋_GBK"/>
                <w:sz w:val="21"/>
                <w:szCs w:val="21"/>
              </w:rPr>
            </w:pPr>
            <w:r>
              <w:rPr>
                <w:rFonts w:eastAsia="方正仿宋_GBK"/>
                <w:sz w:val="21"/>
                <w:szCs w:val="21"/>
              </w:rPr>
              <w:t>（一）</w:t>
            </w:r>
          </w:p>
        </w:tc>
        <w:tc>
          <w:tcPr>
            <w:tcW w:w="709" w:type="dxa"/>
            <w:vMerge w:val="restart"/>
            <w:vAlign w:val="center"/>
          </w:tcPr>
          <w:p w:rsidR="000E35C4" w:rsidRDefault="00AD60F8">
            <w:pPr>
              <w:rPr>
                <w:rFonts w:eastAsia="方正仿宋_GBK"/>
                <w:sz w:val="21"/>
                <w:szCs w:val="21"/>
                <w:lang w:val="zh-CN"/>
              </w:rPr>
            </w:pPr>
            <w:r>
              <w:rPr>
                <w:rFonts w:eastAsia="方正仿宋_GBK"/>
                <w:sz w:val="21"/>
                <w:szCs w:val="21"/>
                <w:lang w:val="zh-CN"/>
              </w:rPr>
              <w:t>《中华人民共和国政府采购法》第二十二条规定</w:t>
            </w:r>
          </w:p>
        </w:tc>
        <w:tc>
          <w:tcPr>
            <w:tcW w:w="3118" w:type="dxa"/>
            <w:vAlign w:val="center"/>
          </w:tcPr>
          <w:p w:rsidR="000E35C4" w:rsidRDefault="00AD60F8">
            <w:pPr>
              <w:rPr>
                <w:rFonts w:eastAsia="方正仿宋_GBK"/>
                <w:sz w:val="21"/>
                <w:szCs w:val="21"/>
              </w:rPr>
            </w:pPr>
            <w:r>
              <w:rPr>
                <w:rFonts w:eastAsia="方正仿宋_GBK"/>
                <w:sz w:val="21"/>
                <w:szCs w:val="21"/>
              </w:rPr>
              <w:t>1.</w:t>
            </w:r>
            <w:r>
              <w:rPr>
                <w:rFonts w:eastAsia="方正仿宋_GBK"/>
                <w:sz w:val="21"/>
                <w:szCs w:val="21"/>
              </w:rPr>
              <w:t>具有独立承担民事责任的能力</w:t>
            </w:r>
          </w:p>
        </w:tc>
        <w:tc>
          <w:tcPr>
            <w:tcW w:w="4984" w:type="dxa"/>
            <w:vAlign w:val="center"/>
          </w:tcPr>
          <w:p w:rsidR="000E35C4" w:rsidRDefault="00AD60F8">
            <w:pPr>
              <w:rPr>
                <w:rFonts w:eastAsia="方正仿宋_GBK"/>
                <w:sz w:val="21"/>
                <w:szCs w:val="21"/>
              </w:rPr>
            </w:pPr>
            <w:r>
              <w:rPr>
                <w:rFonts w:eastAsia="方正仿宋_GBK"/>
                <w:sz w:val="21"/>
                <w:szCs w:val="21"/>
              </w:rPr>
              <w:t>1.</w:t>
            </w:r>
            <w:r>
              <w:rPr>
                <w:rFonts w:eastAsia="方正仿宋_GBK"/>
                <w:sz w:val="21"/>
                <w:szCs w:val="21"/>
              </w:rPr>
              <w:t>供应商法人营业执照（副本）或事业单位法人证书（副本）或个体工商户营业执照或有效的自然人身份证明或社会团体法人登记证书（提供复印件）。</w:t>
            </w:r>
            <w:r>
              <w:rPr>
                <w:rFonts w:eastAsia="方正仿宋_GBK"/>
                <w:sz w:val="21"/>
                <w:szCs w:val="21"/>
              </w:rPr>
              <w:t xml:space="preserve"> </w:t>
            </w:r>
          </w:p>
          <w:p w:rsidR="000E35C4" w:rsidRDefault="00AD60F8">
            <w:pPr>
              <w:rPr>
                <w:rFonts w:eastAsia="方正仿宋_GBK"/>
                <w:sz w:val="21"/>
                <w:szCs w:val="21"/>
              </w:rPr>
            </w:pPr>
            <w:r>
              <w:rPr>
                <w:rFonts w:eastAsia="方正仿宋_GBK"/>
                <w:sz w:val="21"/>
                <w:szCs w:val="21"/>
              </w:rPr>
              <w:t>2.</w:t>
            </w:r>
            <w:r>
              <w:rPr>
                <w:rFonts w:eastAsia="方正仿宋_GBK"/>
                <w:sz w:val="21"/>
                <w:szCs w:val="21"/>
              </w:rPr>
              <w:t>供应</w:t>
            </w:r>
            <w:proofErr w:type="gramStart"/>
            <w:r>
              <w:rPr>
                <w:rFonts w:eastAsia="方正仿宋_GBK"/>
                <w:sz w:val="21"/>
                <w:szCs w:val="21"/>
              </w:rPr>
              <w:t>商法定</w:t>
            </w:r>
            <w:proofErr w:type="gramEnd"/>
            <w:r>
              <w:rPr>
                <w:rFonts w:eastAsia="方正仿宋_GBK"/>
                <w:sz w:val="21"/>
                <w:szCs w:val="21"/>
              </w:rPr>
              <w:t>代表人身份证明和法定代表人授权代表委托书。</w:t>
            </w:r>
          </w:p>
        </w:tc>
      </w:tr>
      <w:tr w:rsidR="000E35C4">
        <w:tc>
          <w:tcPr>
            <w:tcW w:w="817" w:type="dxa"/>
            <w:vMerge/>
            <w:vAlign w:val="center"/>
          </w:tcPr>
          <w:p w:rsidR="000E35C4" w:rsidRDefault="000E35C4">
            <w:pPr>
              <w:jc w:val="center"/>
              <w:rPr>
                <w:rFonts w:eastAsia="方正仿宋_GBK"/>
                <w:sz w:val="21"/>
                <w:szCs w:val="21"/>
              </w:rPr>
            </w:pPr>
          </w:p>
        </w:tc>
        <w:tc>
          <w:tcPr>
            <w:tcW w:w="709" w:type="dxa"/>
            <w:vMerge/>
            <w:vAlign w:val="center"/>
          </w:tcPr>
          <w:p w:rsidR="000E35C4" w:rsidRDefault="000E35C4">
            <w:pPr>
              <w:rPr>
                <w:rFonts w:eastAsia="方正仿宋_GBK"/>
                <w:sz w:val="21"/>
                <w:szCs w:val="21"/>
                <w:lang w:val="zh-CN"/>
              </w:rPr>
            </w:pPr>
          </w:p>
        </w:tc>
        <w:tc>
          <w:tcPr>
            <w:tcW w:w="3118" w:type="dxa"/>
            <w:vAlign w:val="center"/>
          </w:tcPr>
          <w:p w:rsidR="000E35C4" w:rsidRDefault="00AD60F8">
            <w:pPr>
              <w:rPr>
                <w:rFonts w:eastAsia="方正仿宋_GBK"/>
                <w:sz w:val="21"/>
                <w:szCs w:val="21"/>
              </w:rPr>
            </w:pPr>
            <w:r>
              <w:rPr>
                <w:rFonts w:eastAsia="方正仿宋_GBK"/>
                <w:sz w:val="21"/>
                <w:szCs w:val="21"/>
                <w:lang w:val="zh-CN"/>
              </w:rPr>
              <w:t>2.</w:t>
            </w:r>
            <w:r>
              <w:rPr>
                <w:rFonts w:eastAsia="方正仿宋_GBK"/>
                <w:sz w:val="21"/>
                <w:szCs w:val="21"/>
              </w:rPr>
              <w:t>具有良好的商业信誉和健全的财务会计制度</w:t>
            </w:r>
          </w:p>
        </w:tc>
        <w:tc>
          <w:tcPr>
            <w:tcW w:w="4984" w:type="dxa"/>
            <w:vMerge w:val="restart"/>
            <w:vAlign w:val="center"/>
          </w:tcPr>
          <w:p w:rsidR="000E35C4" w:rsidRDefault="00AD60F8">
            <w:pPr>
              <w:rPr>
                <w:rFonts w:eastAsia="方正仿宋_GBK"/>
                <w:b/>
                <w:sz w:val="21"/>
                <w:szCs w:val="21"/>
              </w:rPr>
            </w:pPr>
            <w:r>
              <w:rPr>
                <w:rFonts w:eastAsia="方正仿宋_GBK"/>
                <w:sz w:val="21"/>
                <w:szCs w:val="21"/>
              </w:rPr>
              <w:t>供应商提供</w:t>
            </w:r>
            <w:r>
              <w:rPr>
                <w:rFonts w:eastAsia="方正仿宋_GBK"/>
                <w:sz w:val="21"/>
                <w:szCs w:val="21"/>
              </w:rPr>
              <w:t>“</w:t>
            </w:r>
            <w:r>
              <w:rPr>
                <w:rFonts w:eastAsia="方正仿宋_GBK"/>
                <w:sz w:val="21"/>
                <w:szCs w:val="21"/>
              </w:rPr>
              <w:t>基本资格条件承诺函</w:t>
            </w:r>
            <w:r>
              <w:rPr>
                <w:rFonts w:eastAsia="方正仿宋_GBK"/>
                <w:sz w:val="21"/>
                <w:szCs w:val="21"/>
              </w:rPr>
              <w:t>”</w:t>
            </w:r>
            <w:r>
              <w:rPr>
                <w:rFonts w:eastAsia="方正仿宋_GBK"/>
                <w:sz w:val="21"/>
                <w:szCs w:val="21"/>
              </w:rPr>
              <w:t>（格式详见第七篇）</w:t>
            </w:r>
          </w:p>
        </w:tc>
      </w:tr>
      <w:tr w:rsidR="000E35C4">
        <w:tc>
          <w:tcPr>
            <w:tcW w:w="817" w:type="dxa"/>
            <w:vMerge/>
            <w:vAlign w:val="center"/>
          </w:tcPr>
          <w:p w:rsidR="000E35C4" w:rsidRDefault="000E35C4">
            <w:pPr>
              <w:jc w:val="center"/>
              <w:rPr>
                <w:rFonts w:eastAsia="方正仿宋_GBK"/>
                <w:sz w:val="21"/>
                <w:szCs w:val="21"/>
              </w:rPr>
            </w:pPr>
          </w:p>
        </w:tc>
        <w:tc>
          <w:tcPr>
            <w:tcW w:w="709" w:type="dxa"/>
            <w:vMerge/>
            <w:vAlign w:val="center"/>
          </w:tcPr>
          <w:p w:rsidR="000E35C4" w:rsidRDefault="000E35C4">
            <w:pPr>
              <w:rPr>
                <w:rFonts w:eastAsia="方正仿宋_GBK"/>
                <w:sz w:val="21"/>
                <w:szCs w:val="21"/>
                <w:lang w:val="zh-CN"/>
              </w:rPr>
            </w:pPr>
          </w:p>
        </w:tc>
        <w:tc>
          <w:tcPr>
            <w:tcW w:w="3118" w:type="dxa"/>
            <w:vAlign w:val="center"/>
          </w:tcPr>
          <w:p w:rsidR="000E35C4" w:rsidRDefault="00AD60F8">
            <w:pPr>
              <w:rPr>
                <w:rFonts w:eastAsia="方正仿宋_GBK"/>
                <w:sz w:val="21"/>
                <w:szCs w:val="21"/>
                <w:lang w:val="zh-CN"/>
              </w:rPr>
            </w:pPr>
            <w:r>
              <w:rPr>
                <w:rFonts w:eastAsia="方正仿宋_GBK"/>
                <w:sz w:val="21"/>
                <w:szCs w:val="21"/>
                <w:lang w:val="zh-CN"/>
              </w:rPr>
              <w:t>3.</w:t>
            </w:r>
            <w:r>
              <w:rPr>
                <w:rFonts w:eastAsia="方正仿宋_GBK"/>
                <w:sz w:val="21"/>
                <w:szCs w:val="21"/>
                <w:lang w:val="zh-CN"/>
              </w:rPr>
              <w:t>具有履行合同所必需的设备和专业技术能力</w:t>
            </w:r>
          </w:p>
        </w:tc>
        <w:tc>
          <w:tcPr>
            <w:tcW w:w="4984" w:type="dxa"/>
            <w:vMerge/>
            <w:vAlign w:val="center"/>
          </w:tcPr>
          <w:p w:rsidR="000E35C4" w:rsidRDefault="000E35C4">
            <w:pPr>
              <w:rPr>
                <w:rFonts w:eastAsia="方正仿宋_GBK"/>
                <w:sz w:val="21"/>
                <w:szCs w:val="21"/>
              </w:rPr>
            </w:pPr>
          </w:p>
        </w:tc>
      </w:tr>
      <w:tr w:rsidR="000E35C4">
        <w:tc>
          <w:tcPr>
            <w:tcW w:w="817" w:type="dxa"/>
            <w:vMerge/>
            <w:vAlign w:val="center"/>
          </w:tcPr>
          <w:p w:rsidR="000E35C4" w:rsidRDefault="000E35C4">
            <w:pPr>
              <w:jc w:val="center"/>
              <w:rPr>
                <w:rFonts w:eastAsia="方正仿宋_GBK"/>
                <w:sz w:val="21"/>
                <w:szCs w:val="21"/>
              </w:rPr>
            </w:pPr>
          </w:p>
        </w:tc>
        <w:tc>
          <w:tcPr>
            <w:tcW w:w="709" w:type="dxa"/>
            <w:vMerge/>
            <w:vAlign w:val="center"/>
          </w:tcPr>
          <w:p w:rsidR="000E35C4" w:rsidRDefault="000E35C4">
            <w:pPr>
              <w:rPr>
                <w:rFonts w:eastAsia="方正仿宋_GBK"/>
                <w:sz w:val="21"/>
                <w:szCs w:val="21"/>
                <w:lang w:val="zh-CN"/>
              </w:rPr>
            </w:pPr>
          </w:p>
        </w:tc>
        <w:tc>
          <w:tcPr>
            <w:tcW w:w="3118" w:type="dxa"/>
            <w:vAlign w:val="center"/>
          </w:tcPr>
          <w:p w:rsidR="000E35C4" w:rsidRDefault="00AD60F8">
            <w:pPr>
              <w:rPr>
                <w:rFonts w:eastAsia="方正仿宋_GBK"/>
                <w:sz w:val="21"/>
                <w:szCs w:val="21"/>
                <w:lang w:val="zh-CN"/>
              </w:rPr>
            </w:pPr>
            <w:r>
              <w:rPr>
                <w:rFonts w:eastAsia="方正仿宋_GBK"/>
                <w:sz w:val="21"/>
                <w:szCs w:val="21"/>
                <w:lang w:val="zh-CN"/>
              </w:rPr>
              <w:t>4.</w:t>
            </w:r>
            <w:r>
              <w:rPr>
                <w:rFonts w:eastAsia="方正仿宋_GBK"/>
                <w:sz w:val="21"/>
                <w:szCs w:val="21"/>
                <w:lang w:val="zh-CN"/>
              </w:rPr>
              <w:t>有依法缴纳税收和社会保障金的良好记录</w:t>
            </w:r>
          </w:p>
        </w:tc>
        <w:tc>
          <w:tcPr>
            <w:tcW w:w="4984" w:type="dxa"/>
            <w:vMerge/>
            <w:vAlign w:val="center"/>
          </w:tcPr>
          <w:p w:rsidR="000E35C4" w:rsidRDefault="000E35C4">
            <w:pPr>
              <w:rPr>
                <w:rFonts w:eastAsia="方正仿宋_GBK"/>
                <w:sz w:val="21"/>
                <w:szCs w:val="21"/>
              </w:rPr>
            </w:pPr>
          </w:p>
        </w:tc>
      </w:tr>
      <w:tr w:rsidR="000E35C4">
        <w:tc>
          <w:tcPr>
            <w:tcW w:w="817" w:type="dxa"/>
            <w:vMerge/>
            <w:vAlign w:val="center"/>
          </w:tcPr>
          <w:p w:rsidR="000E35C4" w:rsidRDefault="000E35C4">
            <w:pPr>
              <w:jc w:val="center"/>
              <w:rPr>
                <w:rFonts w:eastAsia="方正仿宋_GBK"/>
                <w:sz w:val="21"/>
                <w:szCs w:val="21"/>
              </w:rPr>
            </w:pPr>
          </w:p>
        </w:tc>
        <w:tc>
          <w:tcPr>
            <w:tcW w:w="709" w:type="dxa"/>
            <w:vMerge/>
            <w:vAlign w:val="center"/>
          </w:tcPr>
          <w:p w:rsidR="000E35C4" w:rsidRDefault="000E35C4">
            <w:pPr>
              <w:rPr>
                <w:rFonts w:eastAsia="方正仿宋_GBK"/>
                <w:sz w:val="21"/>
                <w:szCs w:val="21"/>
                <w:lang w:val="zh-CN"/>
              </w:rPr>
            </w:pPr>
          </w:p>
        </w:tc>
        <w:tc>
          <w:tcPr>
            <w:tcW w:w="3118" w:type="dxa"/>
            <w:vAlign w:val="center"/>
          </w:tcPr>
          <w:p w:rsidR="000E35C4" w:rsidRDefault="00AD60F8">
            <w:pPr>
              <w:rPr>
                <w:rFonts w:eastAsia="方正仿宋_GBK"/>
                <w:sz w:val="21"/>
                <w:szCs w:val="21"/>
                <w:lang w:val="zh-CN"/>
              </w:rPr>
            </w:pPr>
            <w:r>
              <w:rPr>
                <w:rFonts w:eastAsia="方正仿宋_GBK"/>
                <w:sz w:val="21"/>
                <w:szCs w:val="21"/>
              </w:rPr>
              <w:t>5.</w:t>
            </w:r>
            <w:r>
              <w:rPr>
                <w:rFonts w:eastAsia="方正仿宋_GBK"/>
                <w:sz w:val="21"/>
                <w:szCs w:val="21"/>
              </w:rPr>
              <w:t>参加政府采购活动前三年内，在经营活动中没有重大违法记录</w:t>
            </w:r>
          </w:p>
        </w:tc>
        <w:tc>
          <w:tcPr>
            <w:tcW w:w="4984" w:type="dxa"/>
            <w:vMerge/>
            <w:vAlign w:val="center"/>
          </w:tcPr>
          <w:p w:rsidR="000E35C4" w:rsidRDefault="000E35C4">
            <w:pPr>
              <w:rPr>
                <w:rFonts w:eastAsia="方正仿宋_GBK"/>
                <w:b/>
                <w:sz w:val="21"/>
                <w:szCs w:val="21"/>
              </w:rPr>
            </w:pPr>
          </w:p>
        </w:tc>
      </w:tr>
      <w:tr w:rsidR="000E35C4">
        <w:trPr>
          <w:trHeight w:val="475"/>
        </w:trPr>
        <w:tc>
          <w:tcPr>
            <w:tcW w:w="817" w:type="dxa"/>
            <w:vMerge/>
            <w:vAlign w:val="center"/>
          </w:tcPr>
          <w:p w:rsidR="000E35C4" w:rsidRDefault="000E35C4">
            <w:pPr>
              <w:jc w:val="center"/>
              <w:rPr>
                <w:rFonts w:eastAsia="方正仿宋_GBK"/>
                <w:sz w:val="21"/>
                <w:szCs w:val="21"/>
              </w:rPr>
            </w:pPr>
          </w:p>
        </w:tc>
        <w:tc>
          <w:tcPr>
            <w:tcW w:w="709" w:type="dxa"/>
            <w:vMerge/>
            <w:vAlign w:val="center"/>
          </w:tcPr>
          <w:p w:rsidR="000E35C4" w:rsidRDefault="000E35C4">
            <w:pPr>
              <w:rPr>
                <w:rFonts w:eastAsia="方正仿宋_GBK"/>
                <w:sz w:val="21"/>
                <w:szCs w:val="21"/>
              </w:rPr>
            </w:pPr>
          </w:p>
        </w:tc>
        <w:tc>
          <w:tcPr>
            <w:tcW w:w="3118" w:type="dxa"/>
            <w:vAlign w:val="center"/>
          </w:tcPr>
          <w:p w:rsidR="000E35C4" w:rsidRDefault="00AD60F8">
            <w:pPr>
              <w:rPr>
                <w:rFonts w:eastAsia="方正仿宋_GBK"/>
                <w:sz w:val="21"/>
                <w:szCs w:val="21"/>
              </w:rPr>
            </w:pPr>
            <w:r>
              <w:rPr>
                <w:rFonts w:eastAsia="方正仿宋_GBK"/>
                <w:sz w:val="21"/>
                <w:szCs w:val="21"/>
              </w:rPr>
              <w:t>6.</w:t>
            </w:r>
            <w:r>
              <w:rPr>
                <w:rFonts w:eastAsia="方正仿宋_GBK"/>
                <w:sz w:val="21"/>
                <w:szCs w:val="21"/>
              </w:rPr>
              <w:t>法律、行政法规规定的其他条件</w:t>
            </w:r>
          </w:p>
        </w:tc>
        <w:tc>
          <w:tcPr>
            <w:tcW w:w="4984" w:type="dxa"/>
            <w:vAlign w:val="center"/>
          </w:tcPr>
          <w:p w:rsidR="000E35C4" w:rsidRDefault="000E35C4">
            <w:pPr>
              <w:rPr>
                <w:rFonts w:eastAsia="方正仿宋_GBK"/>
                <w:sz w:val="21"/>
                <w:szCs w:val="21"/>
              </w:rPr>
            </w:pPr>
          </w:p>
        </w:tc>
      </w:tr>
      <w:tr w:rsidR="000E35C4">
        <w:trPr>
          <w:trHeight w:val="475"/>
        </w:trPr>
        <w:tc>
          <w:tcPr>
            <w:tcW w:w="817" w:type="dxa"/>
            <w:vMerge/>
            <w:vAlign w:val="center"/>
          </w:tcPr>
          <w:p w:rsidR="000E35C4" w:rsidRDefault="000E35C4">
            <w:pPr>
              <w:jc w:val="center"/>
              <w:rPr>
                <w:rFonts w:eastAsia="方正仿宋_GBK"/>
                <w:sz w:val="21"/>
                <w:szCs w:val="21"/>
              </w:rPr>
            </w:pPr>
          </w:p>
        </w:tc>
        <w:tc>
          <w:tcPr>
            <w:tcW w:w="709" w:type="dxa"/>
            <w:vMerge/>
            <w:vAlign w:val="center"/>
          </w:tcPr>
          <w:p w:rsidR="000E35C4" w:rsidRDefault="000E35C4">
            <w:pPr>
              <w:rPr>
                <w:rFonts w:eastAsia="方正仿宋_GBK"/>
                <w:sz w:val="21"/>
                <w:szCs w:val="21"/>
              </w:rPr>
            </w:pPr>
          </w:p>
        </w:tc>
        <w:tc>
          <w:tcPr>
            <w:tcW w:w="3118" w:type="dxa"/>
            <w:vAlign w:val="center"/>
          </w:tcPr>
          <w:p w:rsidR="000E35C4" w:rsidRDefault="00AD60F8">
            <w:pPr>
              <w:rPr>
                <w:rFonts w:eastAsia="方正仿宋_GBK"/>
                <w:sz w:val="21"/>
                <w:szCs w:val="21"/>
              </w:rPr>
            </w:pPr>
            <w:r>
              <w:rPr>
                <w:rFonts w:eastAsia="方正仿宋_GBK"/>
                <w:sz w:val="21"/>
                <w:szCs w:val="21"/>
              </w:rPr>
              <w:t>7.</w:t>
            </w:r>
            <w:r>
              <w:rPr>
                <w:rFonts w:eastAsia="方正仿宋_GBK"/>
                <w:sz w:val="21"/>
                <w:szCs w:val="21"/>
              </w:rPr>
              <w:t>本项目的特定资格要求</w:t>
            </w:r>
          </w:p>
        </w:tc>
        <w:tc>
          <w:tcPr>
            <w:tcW w:w="4984" w:type="dxa"/>
            <w:vAlign w:val="center"/>
          </w:tcPr>
          <w:p w:rsidR="000E35C4" w:rsidRDefault="00AD60F8">
            <w:pPr>
              <w:rPr>
                <w:rFonts w:eastAsia="方正仿宋_GBK"/>
                <w:sz w:val="21"/>
                <w:szCs w:val="21"/>
              </w:rPr>
            </w:pPr>
            <w:r>
              <w:rPr>
                <w:rFonts w:eastAsia="方正仿宋_GBK"/>
                <w:sz w:val="21"/>
                <w:szCs w:val="21"/>
              </w:rPr>
              <w:t>按</w:t>
            </w:r>
            <w:r>
              <w:rPr>
                <w:rFonts w:eastAsia="方正仿宋_GBK"/>
                <w:sz w:val="21"/>
                <w:szCs w:val="21"/>
              </w:rPr>
              <w:t>“</w:t>
            </w:r>
            <w:r>
              <w:rPr>
                <w:rFonts w:eastAsia="方正仿宋_GBK"/>
                <w:sz w:val="21"/>
                <w:szCs w:val="21"/>
              </w:rPr>
              <w:t>第一篇三、供应商资格要求（二）本项目的特定资格要求</w:t>
            </w:r>
            <w:r>
              <w:rPr>
                <w:rFonts w:eastAsia="方正仿宋_GBK"/>
                <w:sz w:val="21"/>
                <w:szCs w:val="21"/>
              </w:rPr>
              <w:t>”</w:t>
            </w:r>
            <w:r>
              <w:rPr>
                <w:rFonts w:eastAsia="方正仿宋_GBK"/>
                <w:sz w:val="21"/>
                <w:szCs w:val="21"/>
              </w:rPr>
              <w:t>的要求提交（如果有）。</w:t>
            </w:r>
          </w:p>
        </w:tc>
      </w:tr>
    </w:tbl>
    <w:p w:rsidR="000E35C4" w:rsidRDefault="00AD60F8">
      <w:pPr>
        <w:snapToGrid w:val="0"/>
        <w:spacing w:line="400" w:lineRule="exact"/>
        <w:ind w:firstLineChars="200" w:firstLine="480"/>
        <w:rPr>
          <w:rFonts w:eastAsia="方正仿宋_GBK"/>
          <w:kern w:val="0"/>
          <w:sz w:val="24"/>
          <w:szCs w:val="24"/>
        </w:rPr>
      </w:pPr>
      <w:r>
        <w:rPr>
          <w:rFonts w:eastAsia="方正仿宋_GBK"/>
          <w:kern w:val="0"/>
          <w:sz w:val="24"/>
          <w:szCs w:val="24"/>
        </w:rPr>
        <w:t>注：</w:t>
      </w:r>
    </w:p>
    <w:p w:rsidR="000E35C4" w:rsidRDefault="00AD60F8">
      <w:pPr>
        <w:snapToGrid w:val="0"/>
        <w:spacing w:line="400" w:lineRule="exact"/>
        <w:ind w:firstLineChars="200" w:firstLine="480"/>
        <w:rPr>
          <w:rFonts w:eastAsia="方正仿宋_GBK"/>
          <w:kern w:val="0"/>
          <w:sz w:val="24"/>
          <w:szCs w:val="24"/>
        </w:rPr>
      </w:pPr>
      <w:r>
        <w:rPr>
          <w:rFonts w:eastAsia="方正仿宋_GBK"/>
          <w:kern w:val="0"/>
          <w:sz w:val="24"/>
          <w:szCs w:val="24"/>
        </w:rPr>
        <w:t>根据《中华人民共和国政府采购法实施条例》第十九条</w:t>
      </w:r>
      <w:r>
        <w:rPr>
          <w:rFonts w:eastAsia="方正仿宋_GBK"/>
          <w:kern w:val="0"/>
          <w:sz w:val="24"/>
          <w:szCs w:val="24"/>
        </w:rPr>
        <w:t>“</w:t>
      </w:r>
      <w:r>
        <w:rPr>
          <w:rFonts w:eastAsia="方正仿宋_GBK"/>
          <w:kern w:val="0"/>
          <w:sz w:val="24"/>
          <w:szCs w:val="24"/>
        </w:rPr>
        <w:t>参加政府采购活动前三年内，在经营活动中没有重大违法记录</w:t>
      </w:r>
      <w:r>
        <w:rPr>
          <w:rFonts w:eastAsia="方正仿宋_GBK"/>
          <w:kern w:val="0"/>
          <w:sz w:val="24"/>
          <w:szCs w:val="24"/>
        </w:rPr>
        <w:t>”</w:t>
      </w:r>
      <w:r>
        <w:rPr>
          <w:rFonts w:eastAsia="方正仿宋_GBK"/>
          <w:kern w:val="0"/>
          <w:sz w:val="24"/>
          <w:szCs w:val="24"/>
        </w:rPr>
        <w:t>中</w:t>
      </w:r>
      <w:r>
        <w:rPr>
          <w:rFonts w:eastAsia="方正仿宋_GBK"/>
          <w:kern w:val="0"/>
          <w:sz w:val="24"/>
          <w:szCs w:val="24"/>
        </w:rPr>
        <w:t>“</w:t>
      </w:r>
      <w:r>
        <w:rPr>
          <w:rFonts w:eastAsia="方正仿宋_GBK"/>
          <w:kern w:val="0"/>
          <w:sz w:val="24"/>
          <w:szCs w:val="24"/>
        </w:rPr>
        <w:t>重大违法记录</w:t>
      </w:r>
      <w:r>
        <w:rPr>
          <w:rFonts w:eastAsia="方正仿宋_GBK"/>
          <w:kern w:val="0"/>
          <w:sz w:val="24"/>
          <w:szCs w:val="24"/>
        </w:rPr>
        <w:t>”</w:t>
      </w:r>
      <w:r>
        <w:rPr>
          <w:rFonts w:eastAsia="方正仿宋_GBK"/>
          <w:kern w:val="0"/>
          <w:sz w:val="24"/>
          <w:szCs w:val="24"/>
        </w:rPr>
        <w:t>，是指供应商因违法经营受到刑事处罚或者责令停产停业、吊销许可证或者执照、较大数额罚款等行政处罚。行政处罚中</w:t>
      </w:r>
      <w:r>
        <w:rPr>
          <w:rFonts w:eastAsia="方正仿宋_GBK"/>
          <w:kern w:val="0"/>
          <w:sz w:val="24"/>
          <w:szCs w:val="24"/>
        </w:rPr>
        <w:t>“</w:t>
      </w:r>
      <w:r>
        <w:rPr>
          <w:rFonts w:eastAsia="方正仿宋_GBK"/>
          <w:kern w:val="0"/>
          <w:sz w:val="24"/>
          <w:szCs w:val="24"/>
        </w:rPr>
        <w:t>较大数额</w:t>
      </w:r>
      <w:r>
        <w:rPr>
          <w:rFonts w:eastAsia="方正仿宋_GBK"/>
          <w:kern w:val="0"/>
          <w:sz w:val="24"/>
          <w:szCs w:val="24"/>
        </w:rPr>
        <w:t>”</w:t>
      </w:r>
      <w:r>
        <w:rPr>
          <w:rFonts w:eastAsia="方正仿宋_GBK"/>
          <w:kern w:val="0"/>
          <w:sz w:val="24"/>
          <w:szCs w:val="24"/>
        </w:rPr>
        <w:t>的认定标准，按照</w:t>
      </w:r>
      <w:proofErr w:type="gramStart"/>
      <w:r>
        <w:rPr>
          <w:rFonts w:eastAsia="方正仿宋_GBK"/>
          <w:kern w:val="0"/>
          <w:sz w:val="24"/>
          <w:szCs w:val="24"/>
        </w:rPr>
        <w:t>“</w:t>
      </w:r>
      <w:proofErr w:type="gramEnd"/>
      <w:r>
        <w:rPr>
          <w:rFonts w:eastAsia="方正仿宋_GBK"/>
          <w:kern w:val="0"/>
          <w:sz w:val="24"/>
          <w:szCs w:val="24"/>
        </w:rPr>
        <w:t>财政部关于《中华人民共和国政府采购法实施条例》第十九条第一款</w:t>
      </w:r>
      <w:r>
        <w:rPr>
          <w:rFonts w:eastAsia="方正仿宋_GBK"/>
          <w:kern w:val="0"/>
          <w:sz w:val="24"/>
          <w:szCs w:val="24"/>
        </w:rPr>
        <w:t>“</w:t>
      </w:r>
      <w:r>
        <w:rPr>
          <w:rFonts w:eastAsia="方正仿宋_GBK"/>
          <w:kern w:val="0"/>
          <w:sz w:val="24"/>
          <w:szCs w:val="24"/>
        </w:rPr>
        <w:t>较大数额罚款</w:t>
      </w:r>
      <w:r>
        <w:rPr>
          <w:rFonts w:eastAsia="方正仿宋_GBK"/>
          <w:kern w:val="0"/>
          <w:sz w:val="24"/>
          <w:szCs w:val="24"/>
        </w:rPr>
        <w:t>”</w:t>
      </w:r>
      <w:r>
        <w:rPr>
          <w:rFonts w:eastAsia="方正仿宋_GBK"/>
          <w:kern w:val="0"/>
          <w:sz w:val="24"/>
          <w:szCs w:val="24"/>
        </w:rPr>
        <w:t>具体适用问题的意见（财库〔</w:t>
      </w:r>
      <w:r>
        <w:rPr>
          <w:rFonts w:eastAsia="方正仿宋_GBK"/>
          <w:kern w:val="0"/>
          <w:sz w:val="24"/>
          <w:szCs w:val="24"/>
        </w:rPr>
        <w:t>2022</w:t>
      </w:r>
      <w:r>
        <w:rPr>
          <w:rFonts w:eastAsia="方正仿宋_GBK"/>
          <w:kern w:val="0"/>
          <w:sz w:val="24"/>
          <w:szCs w:val="24"/>
        </w:rPr>
        <w:t>〕</w:t>
      </w:r>
      <w:r>
        <w:rPr>
          <w:rFonts w:eastAsia="方正仿宋_GBK"/>
          <w:kern w:val="0"/>
          <w:sz w:val="24"/>
          <w:szCs w:val="24"/>
        </w:rPr>
        <w:t>3</w:t>
      </w:r>
      <w:r>
        <w:rPr>
          <w:rFonts w:eastAsia="方正仿宋_GBK"/>
          <w:kern w:val="0"/>
          <w:sz w:val="24"/>
          <w:szCs w:val="24"/>
        </w:rPr>
        <w:t>号）</w:t>
      </w:r>
      <w:proofErr w:type="gramStart"/>
      <w:r>
        <w:rPr>
          <w:rFonts w:eastAsia="方正仿宋_GBK"/>
          <w:kern w:val="0"/>
          <w:sz w:val="24"/>
          <w:szCs w:val="24"/>
        </w:rPr>
        <w:t>”</w:t>
      </w:r>
      <w:proofErr w:type="gramEnd"/>
      <w:r>
        <w:rPr>
          <w:rFonts w:eastAsia="方正仿宋_GBK"/>
          <w:kern w:val="0"/>
          <w:sz w:val="24"/>
          <w:szCs w:val="24"/>
        </w:rPr>
        <w:t>执行。供应商可于响应文件递交截止时间前通过</w:t>
      </w:r>
      <w:r>
        <w:rPr>
          <w:rFonts w:eastAsia="方正仿宋_GBK"/>
          <w:kern w:val="0"/>
          <w:sz w:val="24"/>
          <w:szCs w:val="24"/>
        </w:rPr>
        <w:t xml:space="preserve"> “</w:t>
      </w:r>
      <w:r>
        <w:rPr>
          <w:rFonts w:eastAsia="方正仿宋_GBK"/>
          <w:kern w:val="0"/>
          <w:sz w:val="24"/>
          <w:szCs w:val="24"/>
        </w:rPr>
        <w:t>信用中国</w:t>
      </w:r>
      <w:r>
        <w:rPr>
          <w:rFonts w:eastAsia="方正仿宋_GBK"/>
          <w:kern w:val="0"/>
          <w:sz w:val="24"/>
          <w:szCs w:val="24"/>
        </w:rPr>
        <w:t>”</w:t>
      </w:r>
      <w:r>
        <w:rPr>
          <w:rFonts w:eastAsia="方正仿宋_GBK"/>
          <w:kern w:val="0"/>
          <w:sz w:val="24"/>
          <w:szCs w:val="24"/>
        </w:rPr>
        <w:t>网站</w:t>
      </w:r>
      <w:r>
        <w:rPr>
          <w:rFonts w:eastAsia="方正仿宋_GBK"/>
          <w:kern w:val="0"/>
          <w:sz w:val="24"/>
          <w:szCs w:val="24"/>
        </w:rPr>
        <w:t>(www.creditchina.gov.cn)</w:t>
      </w:r>
      <w:r>
        <w:rPr>
          <w:rFonts w:eastAsia="方正仿宋_GBK"/>
          <w:kern w:val="0"/>
          <w:sz w:val="24"/>
          <w:szCs w:val="24"/>
        </w:rPr>
        <w:t>、</w:t>
      </w:r>
      <w:r>
        <w:rPr>
          <w:rFonts w:eastAsia="方正仿宋_GBK"/>
          <w:kern w:val="0"/>
          <w:sz w:val="24"/>
          <w:szCs w:val="24"/>
        </w:rPr>
        <w:t>“</w:t>
      </w:r>
      <w:r>
        <w:rPr>
          <w:rFonts w:eastAsia="方正仿宋_GBK"/>
          <w:kern w:val="0"/>
          <w:sz w:val="24"/>
          <w:szCs w:val="24"/>
        </w:rPr>
        <w:t>中国政府采购网</w:t>
      </w:r>
      <w:r>
        <w:rPr>
          <w:rFonts w:eastAsia="方正仿宋_GBK"/>
          <w:kern w:val="0"/>
          <w:sz w:val="24"/>
          <w:szCs w:val="24"/>
        </w:rPr>
        <w:t>”(www.ccgp.gov.cn)</w:t>
      </w:r>
      <w:r>
        <w:rPr>
          <w:rFonts w:eastAsia="方正仿宋_GBK"/>
          <w:kern w:val="0"/>
          <w:sz w:val="24"/>
          <w:szCs w:val="24"/>
        </w:rPr>
        <w:t>等渠道查询信用记录。</w:t>
      </w:r>
    </w:p>
    <w:p w:rsidR="000E35C4" w:rsidRDefault="00AD60F8">
      <w:pPr>
        <w:snapToGrid w:val="0"/>
        <w:spacing w:line="400" w:lineRule="exact"/>
        <w:ind w:firstLineChars="200" w:firstLine="480"/>
        <w:rPr>
          <w:rFonts w:eastAsia="方正仿宋_GBK"/>
          <w:kern w:val="0"/>
          <w:sz w:val="24"/>
          <w:szCs w:val="24"/>
        </w:rPr>
      </w:pPr>
      <w:r>
        <w:rPr>
          <w:rFonts w:eastAsia="方正仿宋_GBK"/>
          <w:kern w:val="0"/>
          <w:sz w:val="24"/>
          <w:szCs w:val="24"/>
        </w:rPr>
        <w:t>2.</w:t>
      </w:r>
      <w:r>
        <w:rPr>
          <w:rFonts w:eastAsia="方正仿宋_GBK"/>
          <w:kern w:val="0"/>
          <w:sz w:val="24"/>
          <w:szCs w:val="24"/>
        </w:rPr>
        <w:t>符合性审查。依据采购文件的规定，从响应文件的有效性、完整性和对采购文件的响应程度进行审查，以确定是否对采购文件的实质性要求</w:t>
      </w:r>
      <w:proofErr w:type="gramStart"/>
      <w:r>
        <w:rPr>
          <w:rFonts w:eastAsia="方正仿宋_GBK"/>
          <w:kern w:val="0"/>
          <w:sz w:val="24"/>
          <w:szCs w:val="24"/>
        </w:rPr>
        <w:t>作出</w:t>
      </w:r>
      <w:proofErr w:type="gramEnd"/>
      <w:r>
        <w:rPr>
          <w:rFonts w:eastAsia="方正仿宋_GBK"/>
          <w:kern w:val="0"/>
          <w:sz w:val="24"/>
          <w:szCs w:val="24"/>
        </w:rPr>
        <w:t>响应。符合性审查资料表如</w:t>
      </w:r>
      <w:r>
        <w:rPr>
          <w:rFonts w:eastAsia="方正仿宋_GBK"/>
          <w:kern w:val="0"/>
          <w:sz w:val="24"/>
          <w:szCs w:val="24"/>
        </w:rPr>
        <w:lastRenderedPageBreak/>
        <w:t>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0E35C4">
        <w:trPr>
          <w:trHeight w:val="321"/>
        </w:trPr>
        <w:tc>
          <w:tcPr>
            <w:tcW w:w="675" w:type="dxa"/>
            <w:vAlign w:val="center"/>
          </w:tcPr>
          <w:p w:rsidR="000E35C4" w:rsidRDefault="00AD60F8">
            <w:pPr>
              <w:jc w:val="center"/>
              <w:rPr>
                <w:rFonts w:eastAsia="方正仿宋_GBK"/>
                <w:b/>
                <w:kern w:val="0"/>
                <w:sz w:val="21"/>
                <w:szCs w:val="21"/>
              </w:rPr>
            </w:pPr>
            <w:r>
              <w:rPr>
                <w:rFonts w:eastAsia="方正仿宋_GBK"/>
                <w:b/>
                <w:kern w:val="0"/>
                <w:sz w:val="21"/>
                <w:szCs w:val="21"/>
              </w:rPr>
              <w:t>序号</w:t>
            </w:r>
          </w:p>
        </w:tc>
        <w:tc>
          <w:tcPr>
            <w:tcW w:w="3544" w:type="dxa"/>
            <w:gridSpan w:val="2"/>
            <w:vAlign w:val="center"/>
          </w:tcPr>
          <w:p w:rsidR="000E35C4" w:rsidRDefault="00AD60F8">
            <w:pPr>
              <w:jc w:val="center"/>
              <w:rPr>
                <w:rFonts w:eastAsia="方正仿宋_GBK"/>
                <w:b/>
                <w:kern w:val="0"/>
                <w:sz w:val="21"/>
                <w:szCs w:val="21"/>
              </w:rPr>
            </w:pPr>
            <w:r>
              <w:rPr>
                <w:rFonts w:eastAsia="方正仿宋_GBK"/>
                <w:b/>
                <w:kern w:val="0"/>
                <w:sz w:val="21"/>
                <w:szCs w:val="21"/>
              </w:rPr>
              <w:t>评审因素</w:t>
            </w:r>
          </w:p>
        </w:tc>
        <w:tc>
          <w:tcPr>
            <w:tcW w:w="5409" w:type="dxa"/>
            <w:vAlign w:val="center"/>
          </w:tcPr>
          <w:p w:rsidR="000E35C4" w:rsidRDefault="00AD60F8">
            <w:pPr>
              <w:jc w:val="center"/>
              <w:rPr>
                <w:rFonts w:eastAsia="方正仿宋_GBK"/>
                <w:b/>
                <w:kern w:val="0"/>
                <w:sz w:val="21"/>
                <w:szCs w:val="21"/>
              </w:rPr>
            </w:pPr>
            <w:r>
              <w:rPr>
                <w:rFonts w:eastAsia="方正仿宋_GBK"/>
                <w:b/>
                <w:kern w:val="0"/>
                <w:sz w:val="21"/>
                <w:szCs w:val="21"/>
              </w:rPr>
              <w:t>评审标准</w:t>
            </w:r>
          </w:p>
        </w:tc>
      </w:tr>
      <w:tr w:rsidR="000E35C4">
        <w:trPr>
          <w:trHeight w:val="384"/>
        </w:trPr>
        <w:tc>
          <w:tcPr>
            <w:tcW w:w="675" w:type="dxa"/>
            <w:vMerge w:val="restart"/>
            <w:vAlign w:val="center"/>
          </w:tcPr>
          <w:p w:rsidR="000E35C4" w:rsidRDefault="00AD60F8">
            <w:pPr>
              <w:jc w:val="center"/>
              <w:rPr>
                <w:rFonts w:eastAsia="方正仿宋_GBK"/>
                <w:kern w:val="0"/>
                <w:sz w:val="21"/>
                <w:szCs w:val="21"/>
              </w:rPr>
            </w:pPr>
            <w:r>
              <w:rPr>
                <w:rFonts w:eastAsia="方正仿宋_GBK"/>
                <w:kern w:val="0"/>
                <w:sz w:val="21"/>
                <w:szCs w:val="21"/>
              </w:rPr>
              <w:t>1</w:t>
            </w:r>
          </w:p>
        </w:tc>
        <w:tc>
          <w:tcPr>
            <w:tcW w:w="1560" w:type="dxa"/>
            <w:vMerge w:val="restart"/>
            <w:vAlign w:val="center"/>
          </w:tcPr>
          <w:p w:rsidR="000E35C4" w:rsidRDefault="00AD60F8">
            <w:pPr>
              <w:rPr>
                <w:rFonts w:eastAsia="方正仿宋_GBK"/>
                <w:kern w:val="0"/>
                <w:sz w:val="21"/>
                <w:szCs w:val="21"/>
              </w:rPr>
            </w:pPr>
            <w:r>
              <w:rPr>
                <w:rFonts w:eastAsia="方正仿宋_GBK"/>
                <w:kern w:val="0"/>
                <w:sz w:val="21"/>
                <w:szCs w:val="21"/>
              </w:rPr>
              <w:t>有效性审查</w:t>
            </w:r>
          </w:p>
        </w:tc>
        <w:tc>
          <w:tcPr>
            <w:tcW w:w="1984" w:type="dxa"/>
            <w:vAlign w:val="center"/>
          </w:tcPr>
          <w:p w:rsidR="000E35C4" w:rsidRDefault="00AD60F8">
            <w:pPr>
              <w:rPr>
                <w:rFonts w:eastAsia="方正仿宋_GBK"/>
                <w:kern w:val="0"/>
                <w:sz w:val="21"/>
                <w:szCs w:val="21"/>
              </w:rPr>
            </w:pPr>
            <w:r>
              <w:rPr>
                <w:rFonts w:eastAsia="方正仿宋_GBK"/>
                <w:sz w:val="21"/>
                <w:szCs w:val="21"/>
              </w:rPr>
              <w:t>响应文件签署或盖章</w:t>
            </w:r>
          </w:p>
        </w:tc>
        <w:tc>
          <w:tcPr>
            <w:tcW w:w="5409" w:type="dxa"/>
            <w:vAlign w:val="center"/>
          </w:tcPr>
          <w:p w:rsidR="000E35C4" w:rsidRDefault="00AD60F8">
            <w:pPr>
              <w:rPr>
                <w:rFonts w:eastAsia="方正仿宋_GBK"/>
                <w:kern w:val="0"/>
                <w:sz w:val="21"/>
                <w:szCs w:val="21"/>
              </w:rPr>
            </w:pPr>
            <w:r>
              <w:rPr>
                <w:rFonts w:eastAsia="方正仿宋_GBK"/>
                <w:sz w:val="21"/>
                <w:szCs w:val="21"/>
              </w:rPr>
              <w:t>按限额以下磋商评分文件</w:t>
            </w:r>
            <w:r>
              <w:rPr>
                <w:rFonts w:eastAsia="方正仿宋_GBK"/>
                <w:sz w:val="21"/>
                <w:szCs w:val="21"/>
              </w:rPr>
              <w:t>“</w:t>
            </w:r>
            <w:r>
              <w:rPr>
                <w:rFonts w:eastAsia="方正仿宋_GBK"/>
                <w:sz w:val="21"/>
                <w:szCs w:val="21"/>
              </w:rPr>
              <w:t>第七篇响应文件编制要求</w:t>
            </w:r>
            <w:r>
              <w:rPr>
                <w:rFonts w:eastAsia="方正仿宋_GBK"/>
                <w:sz w:val="21"/>
                <w:szCs w:val="21"/>
              </w:rPr>
              <w:t>”</w:t>
            </w:r>
            <w:r>
              <w:rPr>
                <w:rFonts w:eastAsia="方正仿宋_GBK"/>
                <w:sz w:val="21"/>
                <w:szCs w:val="21"/>
              </w:rPr>
              <w:t>要求签署或盖章。</w:t>
            </w:r>
          </w:p>
        </w:tc>
      </w:tr>
      <w:tr w:rsidR="000E35C4">
        <w:trPr>
          <w:trHeight w:val="389"/>
        </w:trPr>
        <w:tc>
          <w:tcPr>
            <w:tcW w:w="675" w:type="dxa"/>
            <w:vMerge/>
            <w:vAlign w:val="center"/>
          </w:tcPr>
          <w:p w:rsidR="000E35C4" w:rsidRDefault="000E35C4">
            <w:pPr>
              <w:jc w:val="center"/>
              <w:rPr>
                <w:rFonts w:eastAsia="方正仿宋_GBK"/>
                <w:kern w:val="0"/>
                <w:sz w:val="21"/>
                <w:szCs w:val="21"/>
              </w:rPr>
            </w:pPr>
          </w:p>
        </w:tc>
        <w:tc>
          <w:tcPr>
            <w:tcW w:w="1560" w:type="dxa"/>
            <w:vMerge/>
            <w:vAlign w:val="center"/>
          </w:tcPr>
          <w:p w:rsidR="000E35C4" w:rsidRDefault="000E35C4">
            <w:pPr>
              <w:rPr>
                <w:rFonts w:eastAsia="方正仿宋_GBK"/>
                <w:kern w:val="0"/>
                <w:sz w:val="21"/>
                <w:szCs w:val="21"/>
              </w:rPr>
            </w:pPr>
          </w:p>
        </w:tc>
        <w:tc>
          <w:tcPr>
            <w:tcW w:w="1984" w:type="dxa"/>
            <w:vAlign w:val="center"/>
          </w:tcPr>
          <w:p w:rsidR="000E35C4" w:rsidRDefault="00AD60F8">
            <w:pPr>
              <w:rPr>
                <w:rFonts w:eastAsia="方正仿宋_GBK"/>
                <w:sz w:val="21"/>
                <w:szCs w:val="21"/>
              </w:rPr>
            </w:pPr>
            <w:r>
              <w:rPr>
                <w:rFonts w:eastAsia="方正仿宋_GBK"/>
                <w:sz w:val="21"/>
                <w:szCs w:val="21"/>
              </w:rPr>
              <w:t>法定代表人身份证明及授权委托书</w:t>
            </w:r>
          </w:p>
        </w:tc>
        <w:tc>
          <w:tcPr>
            <w:tcW w:w="5409" w:type="dxa"/>
            <w:vAlign w:val="center"/>
          </w:tcPr>
          <w:p w:rsidR="000E35C4" w:rsidRDefault="00AD60F8">
            <w:pPr>
              <w:rPr>
                <w:rFonts w:eastAsia="方正仿宋_GBK"/>
                <w:sz w:val="21"/>
                <w:szCs w:val="21"/>
              </w:rPr>
            </w:pPr>
            <w:r>
              <w:rPr>
                <w:rFonts w:eastAsia="方正仿宋_GBK"/>
                <w:sz w:val="21"/>
                <w:szCs w:val="21"/>
              </w:rPr>
              <w:t>法定代表人身份证明及授权委托书有效，符合采购文件规定的格式，签署或盖章齐全。</w:t>
            </w:r>
          </w:p>
        </w:tc>
      </w:tr>
      <w:tr w:rsidR="000E35C4">
        <w:trPr>
          <w:trHeight w:val="386"/>
        </w:trPr>
        <w:tc>
          <w:tcPr>
            <w:tcW w:w="675" w:type="dxa"/>
            <w:vMerge/>
            <w:vAlign w:val="center"/>
          </w:tcPr>
          <w:p w:rsidR="000E35C4" w:rsidRDefault="000E35C4">
            <w:pPr>
              <w:jc w:val="center"/>
              <w:rPr>
                <w:rFonts w:eastAsia="方正仿宋_GBK"/>
                <w:kern w:val="0"/>
                <w:sz w:val="21"/>
                <w:szCs w:val="21"/>
              </w:rPr>
            </w:pPr>
          </w:p>
        </w:tc>
        <w:tc>
          <w:tcPr>
            <w:tcW w:w="1560" w:type="dxa"/>
            <w:vMerge/>
            <w:vAlign w:val="center"/>
          </w:tcPr>
          <w:p w:rsidR="000E35C4" w:rsidRDefault="000E35C4">
            <w:pPr>
              <w:rPr>
                <w:rFonts w:eastAsia="方正仿宋_GBK"/>
                <w:kern w:val="0"/>
                <w:sz w:val="21"/>
                <w:szCs w:val="21"/>
              </w:rPr>
            </w:pPr>
          </w:p>
        </w:tc>
        <w:tc>
          <w:tcPr>
            <w:tcW w:w="1984" w:type="dxa"/>
            <w:vAlign w:val="center"/>
          </w:tcPr>
          <w:p w:rsidR="000E35C4" w:rsidRDefault="00AD60F8">
            <w:pPr>
              <w:rPr>
                <w:rFonts w:eastAsia="方正仿宋_GBK"/>
                <w:sz w:val="21"/>
                <w:szCs w:val="21"/>
                <w:lang w:val="zh-CN"/>
              </w:rPr>
            </w:pPr>
            <w:r>
              <w:rPr>
                <w:rFonts w:eastAsia="方正仿宋_GBK"/>
                <w:sz w:val="21"/>
                <w:szCs w:val="21"/>
              </w:rPr>
              <w:t>响应</w:t>
            </w:r>
            <w:r>
              <w:rPr>
                <w:rFonts w:eastAsia="方正仿宋_GBK"/>
                <w:sz w:val="21"/>
                <w:szCs w:val="21"/>
                <w:lang w:val="zh-CN"/>
              </w:rPr>
              <w:t>方案</w:t>
            </w:r>
          </w:p>
        </w:tc>
        <w:tc>
          <w:tcPr>
            <w:tcW w:w="5409" w:type="dxa"/>
            <w:vAlign w:val="center"/>
          </w:tcPr>
          <w:p w:rsidR="000E35C4" w:rsidRDefault="00AD60F8">
            <w:pPr>
              <w:rPr>
                <w:rFonts w:eastAsia="方正仿宋_GBK"/>
                <w:kern w:val="0"/>
                <w:sz w:val="21"/>
                <w:szCs w:val="21"/>
              </w:rPr>
            </w:pPr>
            <w:r>
              <w:rPr>
                <w:rFonts w:eastAsia="方正仿宋_GBK"/>
                <w:sz w:val="21"/>
                <w:szCs w:val="21"/>
                <w:lang w:val="zh-CN"/>
              </w:rPr>
              <w:t>每个</w:t>
            </w:r>
            <w:proofErr w:type="gramStart"/>
            <w:r>
              <w:rPr>
                <w:rFonts w:eastAsia="方正仿宋_GBK"/>
                <w:sz w:val="21"/>
                <w:szCs w:val="21"/>
                <w:lang w:val="zh-CN"/>
              </w:rPr>
              <w:t>包只能</w:t>
            </w:r>
            <w:proofErr w:type="gramEnd"/>
            <w:r>
              <w:rPr>
                <w:rFonts w:eastAsia="方正仿宋_GBK"/>
                <w:sz w:val="21"/>
                <w:szCs w:val="21"/>
                <w:lang w:val="zh-CN"/>
              </w:rPr>
              <w:t>有一个</w:t>
            </w:r>
            <w:r>
              <w:rPr>
                <w:rFonts w:eastAsia="方正仿宋_GBK"/>
                <w:sz w:val="21"/>
                <w:szCs w:val="21"/>
              </w:rPr>
              <w:t>响应</w:t>
            </w:r>
            <w:r>
              <w:rPr>
                <w:rFonts w:eastAsia="方正仿宋_GBK"/>
                <w:sz w:val="21"/>
                <w:szCs w:val="21"/>
                <w:lang w:val="zh-CN"/>
              </w:rPr>
              <w:t>方案。</w:t>
            </w:r>
          </w:p>
        </w:tc>
      </w:tr>
      <w:tr w:rsidR="000E35C4">
        <w:trPr>
          <w:trHeight w:val="560"/>
        </w:trPr>
        <w:tc>
          <w:tcPr>
            <w:tcW w:w="675" w:type="dxa"/>
            <w:vMerge/>
            <w:vAlign w:val="center"/>
          </w:tcPr>
          <w:p w:rsidR="000E35C4" w:rsidRDefault="000E35C4">
            <w:pPr>
              <w:jc w:val="center"/>
              <w:rPr>
                <w:rFonts w:eastAsia="方正仿宋_GBK"/>
                <w:kern w:val="0"/>
                <w:sz w:val="21"/>
                <w:szCs w:val="21"/>
              </w:rPr>
            </w:pPr>
          </w:p>
        </w:tc>
        <w:tc>
          <w:tcPr>
            <w:tcW w:w="1560" w:type="dxa"/>
            <w:vMerge/>
            <w:vAlign w:val="center"/>
          </w:tcPr>
          <w:p w:rsidR="000E35C4" w:rsidRDefault="000E35C4">
            <w:pPr>
              <w:rPr>
                <w:rFonts w:eastAsia="方正仿宋_GBK"/>
                <w:kern w:val="0"/>
                <w:sz w:val="21"/>
                <w:szCs w:val="21"/>
              </w:rPr>
            </w:pPr>
          </w:p>
        </w:tc>
        <w:tc>
          <w:tcPr>
            <w:tcW w:w="1984" w:type="dxa"/>
            <w:vAlign w:val="center"/>
          </w:tcPr>
          <w:p w:rsidR="000E35C4" w:rsidRDefault="00AD60F8">
            <w:pPr>
              <w:rPr>
                <w:rFonts w:eastAsia="方正仿宋_GBK"/>
                <w:sz w:val="21"/>
                <w:szCs w:val="21"/>
                <w:lang w:val="zh-CN"/>
              </w:rPr>
            </w:pPr>
            <w:r>
              <w:rPr>
                <w:rFonts w:eastAsia="方正仿宋_GBK"/>
                <w:sz w:val="21"/>
                <w:szCs w:val="21"/>
              </w:rPr>
              <w:t>报价唯一</w:t>
            </w:r>
          </w:p>
        </w:tc>
        <w:tc>
          <w:tcPr>
            <w:tcW w:w="5409" w:type="dxa"/>
            <w:vAlign w:val="center"/>
          </w:tcPr>
          <w:p w:rsidR="000E35C4" w:rsidRDefault="00AD60F8">
            <w:pPr>
              <w:rPr>
                <w:rFonts w:eastAsia="方正仿宋_GBK"/>
                <w:kern w:val="0"/>
                <w:sz w:val="21"/>
                <w:szCs w:val="21"/>
              </w:rPr>
            </w:pPr>
            <w:r>
              <w:rPr>
                <w:rFonts w:eastAsia="方正仿宋_GBK"/>
                <w:sz w:val="21"/>
                <w:szCs w:val="21"/>
              </w:rPr>
              <w:t>只能有一个有效报价，不得提交选择性报价。</w:t>
            </w:r>
          </w:p>
        </w:tc>
      </w:tr>
      <w:tr w:rsidR="000E35C4">
        <w:trPr>
          <w:trHeight w:val="691"/>
        </w:trPr>
        <w:tc>
          <w:tcPr>
            <w:tcW w:w="675" w:type="dxa"/>
            <w:vAlign w:val="center"/>
          </w:tcPr>
          <w:p w:rsidR="000E35C4" w:rsidRDefault="00AD60F8">
            <w:pPr>
              <w:jc w:val="center"/>
              <w:rPr>
                <w:rFonts w:eastAsia="方正仿宋_GBK"/>
                <w:kern w:val="0"/>
                <w:sz w:val="21"/>
                <w:szCs w:val="21"/>
              </w:rPr>
            </w:pPr>
            <w:r>
              <w:rPr>
                <w:rFonts w:eastAsia="方正仿宋_GBK"/>
                <w:kern w:val="0"/>
                <w:sz w:val="21"/>
                <w:szCs w:val="21"/>
              </w:rPr>
              <w:t>2</w:t>
            </w:r>
          </w:p>
        </w:tc>
        <w:tc>
          <w:tcPr>
            <w:tcW w:w="1560" w:type="dxa"/>
            <w:vAlign w:val="center"/>
          </w:tcPr>
          <w:p w:rsidR="000E35C4" w:rsidRDefault="00AD60F8">
            <w:pPr>
              <w:rPr>
                <w:rFonts w:eastAsia="方正仿宋_GBK"/>
                <w:kern w:val="0"/>
                <w:sz w:val="21"/>
                <w:szCs w:val="21"/>
              </w:rPr>
            </w:pPr>
            <w:r>
              <w:rPr>
                <w:rFonts w:eastAsia="方正仿宋_GBK"/>
                <w:kern w:val="0"/>
                <w:sz w:val="21"/>
                <w:szCs w:val="21"/>
              </w:rPr>
              <w:t>完整性审查</w:t>
            </w:r>
          </w:p>
        </w:tc>
        <w:tc>
          <w:tcPr>
            <w:tcW w:w="1984" w:type="dxa"/>
            <w:vAlign w:val="center"/>
          </w:tcPr>
          <w:p w:rsidR="000E35C4" w:rsidRDefault="00AD60F8">
            <w:pPr>
              <w:rPr>
                <w:rFonts w:eastAsia="方正仿宋_GBK"/>
                <w:kern w:val="0"/>
                <w:sz w:val="21"/>
                <w:szCs w:val="21"/>
              </w:rPr>
            </w:pPr>
            <w:r>
              <w:rPr>
                <w:rFonts w:eastAsia="方正仿宋_GBK"/>
                <w:sz w:val="21"/>
                <w:szCs w:val="21"/>
              </w:rPr>
              <w:t>响应</w:t>
            </w:r>
            <w:r>
              <w:rPr>
                <w:rFonts w:eastAsia="方正仿宋_GBK"/>
                <w:sz w:val="21"/>
                <w:szCs w:val="21"/>
                <w:lang w:val="zh-CN"/>
              </w:rPr>
              <w:t>文件份数</w:t>
            </w:r>
          </w:p>
        </w:tc>
        <w:tc>
          <w:tcPr>
            <w:tcW w:w="5409" w:type="dxa"/>
            <w:vAlign w:val="center"/>
          </w:tcPr>
          <w:p w:rsidR="000E35C4" w:rsidRDefault="00AD60F8">
            <w:pPr>
              <w:rPr>
                <w:rFonts w:eastAsia="方正仿宋_GBK"/>
                <w:kern w:val="0"/>
                <w:sz w:val="21"/>
                <w:szCs w:val="21"/>
              </w:rPr>
            </w:pPr>
            <w:r>
              <w:rPr>
                <w:rFonts w:eastAsia="方正仿宋_GBK"/>
                <w:sz w:val="21"/>
                <w:szCs w:val="21"/>
              </w:rPr>
              <w:t>响应</w:t>
            </w:r>
            <w:r>
              <w:rPr>
                <w:rFonts w:eastAsia="方正仿宋_GBK"/>
                <w:sz w:val="21"/>
                <w:szCs w:val="21"/>
                <w:lang w:val="zh-CN"/>
              </w:rPr>
              <w:t>文件正、副本数量符合</w:t>
            </w:r>
            <w:r>
              <w:rPr>
                <w:rFonts w:eastAsia="方正仿宋_GBK"/>
                <w:sz w:val="21"/>
                <w:szCs w:val="21"/>
              </w:rPr>
              <w:t>竞采购</w:t>
            </w:r>
            <w:r>
              <w:rPr>
                <w:rFonts w:eastAsia="方正仿宋_GBK"/>
                <w:sz w:val="21"/>
                <w:szCs w:val="21"/>
                <w:lang w:val="zh-CN"/>
              </w:rPr>
              <w:t>文件要求。</w:t>
            </w:r>
          </w:p>
        </w:tc>
      </w:tr>
      <w:tr w:rsidR="000E35C4">
        <w:trPr>
          <w:trHeight w:val="405"/>
        </w:trPr>
        <w:tc>
          <w:tcPr>
            <w:tcW w:w="675" w:type="dxa"/>
            <w:vMerge w:val="restart"/>
            <w:vAlign w:val="center"/>
          </w:tcPr>
          <w:p w:rsidR="000E35C4" w:rsidRDefault="00AD60F8">
            <w:pPr>
              <w:jc w:val="center"/>
              <w:rPr>
                <w:rFonts w:eastAsia="方正仿宋_GBK"/>
                <w:kern w:val="0"/>
                <w:sz w:val="21"/>
                <w:szCs w:val="21"/>
              </w:rPr>
            </w:pPr>
            <w:r>
              <w:rPr>
                <w:rFonts w:eastAsia="方正仿宋_GBK"/>
                <w:kern w:val="0"/>
                <w:sz w:val="21"/>
                <w:szCs w:val="21"/>
              </w:rPr>
              <w:t>3</w:t>
            </w:r>
          </w:p>
        </w:tc>
        <w:tc>
          <w:tcPr>
            <w:tcW w:w="1560" w:type="dxa"/>
            <w:vMerge w:val="restart"/>
            <w:vAlign w:val="center"/>
          </w:tcPr>
          <w:p w:rsidR="000E35C4" w:rsidRDefault="00AD60F8">
            <w:pPr>
              <w:rPr>
                <w:rFonts w:eastAsia="方正仿宋_GBK"/>
                <w:sz w:val="21"/>
                <w:szCs w:val="21"/>
                <w:lang w:val="zh-CN"/>
              </w:rPr>
            </w:pPr>
            <w:r>
              <w:rPr>
                <w:rFonts w:eastAsia="方正仿宋_GBK"/>
                <w:kern w:val="0"/>
                <w:sz w:val="21"/>
                <w:szCs w:val="21"/>
              </w:rPr>
              <w:t>响应程度审查</w:t>
            </w:r>
          </w:p>
        </w:tc>
        <w:tc>
          <w:tcPr>
            <w:tcW w:w="1984" w:type="dxa"/>
            <w:vAlign w:val="center"/>
          </w:tcPr>
          <w:p w:rsidR="000E35C4" w:rsidRDefault="00AD60F8">
            <w:pPr>
              <w:rPr>
                <w:rFonts w:eastAsia="方正仿宋_GBK"/>
                <w:kern w:val="0"/>
                <w:sz w:val="21"/>
                <w:szCs w:val="21"/>
              </w:rPr>
            </w:pPr>
            <w:r>
              <w:rPr>
                <w:rFonts w:eastAsia="方正仿宋_GBK"/>
                <w:kern w:val="0"/>
                <w:sz w:val="21"/>
                <w:szCs w:val="21"/>
              </w:rPr>
              <w:t>实质性响应</w:t>
            </w:r>
          </w:p>
        </w:tc>
        <w:tc>
          <w:tcPr>
            <w:tcW w:w="5409" w:type="dxa"/>
            <w:vAlign w:val="center"/>
          </w:tcPr>
          <w:p w:rsidR="000E35C4" w:rsidRDefault="00AD60F8">
            <w:pPr>
              <w:pStyle w:val="af0"/>
              <w:rPr>
                <w:rFonts w:eastAsia="方正仿宋_GBK"/>
                <w:kern w:val="0"/>
                <w:sz w:val="21"/>
                <w:szCs w:val="21"/>
              </w:rPr>
            </w:pPr>
            <w:r>
              <w:rPr>
                <w:rFonts w:eastAsia="方正仿宋_GBK"/>
                <w:kern w:val="0"/>
                <w:sz w:val="21"/>
                <w:szCs w:val="21"/>
              </w:rPr>
              <w:t>对采购文件第二篇、第三篇规定的内容进行实质性响应。</w:t>
            </w:r>
          </w:p>
        </w:tc>
      </w:tr>
      <w:tr w:rsidR="000E35C4">
        <w:trPr>
          <w:trHeight w:val="273"/>
        </w:trPr>
        <w:tc>
          <w:tcPr>
            <w:tcW w:w="675" w:type="dxa"/>
            <w:vMerge/>
            <w:vAlign w:val="center"/>
          </w:tcPr>
          <w:p w:rsidR="000E35C4" w:rsidRDefault="000E35C4">
            <w:pPr>
              <w:jc w:val="center"/>
              <w:rPr>
                <w:rFonts w:eastAsia="方正仿宋_GBK"/>
                <w:kern w:val="0"/>
                <w:sz w:val="21"/>
                <w:szCs w:val="21"/>
              </w:rPr>
            </w:pPr>
          </w:p>
        </w:tc>
        <w:tc>
          <w:tcPr>
            <w:tcW w:w="1560" w:type="dxa"/>
            <w:vMerge/>
            <w:vAlign w:val="center"/>
          </w:tcPr>
          <w:p w:rsidR="000E35C4" w:rsidRDefault="000E35C4">
            <w:pPr>
              <w:rPr>
                <w:rFonts w:eastAsia="方正仿宋_GBK"/>
                <w:sz w:val="21"/>
                <w:szCs w:val="21"/>
                <w:lang w:val="zh-CN"/>
              </w:rPr>
            </w:pPr>
          </w:p>
        </w:tc>
        <w:tc>
          <w:tcPr>
            <w:tcW w:w="1984" w:type="dxa"/>
            <w:vAlign w:val="center"/>
          </w:tcPr>
          <w:p w:rsidR="000E35C4" w:rsidRDefault="00AD60F8">
            <w:pPr>
              <w:rPr>
                <w:rFonts w:eastAsia="方正仿宋_GBK"/>
                <w:kern w:val="0"/>
                <w:sz w:val="21"/>
                <w:szCs w:val="21"/>
              </w:rPr>
            </w:pPr>
            <w:r>
              <w:rPr>
                <w:rFonts w:eastAsia="方正仿宋_GBK"/>
                <w:kern w:val="0"/>
                <w:sz w:val="21"/>
                <w:szCs w:val="21"/>
              </w:rPr>
              <w:t>响应文件有效期</w:t>
            </w:r>
          </w:p>
        </w:tc>
        <w:tc>
          <w:tcPr>
            <w:tcW w:w="5409" w:type="dxa"/>
            <w:vAlign w:val="center"/>
          </w:tcPr>
          <w:p w:rsidR="000E35C4" w:rsidRDefault="00AD60F8">
            <w:pPr>
              <w:rPr>
                <w:rFonts w:eastAsia="方正仿宋_GBK"/>
                <w:kern w:val="0"/>
                <w:sz w:val="21"/>
                <w:szCs w:val="21"/>
              </w:rPr>
            </w:pPr>
            <w:r>
              <w:rPr>
                <w:rFonts w:eastAsia="方正仿宋_GBK"/>
                <w:kern w:val="0"/>
                <w:sz w:val="21"/>
                <w:szCs w:val="21"/>
              </w:rPr>
              <w:t>响应文件及有关承诺文件有效期为提交响应文件截止时间起</w:t>
            </w:r>
            <w:r>
              <w:rPr>
                <w:rFonts w:eastAsia="方正仿宋_GBK"/>
                <w:kern w:val="0"/>
                <w:sz w:val="21"/>
                <w:szCs w:val="21"/>
              </w:rPr>
              <w:t>90</w:t>
            </w:r>
            <w:r>
              <w:rPr>
                <w:rFonts w:eastAsia="方正仿宋_GBK"/>
                <w:kern w:val="0"/>
                <w:sz w:val="21"/>
                <w:szCs w:val="21"/>
              </w:rPr>
              <w:t>天。</w:t>
            </w:r>
          </w:p>
        </w:tc>
      </w:tr>
    </w:tbl>
    <w:p w:rsidR="000E35C4" w:rsidRDefault="00AD60F8">
      <w:pPr>
        <w:spacing w:line="400" w:lineRule="exact"/>
        <w:ind w:firstLineChars="200" w:firstLine="480"/>
        <w:rPr>
          <w:rFonts w:eastAsia="方正仿宋_GBK"/>
          <w:sz w:val="24"/>
          <w:szCs w:val="24"/>
        </w:rPr>
      </w:pPr>
      <w:r>
        <w:rPr>
          <w:rFonts w:eastAsia="方正仿宋_GBK"/>
          <w:sz w:val="24"/>
          <w:szCs w:val="24"/>
        </w:rPr>
        <w:t>（三）澄清有关问题。评审小组在对响应文件的有效性、完整性和响应程度进行审查时，可以要求供应商对响应文件中含义不明确、同类问题表述不一致或者有明显文字和计算错误的内容等</w:t>
      </w:r>
      <w:proofErr w:type="gramStart"/>
      <w:r>
        <w:rPr>
          <w:rFonts w:eastAsia="方正仿宋_GBK"/>
          <w:sz w:val="24"/>
          <w:szCs w:val="24"/>
        </w:rPr>
        <w:t>作出</w:t>
      </w:r>
      <w:proofErr w:type="gramEnd"/>
      <w:r>
        <w:rPr>
          <w:rFonts w:eastAsia="方正仿宋_GBK"/>
          <w:sz w:val="24"/>
          <w:szCs w:val="24"/>
        </w:rPr>
        <w:t>必要的澄清、说明或者更正。供应商的澄清、说明或者更正不得超出响应文件的范围或者改变响应文件的实质性内容。</w:t>
      </w:r>
    </w:p>
    <w:p w:rsidR="000E35C4" w:rsidRDefault="00AD60F8">
      <w:pPr>
        <w:spacing w:line="400" w:lineRule="exact"/>
        <w:ind w:firstLineChars="200" w:firstLine="480"/>
        <w:rPr>
          <w:rFonts w:eastAsia="方正仿宋_GBK"/>
          <w:sz w:val="24"/>
          <w:szCs w:val="24"/>
        </w:rPr>
      </w:pPr>
      <w:r>
        <w:rPr>
          <w:rFonts w:eastAsia="方正仿宋_GBK"/>
          <w:sz w:val="24"/>
          <w:szCs w:val="24"/>
        </w:rPr>
        <w:t>（四）评审小组要求供应商澄清、说明或者更正响应文件应当以书面形式</w:t>
      </w:r>
      <w:proofErr w:type="gramStart"/>
      <w:r>
        <w:rPr>
          <w:rFonts w:eastAsia="方正仿宋_GBK"/>
          <w:sz w:val="24"/>
          <w:szCs w:val="24"/>
        </w:rPr>
        <w:t>作出</w:t>
      </w:r>
      <w:proofErr w:type="gramEnd"/>
      <w:r>
        <w:rPr>
          <w:rFonts w:eastAsia="方正仿宋_GBK"/>
          <w:sz w:val="24"/>
          <w:szCs w:val="24"/>
        </w:rPr>
        <w:t>。供应商的澄清、说明或者更正应当由法定代表人（或其授权代表）或自然人（供应商为自然人）签署或者加盖公章。由授权代表签署的，应当附法定代表人授权书。供应商为自然人的，应当由本人签署并附身份证明。</w:t>
      </w:r>
    </w:p>
    <w:p w:rsidR="000E35C4" w:rsidRDefault="00AD60F8">
      <w:pPr>
        <w:spacing w:line="400" w:lineRule="exact"/>
        <w:ind w:firstLineChars="200" w:firstLine="480"/>
        <w:rPr>
          <w:rFonts w:eastAsia="方正仿宋_GBK"/>
          <w:sz w:val="24"/>
          <w:szCs w:val="24"/>
        </w:rPr>
      </w:pPr>
      <w:r>
        <w:rPr>
          <w:rFonts w:eastAsia="方正仿宋_GBK"/>
          <w:sz w:val="24"/>
          <w:szCs w:val="24"/>
        </w:rPr>
        <w:t>（五）在评审过程中磋商的任何一方不得向他人透露与磋商有关的服务资料、价格或其他信息。</w:t>
      </w:r>
    </w:p>
    <w:p w:rsidR="000E35C4" w:rsidRDefault="00AD60F8">
      <w:pPr>
        <w:spacing w:line="400" w:lineRule="exact"/>
        <w:ind w:firstLineChars="200" w:firstLine="480"/>
        <w:rPr>
          <w:rFonts w:eastAsia="方正仿宋_GBK"/>
          <w:sz w:val="24"/>
          <w:szCs w:val="24"/>
        </w:rPr>
      </w:pPr>
      <w:r>
        <w:rPr>
          <w:rFonts w:eastAsia="方正仿宋_GBK"/>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w:t>
      </w:r>
      <w:proofErr w:type="gramStart"/>
      <w:r>
        <w:rPr>
          <w:rFonts w:eastAsia="方正仿宋_GBK"/>
          <w:sz w:val="24"/>
          <w:szCs w:val="24"/>
        </w:rPr>
        <w:t>作出</w:t>
      </w:r>
      <w:proofErr w:type="gramEnd"/>
      <w:r>
        <w:rPr>
          <w:rFonts w:eastAsia="方正仿宋_GBK"/>
          <w:sz w:val="24"/>
          <w:szCs w:val="24"/>
        </w:rPr>
        <w:t>的实质性变动是采购文件的有效组成部分，评审小组应当及时以书面形式同时通知所有参加的供应商。</w:t>
      </w:r>
    </w:p>
    <w:p w:rsidR="000E35C4" w:rsidRDefault="00AD60F8">
      <w:pPr>
        <w:spacing w:line="400" w:lineRule="exact"/>
        <w:ind w:firstLineChars="200" w:firstLine="480"/>
        <w:rPr>
          <w:rFonts w:eastAsia="方正仿宋_GBK"/>
          <w:sz w:val="24"/>
          <w:szCs w:val="24"/>
        </w:rPr>
      </w:pPr>
      <w:r>
        <w:rPr>
          <w:rFonts w:eastAsia="方正仿宋_GBK"/>
          <w:sz w:val="24"/>
          <w:szCs w:val="24"/>
        </w:rPr>
        <w:t>（七）供应商在磋商时</w:t>
      </w:r>
      <w:proofErr w:type="gramStart"/>
      <w:r>
        <w:rPr>
          <w:rFonts w:eastAsia="方正仿宋_GBK"/>
          <w:sz w:val="24"/>
          <w:szCs w:val="24"/>
        </w:rPr>
        <w:t>作出</w:t>
      </w:r>
      <w:proofErr w:type="gramEnd"/>
      <w:r>
        <w:rPr>
          <w:rFonts w:eastAsia="方正仿宋_GBK"/>
          <w:sz w:val="24"/>
          <w:szCs w:val="24"/>
        </w:rPr>
        <w:t>的所有书面承诺须由法定代表人（或其授权代表）或自然人（供应商为自然人）签署。</w:t>
      </w:r>
    </w:p>
    <w:p w:rsidR="000E35C4" w:rsidRDefault="00AD60F8">
      <w:pPr>
        <w:spacing w:line="400" w:lineRule="exact"/>
        <w:ind w:firstLineChars="200" w:firstLine="480"/>
        <w:rPr>
          <w:rFonts w:eastAsia="方正仿宋_GBK"/>
          <w:sz w:val="24"/>
          <w:szCs w:val="24"/>
        </w:rPr>
      </w:pPr>
      <w:r>
        <w:rPr>
          <w:rFonts w:eastAsia="方正仿宋_GBK"/>
          <w:sz w:val="24"/>
          <w:szCs w:val="24"/>
        </w:rPr>
        <w:t>（八）经磋商确定最终采购需求且磋商结束后，供应商应当按照采购文件的变动情况和评审小组的要求重新提交响应文件或重新</w:t>
      </w:r>
      <w:proofErr w:type="gramStart"/>
      <w:r>
        <w:rPr>
          <w:rFonts w:eastAsia="方正仿宋_GBK"/>
          <w:sz w:val="24"/>
          <w:szCs w:val="24"/>
        </w:rPr>
        <w:t>作出</w:t>
      </w:r>
      <w:proofErr w:type="gramEnd"/>
      <w:r>
        <w:rPr>
          <w:rFonts w:eastAsia="方正仿宋_GBK"/>
          <w:sz w:val="24"/>
          <w:szCs w:val="24"/>
        </w:rPr>
        <w:t>相关的书面承诺，最后书面提交最后报价及有关承诺（《最后报价表》在磋商现场向供应商提供）。已提交响应文件但未在规定时间内进行最后报价的供应商，视为放弃最后报价，以供应商响应文件中的报价为准。</w:t>
      </w:r>
    </w:p>
    <w:p w:rsidR="000E35C4" w:rsidRDefault="00AD60F8">
      <w:pPr>
        <w:spacing w:line="400" w:lineRule="exact"/>
        <w:ind w:firstLineChars="200" w:firstLine="480"/>
        <w:rPr>
          <w:rFonts w:eastAsia="方正仿宋_GBK"/>
          <w:sz w:val="24"/>
          <w:szCs w:val="24"/>
        </w:rPr>
      </w:pPr>
      <w:r>
        <w:rPr>
          <w:rFonts w:eastAsia="方正仿宋_GBK"/>
          <w:sz w:val="24"/>
          <w:szCs w:val="24"/>
        </w:rPr>
        <w:t>（九）评审小组采用综合评分法对提交最后报价的供应商的响应文件和最后报价（含有效书面承诺）进行综合评分。</w:t>
      </w:r>
      <w:r>
        <w:rPr>
          <w:rFonts w:eastAsia="方正仿宋_GBK"/>
          <w:kern w:val="0"/>
          <w:sz w:val="24"/>
          <w:szCs w:val="24"/>
        </w:rPr>
        <w:t>综合评分法，是指响应文件满足采购文件全部实质性要求</w:t>
      </w:r>
      <w:proofErr w:type="gramStart"/>
      <w:r>
        <w:rPr>
          <w:rFonts w:eastAsia="方正仿宋_GBK"/>
          <w:kern w:val="0"/>
          <w:sz w:val="24"/>
          <w:szCs w:val="24"/>
        </w:rPr>
        <w:t>且按照</w:t>
      </w:r>
      <w:proofErr w:type="gramEnd"/>
      <w:r>
        <w:rPr>
          <w:rFonts w:eastAsia="方正仿宋_GBK"/>
          <w:kern w:val="0"/>
          <w:sz w:val="24"/>
          <w:szCs w:val="24"/>
        </w:rPr>
        <w:t>评审因素的量化指标评审得分最高的供应商为成交候选供应商的评审方法。供应商</w:t>
      </w:r>
      <w:r>
        <w:rPr>
          <w:rFonts w:eastAsia="方正仿宋_GBK"/>
          <w:kern w:val="0"/>
          <w:sz w:val="24"/>
          <w:szCs w:val="24"/>
        </w:rPr>
        <w:lastRenderedPageBreak/>
        <w:t>总得分为价格、服务、商务等评定因素分别按照相应权重值计算分项得分后相加，满分为</w:t>
      </w:r>
      <w:r>
        <w:rPr>
          <w:rFonts w:eastAsia="方正仿宋_GBK"/>
          <w:kern w:val="0"/>
          <w:sz w:val="24"/>
          <w:szCs w:val="24"/>
        </w:rPr>
        <w:t>100</w:t>
      </w:r>
      <w:r>
        <w:rPr>
          <w:rFonts w:eastAsia="方正仿宋_GBK"/>
          <w:kern w:val="0"/>
          <w:sz w:val="24"/>
          <w:szCs w:val="24"/>
        </w:rPr>
        <w:t>分</w:t>
      </w:r>
      <w:r>
        <w:rPr>
          <w:rFonts w:eastAsia="方正仿宋_GBK"/>
          <w:sz w:val="24"/>
          <w:szCs w:val="24"/>
        </w:rPr>
        <w:t>。</w:t>
      </w:r>
    </w:p>
    <w:p w:rsidR="000E35C4" w:rsidRDefault="00AD60F8">
      <w:pPr>
        <w:spacing w:line="400" w:lineRule="exact"/>
        <w:ind w:firstLineChars="200" w:firstLine="480"/>
        <w:rPr>
          <w:rFonts w:eastAsia="方正仿宋_GBK"/>
          <w:b/>
          <w:sz w:val="24"/>
          <w:szCs w:val="24"/>
        </w:rPr>
      </w:pPr>
      <w:r>
        <w:rPr>
          <w:rFonts w:eastAsia="方正仿宋_GBK"/>
          <w:sz w:val="24"/>
          <w:szCs w:val="24"/>
        </w:rPr>
        <w:t>（十）评审小组各成员独立对每个有效响应（通过资格性审查、</w:t>
      </w:r>
      <w:r>
        <w:rPr>
          <w:rFonts w:eastAsia="方正仿宋_GBK"/>
          <w:kern w:val="0"/>
          <w:sz w:val="24"/>
          <w:szCs w:val="24"/>
        </w:rPr>
        <w:t>符合性审查的供应商</w:t>
      </w:r>
      <w:r>
        <w:rPr>
          <w:rFonts w:eastAsia="方正仿宋_GBK"/>
          <w:sz w:val="24"/>
          <w:szCs w:val="24"/>
        </w:rPr>
        <w:t>）的文件进行评价、打分，然后汇总每个供应商每项评分因素的得分，并根据综合评分情况按照评审得分由高到低顺序推荐</w:t>
      </w:r>
      <w:r>
        <w:rPr>
          <w:rFonts w:eastAsia="方正仿宋_GBK"/>
          <w:sz w:val="24"/>
          <w:szCs w:val="24"/>
        </w:rPr>
        <w:t>3</w:t>
      </w:r>
      <w:r>
        <w:rPr>
          <w:rFonts w:eastAsia="方正仿宋_GBK"/>
          <w:sz w:val="24"/>
          <w:szCs w:val="24"/>
        </w:rPr>
        <w:t>名以上成交候选供应商，并编写结论意见。若供应商的评审得分相同的，按照最后报价由低到高的顺序排列推荐。评审得分且最后报价相同的，按现场随机抽取的方式确定顺序排列。</w:t>
      </w:r>
      <w:r>
        <w:rPr>
          <w:rFonts w:eastAsia="方正仿宋_GBK"/>
          <w:b/>
          <w:sz w:val="24"/>
          <w:szCs w:val="24"/>
        </w:rPr>
        <w:t>服务部分得分为</w:t>
      </w:r>
      <w:r>
        <w:rPr>
          <w:rFonts w:eastAsia="方正仿宋_GBK"/>
          <w:b/>
          <w:sz w:val="24"/>
          <w:szCs w:val="24"/>
        </w:rPr>
        <w:t>0</w:t>
      </w:r>
      <w:r>
        <w:rPr>
          <w:rFonts w:eastAsia="方正仿宋_GBK"/>
          <w:b/>
          <w:sz w:val="24"/>
          <w:szCs w:val="24"/>
        </w:rPr>
        <w:t>分的供应商不得推荐成为成交候选供应商。</w:t>
      </w: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bookmarkStart w:id="66" w:name="_Toc106030889"/>
      <w:bookmarkStart w:id="67" w:name="_Toc76462334"/>
      <w:r>
        <w:rPr>
          <w:rFonts w:ascii="Times New Roman" w:eastAsia="方正仿宋_GBK" w:hAnsi="Times New Roman"/>
          <w:sz w:val="24"/>
        </w:rPr>
        <w:t>二、</w:t>
      </w:r>
      <w:bookmarkStart w:id="68" w:name="_Toc342913394"/>
      <w:bookmarkStart w:id="69" w:name="_Toc102227320"/>
      <w:r>
        <w:rPr>
          <w:rFonts w:ascii="Times New Roman" w:eastAsia="方正仿宋_GBK" w:hAnsi="Times New Roman"/>
          <w:sz w:val="24"/>
        </w:rPr>
        <w:t>评审标准</w:t>
      </w:r>
      <w:bookmarkEnd w:id="66"/>
      <w:bookmarkEnd w:id="67"/>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078"/>
        <w:gridCol w:w="1038"/>
        <w:gridCol w:w="3934"/>
        <w:gridCol w:w="2427"/>
      </w:tblGrid>
      <w:tr w:rsidR="000E35C4">
        <w:trPr>
          <w:jc w:val="center"/>
        </w:trPr>
        <w:tc>
          <w:tcPr>
            <w:tcW w:w="835" w:type="dxa"/>
            <w:vAlign w:val="center"/>
          </w:tcPr>
          <w:p w:rsidR="000E35C4" w:rsidRDefault="00AD60F8">
            <w:pPr>
              <w:ind w:firstLine="28"/>
              <w:jc w:val="center"/>
              <w:rPr>
                <w:rFonts w:ascii="微软雅黑" w:eastAsia="微软雅黑" w:hAnsi="微软雅黑" w:cs="微软雅黑"/>
                <w:b/>
                <w:sz w:val="21"/>
                <w:szCs w:val="21"/>
              </w:rPr>
            </w:pPr>
            <w:bookmarkStart w:id="70" w:name="_Toc29988"/>
            <w:bookmarkStart w:id="71" w:name="_Toc114238061"/>
            <w:bookmarkStart w:id="72" w:name="_Toc76387246"/>
            <w:r>
              <w:rPr>
                <w:rFonts w:ascii="微软雅黑" w:eastAsia="微软雅黑" w:hAnsi="微软雅黑" w:cs="微软雅黑" w:hint="eastAsia"/>
                <w:b/>
                <w:sz w:val="21"/>
                <w:szCs w:val="21"/>
              </w:rPr>
              <w:t>序号</w:t>
            </w:r>
          </w:p>
        </w:tc>
        <w:tc>
          <w:tcPr>
            <w:tcW w:w="1078" w:type="dxa"/>
            <w:vAlign w:val="center"/>
          </w:tcPr>
          <w:p w:rsidR="000E35C4" w:rsidRDefault="00AD60F8">
            <w:pPr>
              <w:ind w:firstLine="28"/>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评分因素</w:t>
            </w:r>
          </w:p>
          <w:p w:rsidR="000E35C4" w:rsidRDefault="00AD60F8">
            <w:pPr>
              <w:ind w:firstLine="28"/>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及权重</w:t>
            </w:r>
          </w:p>
        </w:tc>
        <w:tc>
          <w:tcPr>
            <w:tcW w:w="1038" w:type="dxa"/>
            <w:vAlign w:val="center"/>
          </w:tcPr>
          <w:p w:rsidR="000E35C4" w:rsidRDefault="00AD60F8">
            <w:pPr>
              <w:ind w:firstLine="28"/>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分值</w:t>
            </w:r>
          </w:p>
        </w:tc>
        <w:tc>
          <w:tcPr>
            <w:tcW w:w="3934" w:type="dxa"/>
            <w:vAlign w:val="center"/>
          </w:tcPr>
          <w:p w:rsidR="000E35C4" w:rsidRDefault="00AD60F8">
            <w:pPr>
              <w:ind w:firstLine="28"/>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评分标准</w:t>
            </w:r>
          </w:p>
        </w:tc>
        <w:tc>
          <w:tcPr>
            <w:tcW w:w="2427" w:type="dxa"/>
            <w:vAlign w:val="center"/>
          </w:tcPr>
          <w:p w:rsidR="000E35C4" w:rsidRDefault="00AD60F8">
            <w:pPr>
              <w:pStyle w:val="affff9"/>
              <w:spacing w:before="0" w:after="0" w:line="240" w:lineRule="auto"/>
              <w:rPr>
                <w:rFonts w:ascii="微软雅黑" w:eastAsia="微软雅黑" w:hAnsi="微软雅黑" w:cs="微软雅黑"/>
                <w:sz w:val="21"/>
                <w:szCs w:val="21"/>
              </w:rPr>
            </w:pPr>
            <w:r>
              <w:rPr>
                <w:rFonts w:ascii="微软雅黑" w:eastAsia="微软雅黑" w:hAnsi="微软雅黑" w:cs="微软雅黑" w:hint="eastAsia"/>
                <w:sz w:val="21"/>
                <w:szCs w:val="21"/>
              </w:rPr>
              <w:t>说明</w:t>
            </w:r>
          </w:p>
        </w:tc>
      </w:tr>
      <w:tr w:rsidR="000E35C4">
        <w:trPr>
          <w:jc w:val="center"/>
        </w:trPr>
        <w:tc>
          <w:tcPr>
            <w:tcW w:w="835" w:type="dxa"/>
            <w:vAlign w:val="center"/>
          </w:tcPr>
          <w:p w:rsidR="000E35C4" w:rsidRDefault="00AD60F8">
            <w:pPr>
              <w:ind w:firstLine="28"/>
              <w:jc w:val="center"/>
              <w:rPr>
                <w:rFonts w:ascii="微软雅黑" w:eastAsia="微软雅黑" w:hAnsi="微软雅黑" w:cs="微软雅黑"/>
                <w:sz w:val="21"/>
                <w:szCs w:val="21"/>
              </w:rPr>
            </w:pPr>
            <w:r>
              <w:rPr>
                <w:rFonts w:ascii="微软雅黑" w:eastAsia="微软雅黑" w:hAnsi="微软雅黑" w:cs="微软雅黑" w:hint="eastAsia"/>
                <w:sz w:val="21"/>
                <w:szCs w:val="21"/>
              </w:rPr>
              <w:t>1</w:t>
            </w:r>
          </w:p>
        </w:tc>
        <w:tc>
          <w:tcPr>
            <w:tcW w:w="1078" w:type="dxa"/>
            <w:vAlign w:val="center"/>
          </w:tcPr>
          <w:p w:rsidR="000E35C4" w:rsidRDefault="00AD60F8">
            <w:pPr>
              <w:adjustRightInd w:val="0"/>
              <w:snapToGrid w:val="0"/>
              <w:jc w:val="left"/>
              <w:rPr>
                <w:rFonts w:ascii="宋体" w:hAnsi="宋体" w:cs="宋体"/>
                <w:sz w:val="21"/>
                <w:szCs w:val="21"/>
              </w:rPr>
            </w:pPr>
            <w:r>
              <w:rPr>
                <w:rFonts w:ascii="宋体" w:hAnsi="宋体" w:cs="宋体" w:hint="eastAsia"/>
                <w:sz w:val="21"/>
                <w:szCs w:val="21"/>
              </w:rPr>
              <w:t>投标报价</w:t>
            </w:r>
          </w:p>
          <w:p w:rsidR="000E35C4" w:rsidRDefault="00AD60F8">
            <w:pPr>
              <w:adjustRightInd w:val="0"/>
              <w:snapToGrid w:val="0"/>
              <w:jc w:val="left"/>
              <w:rPr>
                <w:rFonts w:ascii="宋体" w:hAnsi="宋体" w:cs="宋体"/>
                <w:sz w:val="21"/>
                <w:szCs w:val="21"/>
              </w:rPr>
            </w:pPr>
            <w:r>
              <w:rPr>
                <w:rFonts w:ascii="宋体" w:hAnsi="宋体" w:cs="宋体" w:hint="eastAsia"/>
                <w:sz w:val="21"/>
                <w:szCs w:val="21"/>
              </w:rPr>
              <w:t>（</w:t>
            </w:r>
            <w:r>
              <w:rPr>
                <w:rFonts w:ascii="宋体" w:hAnsi="宋体" w:cs="宋体"/>
                <w:sz w:val="21"/>
                <w:szCs w:val="21"/>
              </w:rPr>
              <w:t>30</w:t>
            </w:r>
            <w:r>
              <w:rPr>
                <w:rFonts w:ascii="宋体" w:hAnsi="宋体" w:cs="宋体" w:hint="eastAsia"/>
                <w:sz w:val="21"/>
                <w:szCs w:val="21"/>
              </w:rPr>
              <w:t>%）</w:t>
            </w:r>
          </w:p>
        </w:tc>
        <w:tc>
          <w:tcPr>
            <w:tcW w:w="1038" w:type="dxa"/>
            <w:vAlign w:val="center"/>
          </w:tcPr>
          <w:p w:rsidR="000E35C4" w:rsidRDefault="00AD60F8">
            <w:pPr>
              <w:adjustRightInd w:val="0"/>
              <w:snapToGrid w:val="0"/>
              <w:jc w:val="left"/>
              <w:rPr>
                <w:rFonts w:ascii="宋体" w:hAnsi="宋体" w:cs="宋体"/>
                <w:sz w:val="21"/>
                <w:szCs w:val="21"/>
              </w:rPr>
            </w:pPr>
            <w:r>
              <w:rPr>
                <w:rFonts w:ascii="宋体" w:hAnsi="宋体" w:cs="宋体"/>
                <w:sz w:val="21"/>
                <w:szCs w:val="21"/>
              </w:rPr>
              <w:t>30</w:t>
            </w:r>
            <w:r>
              <w:rPr>
                <w:rFonts w:ascii="宋体" w:hAnsi="宋体" w:cs="宋体" w:hint="eastAsia"/>
                <w:sz w:val="21"/>
                <w:szCs w:val="21"/>
              </w:rPr>
              <w:t>分</w:t>
            </w:r>
          </w:p>
        </w:tc>
        <w:tc>
          <w:tcPr>
            <w:tcW w:w="3934" w:type="dxa"/>
            <w:vAlign w:val="center"/>
          </w:tcPr>
          <w:p w:rsidR="000E35C4" w:rsidRDefault="00AD60F8">
            <w:pPr>
              <w:adjustRightInd w:val="0"/>
              <w:snapToGrid w:val="0"/>
              <w:jc w:val="left"/>
              <w:rPr>
                <w:rFonts w:ascii="宋体" w:hAnsi="宋体" w:cs="宋体"/>
                <w:sz w:val="21"/>
                <w:szCs w:val="21"/>
              </w:rPr>
            </w:pPr>
            <w:r>
              <w:rPr>
                <w:rFonts w:ascii="宋体" w:hAnsi="宋体" w:cs="宋体" w:hint="eastAsia"/>
                <w:sz w:val="21"/>
                <w:szCs w:val="21"/>
              </w:rPr>
              <w:t>投标人有效的投标报价中的最低报价为评标基准价，其价格分为满分。其他投标人的价格</w:t>
            </w:r>
            <w:proofErr w:type="gramStart"/>
            <w:r>
              <w:rPr>
                <w:rFonts w:ascii="宋体" w:hAnsi="宋体" w:cs="宋体" w:hint="eastAsia"/>
                <w:sz w:val="21"/>
                <w:szCs w:val="21"/>
              </w:rPr>
              <w:t>分统一</w:t>
            </w:r>
            <w:proofErr w:type="gramEnd"/>
            <w:r>
              <w:rPr>
                <w:rFonts w:ascii="宋体" w:hAnsi="宋体" w:cs="宋体" w:hint="eastAsia"/>
                <w:sz w:val="21"/>
                <w:szCs w:val="21"/>
              </w:rPr>
              <w:t>按照下列公式计算：</w:t>
            </w:r>
          </w:p>
          <w:p w:rsidR="000E35C4" w:rsidRDefault="00AD60F8">
            <w:pPr>
              <w:adjustRightInd w:val="0"/>
              <w:snapToGrid w:val="0"/>
              <w:jc w:val="left"/>
              <w:rPr>
                <w:rFonts w:ascii="宋体" w:hAnsi="宋体" w:cs="宋体"/>
                <w:sz w:val="21"/>
                <w:szCs w:val="21"/>
              </w:rPr>
            </w:pPr>
            <w:r>
              <w:rPr>
                <w:rFonts w:ascii="宋体" w:hAnsi="宋体" w:cs="宋体" w:hint="eastAsia"/>
                <w:sz w:val="21"/>
                <w:szCs w:val="21"/>
              </w:rPr>
              <w:t>投标报价得分＝（评标基准价/投标报价）×价格权重×100。</w:t>
            </w:r>
          </w:p>
        </w:tc>
        <w:tc>
          <w:tcPr>
            <w:tcW w:w="2427" w:type="dxa"/>
            <w:vAlign w:val="center"/>
          </w:tcPr>
          <w:p w:rsidR="000E35C4" w:rsidRDefault="000E35C4">
            <w:pPr>
              <w:adjustRightInd w:val="0"/>
              <w:snapToGrid w:val="0"/>
              <w:jc w:val="left"/>
              <w:rPr>
                <w:rFonts w:ascii="宋体" w:hAnsi="宋体" w:cs="宋体"/>
                <w:sz w:val="21"/>
                <w:szCs w:val="21"/>
              </w:rPr>
            </w:pPr>
          </w:p>
        </w:tc>
      </w:tr>
      <w:tr w:rsidR="000E35C4">
        <w:trPr>
          <w:trHeight w:val="2851"/>
          <w:jc w:val="center"/>
        </w:trPr>
        <w:tc>
          <w:tcPr>
            <w:tcW w:w="835" w:type="dxa"/>
            <w:vMerge w:val="restart"/>
            <w:vAlign w:val="center"/>
          </w:tcPr>
          <w:p w:rsidR="000E35C4" w:rsidRDefault="00AD60F8">
            <w:pPr>
              <w:ind w:firstLine="28"/>
              <w:jc w:val="center"/>
              <w:rPr>
                <w:rFonts w:ascii="宋体" w:hAnsi="宋体" w:cs="宋体"/>
                <w:sz w:val="21"/>
                <w:szCs w:val="21"/>
              </w:rPr>
            </w:pPr>
            <w:r>
              <w:rPr>
                <w:rFonts w:ascii="宋体" w:hAnsi="宋体" w:cs="宋体" w:hint="eastAsia"/>
                <w:sz w:val="21"/>
                <w:szCs w:val="21"/>
              </w:rPr>
              <w:t>2</w:t>
            </w:r>
          </w:p>
        </w:tc>
        <w:tc>
          <w:tcPr>
            <w:tcW w:w="1078" w:type="dxa"/>
            <w:vMerge w:val="restart"/>
            <w:vAlign w:val="center"/>
          </w:tcPr>
          <w:p w:rsidR="000E35C4" w:rsidRDefault="00AD60F8">
            <w:pPr>
              <w:ind w:firstLine="28"/>
              <w:rPr>
                <w:rFonts w:ascii="宋体" w:hAnsi="宋体" w:cs="宋体"/>
                <w:sz w:val="21"/>
                <w:szCs w:val="21"/>
              </w:rPr>
            </w:pPr>
            <w:r>
              <w:rPr>
                <w:rFonts w:ascii="宋体" w:hAnsi="宋体" w:cs="宋体" w:hint="eastAsia"/>
                <w:sz w:val="21"/>
                <w:szCs w:val="21"/>
              </w:rPr>
              <w:t>服务部分</w:t>
            </w:r>
          </w:p>
          <w:p w:rsidR="000E35C4" w:rsidRDefault="00AD60F8">
            <w:pPr>
              <w:ind w:firstLine="28"/>
              <w:jc w:val="center"/>
              <w:rPr>
                <w:rFonts w:ascii="宋体" w:hAnsi="宋体" w:cs="宋体"/>
                <w:sz w:val="21"/>
                <w:szCs w:val="21"/>
              </w:rPr>
            </w:pPr>
            <w:r>
              <w:rPr>
                <w:rFonts w:ascii="宋体" w:hAnsi="宋体" w:cs="宋体" w:hint="eastAsia"/>
                <w:sz w:val="21"/>
                <w:szCs w:val="21"/>
              </w:rPr>
              <w:t>（</w:t>
            </w:r>
            <w:r>
              <w:rPr>
                <w:rFonts w:ascii="宋体" w:hAnsi="宋体" w:cs="宋体"/>
                <w:sz w:val="21"/>
                <w:szCs w:val="21"/>
              </w:rPr>
              <w:t>40</w:t>
            </w:r>
            <w:r>
              <w:rPr>
                <w:rFonts w:ascii="宋体" w:hAnsi="宋体" w:cs="宋体" w:hint="eastAsia"/>
                <w:sz w:val="21"/>
                <w:szCs w:val="21"/>
              </w:rPr>
              <w:t>%）</w:t>
            </w:r>
          </w:p>
        </w:tc>
        <w:tc>
          <w:tcPr>
            <w:tcW w:w="1038" w:type="dxa"/>
            <w:vAlign w:val="center"/>
          </w:tcPr>
          <w:p w:rsidR="000E35C4" w:rsidRDefault="00AD60F8">
            <w:pPr>
              <w:adjustRightInd w:val="0"/>
              <w:snapToGrid w:val="0"/>
              <w:rPr>
                <w:rFonts w:ascii="宋体" w:hAnsi="宋体" w:cs="宋体"/>
                <w:sz w:val="21"/>
                <w:szCs w:val="21"/>
              </w:rPr>
            </w:pPr>
            <w:r>
              <w:rPr>
                <w:rFonts w:ascii="宋体" w:hAnsi="宋体" w:cs="宋体" w:hint="eastAsia"/>
                <w:sz w:val="21"/>
                <w:szCs w:val="21"/>
              </w:rPr>
              <w:t>总体理解（</w:t>
            </w:r>
            <w:r>
              <w:rPr>
                <w:rFonts w:ascii="宋体" w:hAnsi="宋体" w:cs="宋体"/>
                <w:sz w:val="21"/>
                <w:szCs w:val="21"/>
              </w:rPr>
              <w:t>6</w:t>
            </w:r>
            <w:r>
              <w:rPr>
                <w:rFonts w:ascii="宋体" w:hAnsi="宋体" w:cs="宋体" w:hint="eastAsia"/>
                <w:sz w:val="21"/>
                <w:szCs w:val="21"/>
              </w:rPr>
              <w:t>分）</w:t>
            </w:r>
          </w:p>
          <w:p w:rsidR="000E35C4" w:rsidRDefault="000E35C4">
            <w:pPr>
              <w:adjustRightInd w:val="0"/>
              <w:snapToGrid w:val="0"/>
              <w:jc w:val="center"/>
              <w:rPr>
                <w:rFonts w:ascii="宋体" w:hAnsi="宋体" w:cs="宋体"/>
                <w:sz w:val="21"/>
                <w:szCs w:val="21"/>
              </w:rPr>
            </w:pPr>
          </w:p>
        </w:tc>
        <w:tc>
          <w:tcPr>
            <w:tcW w:w="3934" w:type="dxa"/>
            <w:vAlign w:val="center"/>
          </w:tcPr>
          <w:p w:rsidR="000E35C4" w:rsidRDefault="00AD60F8">
            <w:pPr>
              <w:adjustRightInd w:val="0"/>
              <w:snapToGrid w:val="0"/>
              <w:jc w:val="left"/>
              <w:rPr>
                <w:rFonts w:ascii="宋体" w:hAnsi="宋体" w:cs="宋体"/>
                <w:sz w:val="21"/>
                <w:szCs w:val="21"/>
              </w:rPr>
            </w:pPr>
            <w:r>
              <w:rPr>
                <w:rFonts w:ascii="宋体" w:hAnsi="宋体" w:cs="宋体" w:hint="eastAsia"/>
                <w:sz w:val="21"/>
                <w:szCs w:val="21"/>
              </w:rPr>
              <w:t>供应商须对本项目工作范围、工作内容、工作目的及意义等提出总体分析理解，针对分析理解内容的准确性、系统性、全面性进行评分。</w:t>
            </w:r>
          </w:p>
          <w:p w:rsidR="000E35C4" w:rsidRDefault="00AD60F8">
            <w:pPr>
              <w:ind w:firstLine="28"/>
              <w:jc w:val="left"/>
              <w:rPr>
                <w:rFonts w:ascii="宋体" w:hAnsi="宋体" w:cs="宋体"/>
                <w:sz w:val="21"/>
                <w:szCs w:val="21"/>
              </w:rPr>
            </w:pPr>
            <w:r>
              <w:rPr>
                <w:rFonts w:ascii="宋体" w:hAnsi="宋体" w:cs="宋体" w:hint="eastAsia"/>
                <w:sz w:val="21"/>
                <w:szCs w:val="21"/>
              </w:rPr>
              <w:t>理解内容不存在瑕疵，得</w:t>
            </w:r>
            <w:r>
              <w:rPr>
                <w:rFonts w:ascii="宋体" w:hAnsi="宋体" w:cs="宋体"/>
                <w:sz w:val="21"/>
                <w:szCs w:val="21"/>
              </w:rPr>
              <w:t>6</w:t>
            </w:r>
            <w:r>
              <w:rPr>
                <w:rFonts w:ascii="宋体" w:hAnsi="宋体" w:cs="宋体" w:hint="eastAsia"/>
                <w:sz w:val="21"/>
                <w:szCs w:val="21"/>
              </w:rPr>
              <w:t>分；</w:t>
            </w:r>
          </w:p>
          <w:p w:rsidR="000E35C4" w:rsidRDefault="00AD60F8">
            <w:pPr>
              <w:ind w:firstLine="28"/>
              <w:jc w:val="left"/>
              <w:rPr>
                <w:rFonts w:ascii="宋体" w:hAnsi="宋体" w:cs="宋体"/>
                <w:sz w:val="21"/>
                <w:szCs w:val="21"/>
              </w:rPr>
            </w:pPr>
            <w:r>
              <w:rPr>
                <w:rFonts w:ascii="宋体" w:hAnsi="宋体" w:cs="宋体" w:hint="eastAsia"/>
                <w:sz w:val="21"/>
                <w:szCs w:val="21"/>
              </w:rPr>
              <w:t>理解内容存在1处瑕疵，得</w:t>
            </w:r>
            <w:r>
              <w:rPr>
                <w:rFonts w:ascii="宋体" w:hAnsi="宋体" w:cs="宋体"/>
                <w:sz w:val="21"/>
                <w:szCs w:val="21"/>
              </w:rPr>
              <w:t>5</w:t>
            </w:r>
            <w:r>
              <w:rPr>
                <w:rFonts w:ascii="宋体" w:hAnsi="宋体" w:cs="宋体" w:hint="eastAsia"/>
                <w:sz w:val="21"/>
                <w:szCs w:val="21"/>
              </w:rPr>
              <w:t>分；</w:t>
            </w:r>
          </w:p>
          <w:p w:rsidR="000E35C4" w:rsidRDefault="00AD60F8">
            <w:pPr>
              <w:ind w:firstLine="28"/>
              <w:jc w:val="left"/>
              <w:rPr>
                <w:rFonts w:ascii="宋体" w:hAnsi="宋体" w:cs="宋体"/>
                <w:sz w:val="21"/>
                <w:szCs w:val="21"/>
              </w:rPr>
            </w:pPr>
            <w:r>
              <w:rPr>
                <w:rFonts w:ascii="宋体" w:hAnsi="宋体" w:cs="宋体" w:hint="eastAsia"/>
                <w:sz w:val="21"/>
                <w:szCs w:val="21"/>
              </w:rPr>
              <w:t>理解内容存在2处瑕疵得</w:t>
            </w:r>
            <w:r>
              <w:rPr>
                <w:rFonts w:ascii="宋体" w:hAnsi="宋体" w:cs="宋体"/>
                <w:sz w:val="21"/>
                <w:szCs w:val="21"/>
              </w:rPr>
              <w:t>4</w:t>
            </w:r>
            <w:r>
              <w:rPr>
                <w:rFonts w:ascii="宋体" w:hAnsi="宋体" w:cs="宋体" w:hint="eastAsia"/>
                <w:sz w:val="21"/>
                <w:szCs w:val="21"/>
              </w:rPr>
              <w:t>分；</w:t>
            </w:r>
          </w:p>
          <w:p w:rsidR="000E35C4" w:rsidRDefault="00AD60F8">
            <w:pPr>
              <w:ind w:firstLine="28"/>
              <w:jc w:val="left"/>
              <w:rPr>
                <w:rFonts w:ascii="宋体" w:hAnsi="宋体" w:cs="宋体"/>
                <w:sz w:val="21"/>
                <w:szCs w:val="21"/>
              </w:rPr>
            </w:pPr>
            <w:r>
              <w:rPr>
                <w:rFonts w:ascii="宋体" w:hAnsi="宋体" w:cs="宋体" w:hint="eastAsia"/>
                <w:sz w:val="21"/>
                <w:szCs w:val="21"/>
              </w:rPr>
              <w:t>理解内容存在3处瑕疵得</w:t>
            </w:r>
            <w:r>
              <w:rPr>
                <w:rFonts w:ascii="宋体" w:hAnsi="宋体" w:cs="宋体"/>
                <w:sz w:val="21"/>
                <w:szCs w:val="21"/>
              </w:rPr>
              <w:t>2</w:t>
            </w:r>
            <w:r>
              <w:rPr>
                <w:rFonts w:ascii="宋体" w:hAnsi="宋体" w:cs="宋体" w:hint="eastAsia"/>
                <w:sz w:val="21"/>
                <w:szCs w:val="21"/>
              </w:rPr>
              <w:t>分；</w:t>
            </w:r>
          </w:p>
          <w:p w:rsidR="000E35C4" w:rsidRDefault="00AD60F8">
            <w:pPr>
              <w:ind w:firstLine="28"/>
              <w:jc w:val="left"/>
              <w:rPr>
                <w:rFonts w:ascii="宋体" w:hAnsi="宋体" w:cs="宋体"/>
                <w:sz w:val="21"/>
                <w:szCs w:val="21"/>
              </w:rPr>
            </w:pPr>
            <w:r>
              <w:rPr>
                <w:rFonts w:ascii="宋体" w:hAnsi="宋体" w:cs="宋体" w:hint="eastAsia"/>
                <w:sz w:val="21"/>
                <w:szCs w:val="21"/>
              </w:rPr>
              <w:t>理解内容存在4处及以上瑕疵得</w:t>
            </w:r>
            <w:r>
              <w:rPr>
                <w:rFonts w:ascii="宋体" w:hAnsi="宋体" w:cs="宋体"/>
                <w:sz w:val="21"/>
                <w:szCs w:val="21"/>
              </w:rPr>
              <w:t>1</w:t>
            </w:r>
            <w:r>
              <w:rPr>
                <w:rFonts w:ascii="宋体" w:hAnsi="宋体" w:cs="宋体" w:hint="eastAsia"/>
                <w:sz w:val="21"/>
                <w:szCs w:val="21"/>
              </w:rPr>
              <w:t>分；</w:t>
            </w:r>
          </w:p>
          <w:p w:rsidR="000E35C4" w:rsidRDefault="00AD60F8">
            <w:pPr>
              <w:pStyle w:val="ac"/>
              <w:spacing w:line="360" w:lineRule="exact"/>
              <w:rPr>
                <w:rFonts w:ascii="宋体" w:eastAsia="宋体" w:hAnsi="宋体" w:cs="宋体"/>
                <w:sz w:val="21"/>
                <w:szCs w:val="21"/>
              </w:rPr>
            </w:pPr>
            <w:r>
              <w:rPr>
                <w:rFonts w:ascii="宋体" w:eastAsia="宋体" w:hAnsi="宋体" w:cs="宋体" w:hint="eastAsia"/>
                <w:sz w:val="21"/>
                <w:szCs w:val="21"/>
              </w:rPr>
              <w:t>未提供理解得0分。</w:t>
            </w:r>
          </w:p>
        </w:tc>
        <w:tc>
          <w:tcPr>
            <w:tcW w:w="2427" w:type="dxa"/>
            <w:vMerge w:val="restart"/>
            <w:vAlign w:val="center"/>
          </w:tcPr>
          <w:p w:rsidR="000E35C4" w:rsidRDefault="00AD60F8">
            <w:pPr>
              <w:jc w:val="center"/>
              <w:rPr>
                <w:rFonts w:ascii="宋体" w:hAnsi="宋体" w:cs="宋体"/>
                <w:sz w:val="18"/>
                <w:szCs w:val="18"/>
              </w:rPr>
            </w:pPr>
            <w:r>
              <w:rPr>
                <w:rFonts w:ascii="宋体" w:hAnsi="宋体" w:cs="宋体" w:hint="eastAsia"/>
                <w:sz w:val="21"/>
                <w:szCs w:val="21"/>
              </w:rPr>
              <w:t>本项内容中所称的“瑕疵”指方案内容缺项、内容表述不完整、缺少任意一项内容的针对性描述分析或缺少关键分析点，方案内容表述前后矛盾、无连贯性，内容存在逻辑漏洞、常识错误、科学原理错误、措施安排并不适用本项目特性或非专门针对本项目制定、方案中提出的措施举措不利于本项目目标的实现、现有技术条件下不可能出现的情形等任意一种情形。</w:t>
            </w:r>
          </w:p>
        </w:tc>
      </w:tr>
      <w:tr w:rsidR="000E35C4">
        <w:trPr>
          <w:jc w:val="center"/>
        </w:trPr>
        <w:tc>
          <w:tcPr>
            <w:tcW w:w="835" w:type="dxa"/>
            <w:vMerge/>
            <w:vAlign w:val="center"/>
          </w:tcPr>
          <w:p w:rsidR="000E35C4" w:rsidRDefault="000E35C4">
            <w:pPr>
              <w:ind w:firstLine="28"/>
              <w:jc w:val="center"/>
              <w:rPr>
                <w:rFonts w:ascii="宋体" w:hAnsi="宋体" w:cs="宋体"/>
                <w:sz w:val="21"/>
                <w:szCs w:val="21"/>
              </w:rPr>
            </w:pPr>
          </w:p>
        </w:tc>
        <w:tc>
          <w:tcPr>
            <w:tcW w:w="1078" w:type="dxa"/>
            <w:vMerge/>
            <w:vAlign w:val="center"/>
          </w:tcPr>
          <w:p w:rsidR="000E35C4" w:rsidRDefault="000E35C4">
            <w:pPr>
              <w:ind w:firstLine="28"/>
              <w:jc w:val="center"/>
              <w:rPr>
                <w:rFonts w:ascii="宋体" w:hAnsi="宋体" w:cs="宋体"/>
                <w:sz w:val="21"/>
                <w:szCs w:val="21"/>
              </w:rPr>
            </w:pPr>
          </w:p>
        </w:tc>
        <w:tc>
          <w:tcPr>
            <w:tcW w:w="1038" w:type="dxa"/>
            <w:vAlign w:val="center"/>
          </w:tcPr>
          <w:p w:rsidR="000E35C4" w:rsidRDefault="00AD60F8">
            <w:pPr>
              <w:adjustRightInd w:val="0"/>
              <w:snapToGrid w:val="0"/>
              <w:rPr>
                <w:rFonts w:ascii="宋体" w:hAnsi="宋体" w:cs="宋体"/>
                <w:sz w:val="21"/>
                <w:szCs w:val="21"/>
              </w:rPr>
            </w:pPr>
            <w:r>
              <w:rPr>
                <w:rFonts w:ascii="宋体" w:hAnsi="宋体" w:cs="宋体" w:hint="eastAsia"/>
                <w:sz w:val="21"/>
                <w:szCs w:val="21"/>
              </w:rPr>
              <w:t>工作大纲（</w:t>
            </w:r>
            <w:r>
              <w:rPr>
                <w:rFonts w:ascii="宋体" w:hAnsi="宋体" w:cs="宋体"/>
                <w:sz w:val="21"/>
                <w:szCs w:val="21"/>
              </w:rPr>
              <w:t>10</w:t>
            </w:r>
            <w:r>
              <w:rPr>
                <w:rFonts w:ascii="宋体" w:hAnsi="宋体" w:cs="宋体" w:hint="eastAsia"/>
                <w:sz w:val="21"/>
                <w:szCs w:val="21"/>
              </w:rPr>
              <w:t>分）</w:t>
            </w:r>
          </w:p>
          <w:p w:rsidR="000E35C4" w:rsidRDefault="000E35C4">
            <w:pPr>
              <w:adjustRightInd w:val="0"/>
              <w:snapToGrid w:val="0"/>
              <w:jc w:val="center"/>
              <w:rPr>
                <w:rFonts w:ascii="宋体" w:hAnsi="宋体" w:cs="宋体"/>
                <w:sz w:val="21"/>
                <w:szCs w:val="21"/>
              </w:rPr>
            </w:pPr>
          </w:p>
        </w:tc>
        <w:tc>
          <w:tcPr>
            <w:tcW w:w="3934" w:type="dxa"/>
            <w:vAlign w:val="center"/>
          </w:tcPr>
          <w:p w:rsidR="000E35C4" w:rsidRDefault="00AD60F8">
            <w:pPr>
              <w:adjustRightInd w:val="0"/>
              <w:snapToGrid w:val="0"/>
              <w:jc w:val="left"/>
              <w:rPr>
                <w:rFonts w:ascii="宋体" w:hAnsi="宋体" w:cs="宋体"/>
                <w:sz w:val="21"/>
                <w:szCs w:val="21"/>
              </w:rPr>
            </w:pPr>
            <w:r>
              <w:rPr>
                <w:rFonts w:ascii="宋体" w:hAnsi="宋体" w:cs="宋体" w:hint="eastAsia"/>
                <w:sz w:val="21"/>
                <w:szCs w:val="21"/>
              </w:rPr>
              <w:t>供应商须编制本项目的工作大纲，包括但不限于核查思路、团队构成和分工情况、核查工作安排、核查报告编制以及后勤保障等总体架构。根据供应商提供方案的全面性、合理性、可行性等进行评分。</w:t>
            </w:r>
          </w:p>
          <w:p w:rsidR="000E35C4" w:rsidRDefault="00AD60F8">
            <w:pPr>
              <w:ind w:firstLine="28"/>
              <w:jc w:val="left"/>
              <w:rPr>
                <w:rFonts w:ascii="宋体" w:hAnsi="宋体" w:cs="宋体"/>
                <w:sz w:val="21"/>
                <w:szCs w:val="21"/>
              </w:rPr>
            </w:pPr>
            <w:r>
              <w:rPr>
                <w:rFonts w:ascii="宋体" w:hAnsi="宋体" w:cs="宋体" w:hint="eastAsia"/>
                <w:sz w:val="21"/>
                <w:szCs w:val="21"/>
              </w:rPr>
              <w:t>方案内容不存在瑕疵，得</w:t>
            </w:r>
            <w:r>
              <w:rPr>
                <w:rFonts w:ascii="宋体" w:hAnsi="宋体" w:cs="宋体"/>
                <w:sz w:val="21"/>
                <w:szCs w:val="21"/>
              </w:rPr>
              <w:t>10</w:t>
            </w:r>
            <w:r>
              <w:rPr>
                <w:rFonts w:ascii="宋体" w:hAnsi="宋体" w:cs="宋体" w:hint="eastAsia"/>
                <w:sz w:val="21"/>
                <w:szCs w:val="21"/>
              </w:rPr>
              <w:t>分；</w:t>
            </w:r>
          </w:p>
          <w:p w:rsidR="000E35C4" w:rsidRDefault="00AD60F8">
            <w:pPr>
              <w:ind w:firstLine="28"/>
              <w:jc w:val="left"/>
              <w:rPr>
                <w:rFonts w:ascii="宋体" w:hAnsi="宋体" w:cs="宋体"/>
                <w:sz w:val="21"/>
                <w:szCs w:val="21"/>
              </w:rPr>
            </w:pPr>
            <w:r>
              <w:rPr>
                <w:rFonts w:ascii="宋体" w:hAnsi="宋体" w:cs="宋体" w:hint="eastAsia"/>
                <w:sz w:val="21"/>
                <w:szCs w:val="21"/>
              </w:rPr>
              <w:t>方案内容存在1处瑕疵，得</w:t>
            </w:r>
            <w:r>
              <w:rPr>
                <w:rFonts w:ascii="宋体" w:hAnsi="宋体" w:cs="宋体"/>
                <w:sz w:val="21"/>
                <w:szCs w:val="21"/>
              </w:rPr>
              <w:t>8</w:t>
            </w:r>
            <w:r>
              <w:rPr>
                <w:rFonts w:ascii="宋体" w:hAnsi="宋体" w:cs="宋体" w:hint="eastAsia"/>
                <w:sz w:val="21"/>
                <w:szCs w:val="21"/>
              </w:rPr>
              <w:t>分；</w:t>
            </w:r>
          </w:p>
          <w:p w:rsidR="000E35C4" w:rsidRDefault="00AD60F8">
            <w:pPr>
              <w:ind w:firstLine="28"/>
              <w:jc w:val="left"/>
              <w:rPr>
                <w:rFonts w:ascii="宋体" w:hAnsi="宋体" w:cs="宋体"/>
                <w:sz w:val="21"/>
                <w:szCs w:val="21"/>
              </w:rPr>
            </w:pPr>
            <w:r>
              <w:rPr>
                <w:rFonts w:ascii="宋体" w:hAnsi="宋体" w:cs="宋体" w:hint="eastAsia"/>
                <w:sz w:val="21"/>
                <w:szCs w:val="21"/>
              </w:rPr>
              <w:t>方案内容存在2处瑕疵得</w:t>
            </w:r>
            <w:r>
              <w:rPr>
                <w:rFonts w:ascii="宋体" w:hAnsi="宋体" w:cs="宋体"/>
                <w:sz w:val="21"/>
                <w:szCs w:val="21"/>
              </w:rPr>
              <w:t>6</w:t>
            </w:r>
            <w:r>
              <w:rPr>
                <w:rFonts w:ascii="宋体" w:hAnsi="宋体" w:cs="宋体" w:hint="eastAsia"/>
                <w:sz w:val="21"/>
                <w:szCs w:val="21"/>
              </w:rPr>
              <w:t>分；</w:t>
            </w:r>
          </w:p>
          <w:p w:rsidR="000E35C4" w:rsidRDefault="00AD60F8">
            <w:pPr>
              <w:ind w:firstLine="28"/>
              <w:jc w:val="left"/>
              <w:rPr>
                <w:rFonts w:ascii="宋体" w:hAnsi="宋体" w:cs="宋体"/>
                <w:sz w:val="21"/>
                <w:szCs w:val="21"/>
              </w:rPr>
            </w:pPr>
            <w:r>
              <w:rPr>
                <w:rFonts w:ascii="宋体" w:hAnsi="宋体" w:cs="宋体" w:hint="eastAsia"/>
                <w:sz w:val="21"/>
                <w:szCs w:val="21"/>
              </w:rPr>
              <w:t>方案内容存在3处瑕疵得</w:t>
            </w:r>
            <w:r>
              <w:rPr>
                <w:rFonts w:ascii="宋体" w:hAnsi="宋体" w:cs="宋体"/>
                <w:sz w:val="21"/>
                <w:szCs w:val="21"/>
              </w:rPr>
              <w:t>4</w:t>
            </w:r>
            <w:r>
              <w:rPr>
                <w:rFonts w:ascii="宋体" w:hAnsi="宋体" w:cs="宋体" w:hint="eastAsia"/>
                <w:sz w:val="21"/>
                <w:szCs w:val="21"/>
              </w:rPr>
              <w:t>分；</w:t>
            </w:r>
          </w:p>
          <w:p w:rsidR="000E35C4" w:rsidRDefault="00AD60F8">
            <w:pPr>
              <w:ind w:firstLine="28"/>
              <w:jc w:val="left"/>
              <w:rPr>
                <w:rFonts w:ascii="宋体" w:hAnsi="宋体" w:cs="宋体"/>
                <w:sz w:val="21"/>
                <w:szCs w:val="21"/>
              </w:rPr>
            </w:pPr>
            <w:r>
              <w:rPr>
                <w:rFonts w:ascii="宋体" w:hAnsi="宋体" w:cs="宋体" w:hint="eastAsia"/>
                <w:sz w:val="21"/>
                <w:szCs w:val="21"/>
              </w:rPr>
              <w:t>方案内容存在4处及以上瑕疵得</w:t>
            </w:r>
            <w:r>
              <w:rPr>
                <w:rFonts w:ascii="宋体" w:hAnsi="宋体" w:cs="宋体"/>
                <w:sz w:val="21"/>
                <w:szCs w:val="21"/>
              </w:rPr>
              <w:t>2</w:t>
            </w:r>
            <w:r>
              <w:rPr>
                <w:rFonts w:ascii="宋体" w:hAnsi="宋体" w:cs="宋体" w:hint="eastAsia"/>
                <w:sz w:val="21"/>
                <w:szCs w:val="21"/>
              </w:rPr>
              <w:t>分；</w:t>
            </w:r>
          </w:p>
          <w:p w:rsidR="000E35C4" w:rsidRDefault="00AD60F8">
            <w:pPr>
              <w:pStyle w:val="ac"/>
              <w:spacing w:line="360" w:lineRule="exact"/>
              <w:rPr>
                <w:rFonts w:ascii="宋体" w:eastAsia="宋体" w:hAnsi="宋体" w:cs="宋体"/>
                <w:sz w:val="21"/>
                <w:szCs w:val="21"/>
              </w:rPr>
            </w:pPr>
            <w:r>
              <w:rPr>
                <w:rFonts w:ascii="宋体" w:eastAsia="宋体" w:hAnsi="宋体" w:cs="宋体" w:hint="eastAsia"/>
                <w:sz w:val="21"/>
                <w:szCs w:val="21"/>
              </w:rPr>
              <w:t>未提供方案得0分。</w:t>
            </w:r>
          </w:p>
        </w:tc>
        <w:tc>
          <w:tcPr>
            <w:tcW w:w="2427" w:type="dxa"/>
            <w:vMerge/>
            <w:vAlign w:val="center"/>
          </w:tcPr>
          <w:p w:rsidR="000E35C4" w:rsidRDefault="000E35C4">
            <w:pPr>
              <w:rPr>
                <w:rFonts w:ascii="宋体" w:hAnsi="宋体" w:cs="宋体"/>
                <w:sz w:val="18"/>
                <w:szCs w:val="18"/>
              </w:rPr>
            </w:pPr>
          </w:p>
        </w:tc>
      </w:tr>
      <w:tr w:rsidR="000E35C4">
        <w:trPr>
          <w:trHeight w:val="90"/>
          <w:jc w:val="center"/>
        </w:trPr>
        <w:tc>
          <w:tcPr>
            <w:tcW w:w="835" w:type="dxa"/>
            <w:vMerge/>
            <w:vAlign w:val="center"/>
          </w:tcPr>
          <w:p w:rsidR="000E35C4" w:rsidRDefault="000E35C4">
            <w:pPr>
              <w:ind w:firstLine="28"/>
              <w:jc w:val="center"/>
              <w:rPr>
                <w:rFonts w:ascii="宋体" w:hAnsi="宋体" w:cs="宋体"/>
                <w:sz w:val="21"/>
                <w:szCs w:val="21"/>
              </w:rPr>
            </w:pPr>
          </w:p>
        </w:tc>
        <w:tc>
          <w:tcPr>
            <w:tcW w:w="1078" w:type="dxa"/>
            <w:vMerge/>
            <w:vAlign w:val="center"/>
          </w:tcPr>
          <w:p w:rsidR="000E35C4" w:rsidRDefault="000E35C4">
            <w:pPr>
              <w:ind w:firstLine="28"/>
              <w:jc w:val="center"/>
              <w:rPr>
                <w:rFonts w:ascii="宋体" w:hAnsi="宋体" w:cs="宋体"/>
                <w:sz w:val="21"/>
                <w:szCs w:val="21"/>
              </w:rPr>
            </w:pPr>
          </w:p>
        </w:tc>
        <w:tc>
          <w:tcPr>
            <w:tcW w:w="1038" w:type="dxa"/>
            <w:vAlign w:val="center"/>
          </w:tcPr>
          <w:p w:rsidR="000E35C4" w:rsidRDefault="00AD60F8">
            <w:pPr>
              <w:adjustRightInd w:val="0"/>
              <w:snapToGrid w:val="0"/>
              <w:rPr>
                <w:rFonts w:ascii="宋体" w:hAnsi="宋体" w:cs="宋体"/>
                <w:sz w:val="21"/>
                <w:szCs w:val="21"/>
              </w:rPr>
            </w:pPr>
            <w:r>
              <w:rPr>
                <w:rFonts w:ascii="宋体" w:hAnsi="宋体" w:cs="宋体" w:hint="eastAsia"/>
                <w:sz w:val="21"/>
                <w:szCs w:val="21"/>
              </w:rPr>
              <w:t>技术方案（</w:t>
            </w:r>
            <w:r>
              <w:rPr>
                <w:rFonts w:ascii="宋体" w:hAnsi="宋体" w:cs="宋体"/>
                <w:sz w:val="21"/>
                <w:szCs w:val="21"/>
              </w:rPr>
              <w:t>14</w:t>
            </w:r>
            <w:r>
              <w:rPr>
                <w:rFonts w:ascii="宋体" w:hAnsi="宋体" w:cs="宋体" w:hint="eastAsia"/>
                <w:sz w:val="21"/>
                <w:szCs w:val="21"/>
              </w:rPr>
              <w:t>分）</w:t>
            </w:r>
          </w:p>
        </w:tc>
        <w:tc>
          <w:tcPr>
            <w:tcW w:w="3934" w:type="dxa"/>
            <w:vAlign w:val="center"/>
          </w:tcPr>
          <w:p w:rsidR="000E35C4" w:rsidRDefault="00AD60F8">
            <w:pPr>
              <w:ind w:firstLine="28"/>
              <w:jc w:val="left"/>
              <w:rPr>
                <w:rFonts w:ascii="宋体" w:hAnsi="宋体" w:cs="宋体"/>
                <w:sz w:val="21"/>
                <w:szCs w:val="21"/>
              </w:rPr>
            </w:pPr>
            <w:r>
              <w:rPr>
                <w:rFonts w:ascii="宋体" w:hAnsi="宋体" w:cs="宋体" w:hint="eastAsia"/>
                <w:sz w:val="21"/>
                <w:szCs w:val="21"/>
              </w:rPr>
              <w:t>供应商须编制本项目的技术方案，针对重庆地方航道</w:t>
            </w:r>
            <w:r>
              <w:rPr>
                <w:rFonts w:ascii="宋体" w:hAnsi="宋体" w:cs="宋体"/>
                <w:sz w:val="21"/>
                <w:szCs w:val="21"/>
              </w:rPr>
              <w:t>不同特性</w:t>
            </w:r>
            <w:r>
              <w:rPr>
                <w:rFonts w:ascii="宋体" w:hAnsi="宋体" w:cs="宋体" w:hint="eastAsia"/>
                <w:sz w:val="21"/>
                <w:szCs w:val="21"/>
              </w:rPr>
              <w:t>提出相应的核查方案，结合实际情况分类细化优化国家核查评分标准，评审小组根据供应商提出的技术方案的针对性、可行性等方面进行综合评审：</w:t>
            </w:r>
          </w:p>
          <w:p w:rsidR="000E35C4" w:rsidRDefault="00AD60F8">
            <w:pPr>
              <w:ind w:firstLine="28"/>
              <w:jc w:val="left"/>
              <w:rPr>
                <w:rFonts w:ascii="宋体" w:hAnsi="宋体" w:cs="宋体"/>
                <w:sz w:val="21"/>
                <w:szCs w:val="21"/>
              </w:rPr>
            </w:pPr>
            <w:r>
              <w:rPr>
                <w:rFonts w:ascii="宋体" w:hAnsi="宋体" w:cs="宋体" w:hint="eastAsia"/>
                <w:sz w:val="21"/>
                <w:szCs w:val="21"/>
              </w:rPr>
              <w:t>方案内容不存在瑕疵，得</w:t>
            </w:r>
            <w:r>
              <w:rPr>
                <w:rFonts w:ascii="宋体" w:hAnsi="宋体" w:cs="宋体"/>
                <w:sz w:val="21"/>
                <w:szCs w:val="21"/>
              </w:rPr>
              <w:t>14</w:t>
            </w:r>
            <w:r>
              <w:rPr>
                <w:rFonts w:ascii="宋体" w:hAnsi="宋体" w:cs="宋体" w:hint="eastAsia"/>
                <w:sz w:val="21"/>
                <w:szCs w:val="21"/>
              </w:rPr>
              <w:t>分；</w:t>
            </w:r>
          </w:p>
          <w:p w:rsidR="000E35C4" w:rsidRDefault="00AD60F8">
            <w:pPr>
              <w:ind w:firstLine="28"/>
              <w:jc w:val="left"/>
              <w:rPr>
                <w:rFonts w:ascii="宋体" w:hAnsi="宋体" w:cs="宋体"/>
                <w:sz w:val="21"/>
                <w:szCs w:val="21"/>
              </w:rPr>
            </w:pPr>
            <w:r>
              <w:rPr>
                <w:rFonts w:ascii="宋体" w:hAnsi="宋体" w:cs="宋体" w:hint="eastAsia"/>
                <w:sz w:val="21"/>
                <w:szCs w:val="21"/>
              </w:rPr>
              <w:t>方案内容存在1处瑕疵，得</w:t>
            </w:r>
            <w:r>
              <w:rPr>
                <w:rFonts w:ascii="宋体" w:hAnsi="宋体" w:cs="宋体"/>
                <w:sz w:val="21"/>
                <w:szCs w:val="21"/>
              </w:rPr>
              <w:t>12</w:t>
            </w:r>
            <w:r>
              <w:rPr>
                <w:rFonts w:ascii="宋体" w:hAnsi="宋体" w:cs="宋体" w:hint="eastAsia"/>
                <w:sz w:val="21"/>
                <w:szCs w:val="21"/>
              </w:rPr>
              <w:t>分；</w:t>
            </w:r>
          </w:p>
          <w:p w:rsidR="000E35C4" w:rsidRDefault="00AD60F8">
            <w:pPr>
              <w:ind w:firstLine="28"/>
              <w:jc w:val="left"/>
              <w:rPr>
                <w:rFonts w:ascii="宋体" w:hAnsi="宋体" w:cs="宋体"/>
                <w:sz w:val="21"/>
                <w:szCs w:val="21"/>
              </w:rPr>
            </w:pPr>
            <w:r>
              <w:rPr>
                <w:rFonts w:ascii="宋体" w:hAnsi="宋体" w:cs="宋体" w:hint="eastAsia"/>
                <w:sz w:val="21"/>
                <w:szCs w:val="21"/>
              </w:rPr>
              <w:lastRenderedPageBreak/>
              <w:t>方案内容存在2处瑕疵得</w:t>
            </w:r>
            <w:r>
              <w:rPr>
                <w:rFonts w:ascii="宋体" w:hAnsi="宋体" w:cs="宋体"/>
                <w:sz w:val="21"/>
                <w:szCs w:val="21"/>
              </w:rPr>
              <w:t>9</w:t>
            </w:r>
            <w:r>
              <w:rPr>
                <w:rFonts w:ascii="宋体" w:hAnsi="宋体" w:cs="宋体" w:hint="eastAsia"/>
                <w:sz w:val="21"/>
                <w:szCs w:val="21"/>
              </w:rPr>
              <w:t>分；</w:t>
            </w:r>
          </w:p>
          <w:p w:rsidR="000E35C4" w:rsidRDefault="00AD60F8">
            <w:pPr>
              <w:ind w:firstLine="28"/>
              <w:jc w:val="left"/>
              <w:rPr>
                <w:rFonts w:ascii="宋体" w:hAnsi="宋体" w:cs="宋体"/>
                <w:sz w:val="21"/>
                <w:szCs w:val="21"/>
              </w:rPr>
            </w:pPr>
            <w:r>
              <w:rPr>
                <w:rFonts w:ascii="宋体" w:hAnsi="宋体" w:cs="宋体" w:hint="eastAsia"/>
                <w:sz w:val="21"/>
                <w:szCs w:val="21"/>
              </w:rPr>
              <w:t>方案内容存在3处瑕疵得</w:t>
            </w:r>
            <w:r>
              <w:rPr>
                <w:rFonts w:ascii="宋体" w:hAnsi="宋体" w:cs="宋体"/>
                <w:sz w:val="21"/>
                <w:szCs w:val="21"/>
              </w:rPr>
              <w:t>6</w:t>
            </w:r>
            <w:r>
              <w:rPr>
                <w:rFonts w:ascii="宋体" w:hAnsi="宋体" w:cs="宋体" w:hint="eastAsia"/>
                <w:sz w:val="21"/>
                <w:szCs w:val="21"/>
              </w:rPr>
              <w:t>分；</w:t>
            </w:r>
          </w:p>
          <w:p w:rsidR="000E35C4" w:rsidRDefault="00AD60F8">
            <w:pPr>
              <w:ind w:firstLine="28"/>
              <w:jc w:val="left"/>
              <w:rPr>
                <w:rFonts w:ascii="宋体" w:hAnsi="宋体" w:cs="宋体"/>
                <w:sz w:val="21"/>
                <w:szCs w:val="21"/>
              </w:rPr>
            </w:pPr>
            <w:r>
              <w:rPr>
                <w:rFonts w:ascii="宋体" w:hAnsi="宋体" w:cs="宋体" w:hint="eastAsia"/>
                <w:sz w:val="21"/>
                <w:szCs w:val="21"/>
              </w:rPr>
              <w:t>方案内容存在4处及以上瑕疵得</w:t>
            </w:r>
            <w:r>
              <w:rPr>
                <w:rFonts w:ascii="宋体" w:hAnsi="宋体" w:cs="宋体"/>
                <w:sz w:val="21"/>
                <w:szCs w:val="21"/>
              </w:rPr>
              <w:t>3</w:t>
            </w:r>
            <w:r>
              <w:rPr>
                <w:rFonts w:ascii="宋体" w:hAnsi="宋体" w:cs="宋体" w:hint="eastAsia"/>
                <w:sz w:val="21"/>
                <w:szCs w:val="21"/>
              </w:rPr>
              <w:t>分；</w:t>
            </w:r>
          </w:p>
          <w:p w:rsidR="000E35C4" w:rsidRDefault="00AD60F8">
            <w:pPr>
              <w:pStyle w:val="ac"/>
              <w:spacing w:line="360" w:lineRule="exact"/>
              <w:rPr>
                <w:rFonts w:ascii="宋体" w:eastAsia="宋体" w:hAnsi="宋体" w:cs="宋体"/>
                <w:sz w:val="21"/>
                <w:szCs w:val="21"/>
              </w:rPr>
            </w:pPr>
            <w:r>
              <w:rPr>
                <w:rFonts w:ascii="宋体" w:eastAsia="宋体" w:hAnsi="宋体" w:cs="宋体" w:hint="eastAsia"/>
                <w:sz w:val="21"/>
                <w:szCs w:val="21"/>
              </w:rPr>
              <w:t>未提供方案得0分。</w:t>
            </w:r>
          </w:p>
        </w:tc>
        <w:tc>
          <w:tcPr>
            <w:tcW w:w="2427" w:type="dxa"/>
            <w:vMerge/>
            <w:vAlign w:val="center"/>
          </w:tcPr>
          <w:p w:rsidR="000E35C4" w:rsidRDefault="000E35C4">
            <w:pPr>
              <w:rPr>
                <w:rFonts w:ascii="宋体" w:hAnsi="宋体" w:cs="宋体"/>
                <w:sz w:val="18"/>
                <w:szCs w:val="18"/>
              </w:rPr>
            </w:pPr>
          </w:p>
        </w:tc>
      </w:tr>
      <w:tr w:rsidR="000E35C4">
        <w:trPr>
          <w:jc w:val="center"/>
        </w:trPr>
        <w:tc>
          <w:tcPr>
            <w:tcW w:w="835" w:type="dxa"/>
            <w:vMerge/>
            <w:vAlign w:val="center"/>
          </w:tcPr>
          <w:p w:rsidR="000E35C4" w:rsidRDefault="000E35C4">
            <w:pPr>
              <w:ind w:firstLine="28"/>
              <w:jc w:val="center"/>
              <w:rPr>
                <w:rFonts w:ascii="宋体" w:hAnsi="宋体" w:cs="宋体"/>
                <w:sz w:val="21"/>
                <w:szCs w:val="21"/>
              </w:rPr>
            </w:pPr>
          </w:p>
        </w:tc>
        <w:tc>
          <w:tcPr>
            <w:tcW w:w="1078" w:type="dxa"/>
            <w:vMerge/>
            <w:vAlign w:val="center"/>
          </w:tcPr>
          <w:p w:rsidR="000E35C4" w:rsidRDefault="000E35C4">
            <w:pPr>
              <w:ind w:firstLine="28"/>
              <w:jc w:val="center"/>
              <w:rPr>
                <w:rFonts w:ascii="宋体" w:hAnsi="宋体" w:cs="宋体"/>
                <w:sz w:val="21"/>
                <w:szCs w:val="21"/>
              </w:rPr>
            </w:pPr>
          </w:p>
        </w:tc>
        <w:tc>
          <w:tcPr>
            <w:tcW w:w="1038" w:type="dxa"/>
            <w:vAlign w:val="center"/>
          </w:tcPr>
          <w:p w:rsidR="000E35C4" w:rsidRDefault="00AD60F8">
            <w:pPr>
              <w:adjustRightInd w:val="0"/>
              <w:snapToGrid w:val="0"/>
              <w:jc w:val="center"/>
              <w:rPr>
                <w:rFonts w:ascii="宋体" w:hAnsi="宋体" w:cs="宋体"/>
                <w:sz w:val="21"/>
                <w:szCs w:val="21"/>
              </w:rPr>
            </w:pPr>
            <w:r>
              <w:rPr>
                <w:rFonts w:ascii="宋体" w:hAnsi="宋体" w:cs="宋体" w:hint="eastAsia"/>
                <w:sz w:val="21"/>
                <w:szCs w:val="21"/>
              </w:rPr>
              <w:t>进度安排计划（</w:t>
            </w:r>
            <w:r>
              <w:rPr>
                <w:rFonts w:ascii="宋体" w:hAnsi="宋体" w:cs="宋体"/>
                <w:sz w:val="21"/>
                <w:szCs w:val="21"/>
              </w:rPr>
              <w:t>5</w:t>
            </w:r>
            <w:r>
              <w:rPr>
                <w:rFonts w:ascii="宋体" w:hAnsi="宋体" w:cs="宋体" w:hint="eastAsia"/>
                <w:sz w:val="21"/>
                <w:szCs w:val="21"/>
              </w:rPr>
              <w:t>分）</w:t>
            </w:r>
          </w:p>
          <w:p w:rsidR="000E35C4" w:rsidRDefault="000E35C4">
            <w:pPr>
              <w:adjustRightInd w:val="0"/>
              <w:snapToGrid w:val="0"/>
              <w:jc w:val="center"/>
              <w:rPr>
                <w:rFonts w:ascii="宋体" w:hAnsi="宋体" w:cs="宋体"/>
                <w:sz w:val="21"/>
                <w:szCs w:val="21"/>
              </w:rPr>
            </w:pPr>
          </w:p>
        </w:tc>
        <w:tc>
          <w:tcPr>
            <w:tcW w:w="3934" w:type="dxa"/>
            <w:vAlign w:val="center"/>
          </w:tcPr>
          <w:p w:rsidR="000E35C4" w:rsidRDefault="00AD60F8">
            <w:pPr>
              <w:spacing w:line="240" w:lineRule="atLeast"/>
              <w:rPr>
                <w:rFonts w:ascii="宋体" w:hAnsi="宋体" w:cs="宋体"/>
                <w:sz w:val="21"/>
                <w:szCs w:val="21"/>
              </w:rPr>
            </w:pPr>
            <w:r>
              <w:rPr>
                <w:rFonts w:ascii="宋体" w:hAnsi="宋体" w:cs="宋体" w:hint="eastAsia"/>
                <w:sz w:val="21"/>
                <w:szCs w:val="21"/>
              </w:rPr>
              <w:t>根据供应商提出的具体工作进度编制进度安排计划，要求重点突出，阶段目标明确，针对进度安排计划的合理性、时效性进行评分。</w:t>
            </w:r>
          </w:p>
          <w:p w:rsidR="000E35C4" w:rsidRDefault="00AD60F8">
            <w:pPr>
              <w:ind w:firstLine="28"/>
              <w:jc w:val="left"/>
              <w:rPr>
                <w:rFonts w:ascii="宋体" w:hAnsi="宋体" w:cs="宋体"/>
                <w:sz w:val="21"/>
                <w:szCs w:val="21"/>
              </w:rPr>
            </w:pPr>
            <w:r>
              <w:rPr>
                <w:rFonts w:ascii="宋体" w:hAnsi="宋体" w:cs="宋体" w:hint="eastAsia"/>
                <w:sz w:val="21"/>
                <w:szCs w:val="21"/>
              </w:rPr>
              <w:t>进度安排计划内容不存在瑕疵，得</w:t>
            </w:r>
            <w:r>
              <w:rPr>
                <w:rFonts w:ascii="宋体" w:hAnsi="宋体" w:cs="宋体"/>
                <w:sz w:val="21"/>
                <w:szCs w:val="21"/>
              </w:rPr>
              <w:t>5</w:t>
            </w:r>
            <w:r>
              <w:rPr>
                <w:rFonts w:ascii="宋体" w:hAnsi="宋体" w:cs="宋体" w:hint="eastAsia"/>
                <w:sz w:val="21"/>
                <w:szCs w:val="21"/>
              </w:rPr>
              <w:t>分；</w:t>
            </w:r>
          </w:p>
          <w:p w:rsidR="000E35C4" w:rsidRDefault="00AD60F8">
            <w:pPr>
              <w:ind w:firstLine="28"/>
              <w:jc w:val="left"/>
              <w:rPr>
                <w:rFonts w:ascii="宋体" w:hAnsi="宋体" w:cs="宋体"/>
                <w:sz w:val="21"/>
                <w:szCs w:val="21"/>
              </w:rPr>
            </w:pPr>
            <w:r>
              <w:rPr>
                <w:rFonts w:ascii="宋体" w:hAnsi="宋体" w:cs="宋体" w:hint="eastAsia"/>
                <w:sz w:val="21"/>
                <w:szCs w:val="21"/>
              </w:rPr>
              <w:t>进度安排计划内容存在1处瑕疵，得</w:t>
            </w:r>
            <w:r>
              <w:rPr>
                <w:rFonts w:ascii="宋体" w:hAnsi="宋体" w:cs="宋体"/>
                <w:sz w:val="21"/>
                <w:szCs w:val="21"/>
              </w:rPr>
              <w:t>4</w:t>
            </w:r>
            <w:r>
              <w:rPr>
                <w:rFonts w:ascii="宋体" w:hAnsi="宋体" w:cs="宋体" w:hint="eastAsia"/>
                <w:sz w:val="21"/>
                <w:szCs w:val="21"/>
              </w:rPr>
              <w:t>分；</w:t>
            </w:r>
          </w:p>
          <w:p w:rsidR="000E35C4" w:rsidRDefault="00AD60F8">
            <w:pPr>
              <w:ind w:firstLine="28"/>
              <w:jc w:val="left"/>
              <w:rPr>
                <w:rFonts w:ascii="宋体" w:hAnsi="宋体" w:cs="宋体"/>
                <w:sz w:val="21"/>
                <w:szCs w:val="21"/>
              </w:rPr>
            </w:pPr>
            <w:r>
              <w:rPr>
                <w:rFonts w:ascii="宋体" w:hAnsi="宋体" w:cs="宋体" w:hint="eastAsia"/>
                <w:sz w:val="21"/>
                <w:szCs w:val="21"/>
              </w:rPr>
              <w:t>进度安排计划内容存在2处瑕疵得</w:t>
            </w:r>
            <w:r>
              <w:rPr>
                <w:rFonts w:ascii="宋体" w:hAnsi="宋体" w:cs="宋体"/>
                <w:sz w:val="21"/>
                <w:szCs w:val="21"/>
              </w:rPr>
              <w:t>3</w:t>
            </w:r>
            <w:r>
              <w:rPr>
                <w:rFonts w:ascii="宋体" w:hAnsi="宋体" w:cs="宋体" w:hint="eastAsia"/>
                <w:sz w:val="21"/>
                <w:szCs w:val="21"/>
              </w:rPr>
              <w:t>分；</w:t>
            </w:r>
          </w:p>
          <w:p w:rsidR="000E35C4" w:rsidRDefault="00AD60F8">
            <w:pPr>
              <w:ind w:firstLine="28"/>
              <w:jc w:val="left"/>
              <w:rPr>
                <w:rFonts w:ascii="宋体" w:hAnsi="宋体" w:cs="宋体"/>
                <w:sz w:val="21"/>
                <w:szCs w:val="21"/>
              </w:rPr>
            </w:pPr>
            <w:r>
              <w:rPr>
                <w:rFonts w:ascii="宋体" w:hAnsi="宋体" w:cs="宋体" w:hint="eastAsia"/>
                <w:sz w:val="21"/>
                <w:szCs w:val="21"/>
              </w:rPr>
              <w:t>进度安排计划内容存在3处瑕疵得</w:t>
            </w:r>
            <w:r>
              <w:rPr>
                <w:rFonts w:ascii="宋体" w:hAnsi="宋体" w:cs="宋体"/>
                <w:sz w:val="21"/>
                <w:szCs w:val="21"/>
              </w:rPr>
              <w:t>2</w:t>
            </w:r>
            <w:r>
              <w:rPr>
                <w:rFonts w:ascii="宋体" w:hAnsi="宋体" w:cs="宋体" w:hint="eastAsia"/>
                <w:sz w:val="21"/>
                <w:szCs w:val="21"/>
              </w:rPr>
              <w:t>分；</w:t>
            </w:r>
          </w:p>
          <w:p w:rsidR="000E35C4" w:rsidRDefault="00AD60F8">
            <w:pPr>
              <w:ind w:firstLine="28"/>
              <w:jc w:val="left"/>
              <w:rPr>
                <w:rFonts w:ascii="宋体" w:hAnsi="宋体" w:cs="宋体"/>
                <w:sz w:val="21"/>
                <w:szCs w:val="21"/>
              </w:rPr>
            </w:pPr>
            <w:r>
              <w:rPr>
                <w:rFonts w:ascii="宋体" w:hAnsi="宋体" w:cs="宋体" w:hint="eastAsia"/>
                <w:sz w:val="21"/>
                <w:szCs w:val="21"/>
              </w:rPr>
              <w:t>进度安排计划内容存在4处及以上瑕疵得</w:t>
            </w:r>
            <w:r>
              <w:rPr>
                <w:rFonts w:ascii="宋体" w:hAnsi="宋体" w:cs="宋体"/>
                <w:sz w:val="21"/>
                <w:szCs w:val="21"/>
              </w:rPr>
              <w:t>1</w:t>
            </w:r>
            <w:r>
              <w:rPr>
                <w:rFonts w:ascii="宋体" w:hAnsi="宋体" w:cs="宋体" w:hint="eastAsia"/>
                <w:sz w:val="21"/>
                <w:szCs w:val="21"/>
              </w:rPr>
              <w:t>分；</w:t>
            </w:r>
          </w:p>
          <w:p w:rsidR="000E35C4" w:rsidRDefault="00AD60F8">
            <w:pPr>
              <w:pStyle w:val="ac"/>
              <w:spacing w:line="360" w:lineRule="exact"/>
              <w:rPr>
                <w:rFonts w:ascii="宋体" w:eastAsia="宋体" w:hAnsi="宋体" w:cs="宋体"/>
                <w:sz w:val="21"/>
                <w:szCs w:val="21"/>
              </w:rPr>
            </w:pPr>
            <w:r>
              <w:rPr>
                <w:rFonts w:ascii="宋体" w:eastAsia="宋体" w:hAnsi="宋体" w:cs="宋体" w:hint="eastAsia"/>
                <w:sz w:val="21"/>
                <w:szCs w:val="21"/>
              </w:rPr>
              <w:t>未提供方案得0分。</w:t>
            </w:r>
          </w:p>
        </w:tc>
        <w:tc>
          <w:tcPr>
            <w:tcW w:w="2427" w:type="dxa"/>
            <w:vMerge/>
            <w:vAlign w:val="center"/>
          </w:tcPr>
          <w:p w:rsidR="000E35C4" w:rsidRDefault="000E35C4">
            <w:pPr>
              <w:rPr>
                <w:rFonts w:ascii="宋体" w:hAnsi="宋体" w:cs="宋体"/>
                <w:sz w:val="18"/>
                <w:szCs w:val="18"/>
              </w:rPr>
            </w:pPr>
          </w:p>
        </w:tc>
      </w:tr>
      <w:tr w:rsidR="000E35C4">
        <w:trPr>
          <w:jc w:val="center"/>
        </w:trPr>
        <w:tc>
          <w:tcPr>
            <w:tcW w:w="835" w:type="dxa"/>
            <w:vMerge/>
            <w:vAlign w:val="center"/>
          </w:tcPr>
          <w:p w:rsidR="000E35C4" w:rsidRDefault="000E35C4">
            <w:pPr>
              <w:ind w:firstLine="28"/>
              <w:jc w:val="center"/>
              <w:rPr>
                <w:rFonts w:ascii="宋体" w:hAnsi="宋体" w:cs="宋体"/>
                <w:sz w:val="21"/>
                <w:szCs w:val="21"/>
              </w:rPr>
            </w:pPr>
          </w:p>
        </w:tc>
        <w:tc>
          <w:tcPr>
            <w:tcW w:w="1078" w:type="dxa"/>
            <w:vMerge/>
            <w:vAlign w:val="center"/>
          </w:tcPr>
          <w:p w:rsidR="000E35C4" w:rsidRDefault="000E35C4">
            <w:pPr>
              <w:ind w:firstLine="28"/>
              <w:jc w:val="center"/>
              <w:rPr>
                <w:rFonts w:ascii="宋体" w:hAnsi="宋体" w:cs="宋体"/>
                <w:sz w:val="21"/>
                <w:szCs w:val="21"/>
              </w:rPr>
            </w:pPr>
          </w:p>
        </w:tc>
        <w:tc>
          <w:tcPr>
            <w:tcW w:w="1038" w:type="dxa"/>
            <w:vAlign w:val="center"/>
          </w:tcPr>
          <w:p w:rsidR="000E35C4" w:rsidRDefault="00AD60F8">
            <w:pPr>
              <w:ind w:firstLine="28"/>
              <w:jc w:val="center"/>
              <w:rPr>
                <w:rFonts w:ascii="宋体" w:hAnsi="宋体" w:cs="宋体"/>
                <w:sz w:val="21"/>
                <w:szCs w:val="21"/>
              </w:rPr>
            </w:pPr>
            <w:r>
              <w:rPr>
                <w:rFonts w:ascii="宋体" w:hAnsi="宋体" w:cs="宋体" w:hint="eastAsia"/>
                <w:sz w:val="21"/>
                <w:szCs w:val="21"/>
              </w:rPr>
              <w:t>技术资料管理和沟通协调方案</w:t>
            </w:r>
          </w:p>
          <w:p w:rsidR="000E35C4" w:rsidRDefault="00AD60F8">
            <w:pPr>
              <w:jc w:val="center"/>
              <w:rPr>
                <w:rFonts w:ascii="宋体" w:hAns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分）</w:t>
            </w:r>
          </w:p>
        </w:tc>
        <w:tc>
          <w:tcPr>
            <w:tcW w:w="3934" w:type="dxa"/>
            <w:vAlign w:val="center"/>
          </w:tcPr>
          <w:p w:rsidR="000E35C4" w:rsidRDefault="00AD60F8">
            <w:pPr>
              <w:ind w:firstLine="28"/>
              <w:jc w:val="left"/>
              <w:rPr>
                <w:rFonts w:ascii="宋体" w:hAnsi="宋体" w:cs="宋体"/>
                <w:sz w:val="21"/>
                <w:szCs w:val="21"/>
              </w:rPr>
            </w:pPr>
            <w:r>
              <w:rPr>
                <w:rFonts w:ascii="宋体" w:hAnsi="宋体" w:cs="宋体" w:hint="eastAsia"/>
                <w:sz w:val="21"/>
                <w:szCs w:val="21"/>
              </w:rPr>
              <w:t>供应商须根据本项目要求拟定技术资料档案管理和沟通协调方案。初</w:t>
            </w:r>
            <w:proofErr w:type="gramStart"/>
            <w:r>
              <w:rPr>
                <w:rFonts w:ascii="宋体" w:hAnsi="宋体" w:cs="宋体" w:hint="eastAsia"/>
                <w:sz w:val="21"/>
                <w:szCs w:val="21"/>
              </w:rPr>
              <w:t>拟项目</w:t>
            </w:r>
            <w:proofErr w:type="gramEnd"/>
            <w:r>
              <w:rPr>
                <w:rFonts w:ascii="宋体" w:hAnsi="宋体" w:cs="宋体" w:hint="eastAsia"/>
                <w:sz w:val="21"/>
                <w:szCs w:val="21"/>
              </w:rPr>
              <w:t>技术资料管理实施细则和组织协调内容及措施，评审小组根据技术资料管理实施细则是否可行，组织协调方法是否得当、措施切实可行、详细有效等方面进行综合评审：</w:t>
            </w:r>
          </w:p>
          <w:p w:rsidR="000E35C4" w:rsidRDefault="00AD60F8">
            <w:pPr>
              <w:ind w:firstLine="28"/>
              <w:jc w:val="left"/>
              <w:rPr>
                <w:rFonts w:ascii="宋体" w:hAnsi="宋体" w:cs="宋体"/>
                <w:sz w:val="21"/>
                <w:szCs w:val="21"/>
              </w:rPr>
            </w:pPr>
            <w:r>
              <w:rPr>
                <w:rFonts w:ascii="宋体" w:hAnsi="宋体" w:cs="宋体" w:hint="eastAsia"/>
                <w:sz w:val="21"/>
                <w:szCs w:val="21"/>
              </w:rPr>
              <w:t>方案内容不存在瑕疵，得</w:t>
            </w:r>
            <w:r>
              <w:rPr>
                <w:rFonts w:ascii="宋体" w:hAnsi="宋体" w:cs="宋体"/>
                <w:sz w:val="21"/>
                <w:szCs w:val="21"/>
              </w:rPr>
              <w:t>5</w:t>
            </w:r>
            <w:r>
              <w:rPr>
                <w:rFonts w:ascii="宋体" w:hAnsi="宋体" w:cs="宋体" w:hint="eastAsia"/>
                <w:sz w:val="21"/>
                <w:szCs w:val="21"/>
              </w:rPr>
              <w:t>分；</w:t>
            </w:r>
          </w:p>
          <w:p w:rsidR="000E35C4" w:rsidRDefault="00AD60F8">
            <w:pPr>
              <w:ind w:firstLine="28"/>
              <w:jc w:val="left"/>
              <w:rPr>
                <w:rFonts w:ascii="宋体" w:hAnsi="宋体" w:cs="宋体"/>
                <w:sz w:val="21"/>
                <w:szCs w:val="21"/>
              </w:rPr>
            </w:pPr>
            <w:r>
              <w:rPr>
                <w:rFonts w:ascii="宋体" w:hAnsi="宋体" w:cs="宋体" w:hint="eastAsia"/>
                <w:sz w:val="21"/>
                <w:szCs w:val="21"/>
              </w:rPr>
              <w:t>方案内容存在1处瑕疵，得</w:t>
            </w:r>
            <w:r>
              <w:rPr>
                <w:rFonts w:ascii="宋体" w:hAnsi="宋体" w:cs="宋体"/>
                <w:sz w:val="21"/>
                <w:szCs w:val="21"/>
              </w:rPr>
              <w:t>4</w:t>
            </w:r>
            <w:r>
              <w:rPr>
                <w:rFonts w:ascii="宋体" w:hAnsi="宋体" w:cs="宋体" w:hint="eastAsia"/>
                <w:sz w:val="21"/>
                <w:szCs w:val="21"/>
              </w:rPr>
              <w:t>分；</w:t>
            </w:r>
          </w:p>
          <w:p w:rsidR="000E35C4" w:rsidRDefault="00AD60F8">
            <w:pPr>
              <w:ind w:firstLine="28"/>
              <w:jc w:val="left"/>
              <w:rPr>
                <w:rFonts w:ascii="宋体" w:hAnsi="宋体" w:cs="宋体"/>
                <w:sz w:val="21"/>
                <w:szCs w:val="21"/>
              </w:rPr>
            </w:pPr>
            <w:r>
              <w:rPr>
                <w:rFonts w:ascii="宋体" w:hAnsi="宋体" w:cs="宋体" w:hint="eastAsia"/>
                <w:sz w:val="21"/>
                <w:szCs w:val="21"/>
              </w:rPr>
              <w:t>方案内容存在2处瑕疵得</w:t>
            </w:r>
            <w:r>
              <w:rPr>
                <w:rFonts w:ascii="宋体" w:hAnsi="宋体" w:cs="宋体"/>
                <w:sz w:val="21"/>
                <w:szCs w:val="21"/>
              </w:rPr>
              <w:t>3</w:t>
            </w:r>
            <w:r>
              <w:rPr>
                <w:rFonts w:ascii="宋体" w:hAnsi="宋体" w:cs="宋体" w:hint="eastAsia"/>
                <w:sz w:val="21"/>
                <w:szCs w:val="21"/>
              </w:rPr>
              <w:t>分；</w:t>
            </w:r>
          </w:p>
          <w:p w:rsidR="000E35C4" w:rsidRDefault="00AD60F8">
            <w:pPr>
              <w:ind w:firstLine="28"/>
              <w:jc w:val="left"/>
              <w:rPr>
                <w:rFonts w:ascii="宋体" w:hAnsi="宋体" w:cs="宋体"/>
                <w:sz w:val="21"/>
                <w:szCs w:val="21"/>
              </w:rPr>
            </w:pPr>
            <w:r>
              <w:rPr>
                <w:rFonts w:ascii="宋体" w:hAnsi="宋体" w:cs="宋体" w:hint="eastAsia"/>
                <w:sz w:val="21"/>
                <w:szCs w:val="21"/>
              </w:rPr>
              <w:t>方案内容存在3处瑕疵得</w:t>
            </w:r>
            <w:r>
              <w:rPr>
                <w:rFonts w:ascii="宋体" w:hAnsi="宋体" w:cs="宋体"/>
                <w:sz w:val="21"/>
                <w:szCs w:val="21"/>
              </w:rPr>
              <w:t>2</w:t>
            </w:r>
            <w:r>
              <w:rPr>
                <w:rFonts w:ascii="宋体" w:hAnsi="宋体" w:cs="宋体" w:hint="eastAsia"/>
                <w:sz w:val="21"/>
                <w:szCs w:val="21"/>
              </w:rPr>
              <w:t>分；</w:t>
            </w:r>
          </w:p>
          <w:p w:rsidR="000E35C4" w:rsidRDefault="00AD60F8">
            <w:pPr>
              <w:ind w:firstLine="28"/>
              <w:jc w:val="left"/>
              <w:rPr>
                <w:rFonts w:ascii="宋体" w:hAnsi="宋体" w:cs="宋体"/>
                <w:sz w:val="21"/>
                <w:szCs w:val="21"/>
              </w:rPr>
            </w:pPr>
            <w:r>
              <w:rPr>
                <w:rFonts w:ascii="宋体" w:hAnsi="宋体" w:cs="宋体" w:hint="eastAsia"/>
                <w:sz w:val="21"/>
                <w:szCs w:val="21"/>
              </w:rPr>
              <w:t>方案内容存在4处及以上瑕疵得</w:t>
            </w:r>
            <w:r>
              <w:rPr>
                <w:rFonts w:ascii="宋体" w:hAnsi="宋体" w:cs="宋体"/>
                <w:sz w:val="21"/>
                <w:szCs w:val="21"/>
              </w:rPr>
              <w:t>1</w:t>
            </w:r>
            <w:r>
              <w:rPr>
                <w:rFonts w:ascii="宋体" w:hAnsi="宋体" w:cs="宋体" w:hint="eastAsia"/>
                <w:sz w:val="21"/>
                <w:szCs w:val="21"/>
              </w:rPr>
              <w:t>分；</w:t>
            </w:r>
          </w:p>
          <w:p w:rsidR="000E35C4" w:rsidRDefault="00AD60F8">
            <w:pPr>
              <w:pStyle w:val="ac"/>
              <w:spacing w:line="360" w:lineRule="exact"/>
              <w:rPr>
                <w:rFonts w:ascii="宋体" w:eastAsia="宋体" w:hAnsi="宋体" w:cs="宋体"/>
                <w:sz w:val="21"/>
                <w:szCs w:val="21"/>
              </w:rPr>
            </w:pPr>
            <w:r>
              <w:rPr>
                <w:rFonts w:ascii="宋体" w:hAnsi="宋体" w:cs="宋体" w:hint="eastAsia"/>
                <w:sz w:val="21"/>
                <w:szCs w:val="21"/>
              </w:rPr>
              <w:t>未提供方案得</w:t>
            </w:r>
            <w:r>
              <w:rPr>
                <w:rFonts w:ascii="宋体" w:hAnsi="宋体" w:cs="宋体" w:hint="eastAsia"/>
                <w:sz w:val="21"/>
                <w:szCs w:val="21"/>
              </w:rPr>
              <w:t>0</w:t>
            </w:r>
            <w:r>
              <w:rPr>
                <w:rFonts w:ascii="宋体" w:hAnsi="宋体" w:cs="宋体" w:hint="eastAsia"/>
                <w:sz w:val="21"/>
                <w:szCs w:val="21"/>
              </w:rPr>
              <w:t>分。</w:t>
            </w:r>
          </w:p>
        </w:tc>
        <w:tc>
          <w:tcPr>
            <w:tcW w:w="2427" w:type="dxa"/>
            <w:vMerge/>
            <w:vAlign w:val="center"/>
          </w:tcPr>
          <w:p w:rsidR="000E35C4" w:rsidRDefault="000E35C4">
            <w:pPr>
              <w:rPr>
                <w:rFonts w:ascii="宋体" w:hAnsi="宋体" w:cs="宋体"/>
                <w:sz w:val="18"/>
                <w:szCs w:val="18"/>
              </w:rPr>
            </w:pPr>
          </w:p>
        </w:tc>
      </w:tr>
      <w:tr w:rsidR="000E35C4">
        <w:trPr>
          <w:trHeight w:val="2072"/>
          <w:jc w:val="center"/>
        </w:trPr>
        <w:tc>
          <w:tcPr>
            <w:tcW w:w="835" w:type="dxa"/>
            <w:vMerge w:val="restart"/>
            <w:vAlign w:val="center"/>
          </w:tcPr>
          <w:p w:rsidR="000E35C4" w:rsidRDefault="00AD60F8">
            <w:pPr>
              <w:ind w:firstLine="28"/>
              <w:jc w:val="center"/>
              <w:rPr>
                <w:rFonts w:ascii="宋体" w:hAnsi="宋体" w:cs="宋体"/>
                <w:sz w:val="21"/>
                <w:szCs w:val="21"/>
              </w:rPr>
            </w:pPr>
            <w:r>
              <w:rPr>
                <w:rFonts w:ascii="宋体" w:hAnsi="宋体" w:cs="宋体" w:hint="eastAsia"/>
                <w:sz w:val="21"/>
                <w:szCs w:val="21"/>
              </w:rPr>
              <w:t>3</w:t>
            </w:r>
          </w:p>
        </w:tc>
        <w:tc>
          <w:tcPr>
            <w:tcW w:w="1078" w:type="dxa"/>
            <w:vMerge w:val="restart"/>
            <w:vAlign w:val="center"/>
          </w:tcPr>
          <w:p w:rsidR="000E35C4" w:rsidRDefault="00AD60F8">
            <w:pPr>
              <w:ind w:firstLine="28"/>
              <w:rPr>
                <w:rFonts w:ascii="宋体" w:hAnsi="宋体" w:cs="宋体"/>
                <w:sz w:val="21"/>
                <w:szCs w:val="21"/>
              </w:rPr>
            </w:pPr>
            <w:r>
              <w:rPr>
                <w:rFonts w:ascii="宋体" w:hAnsi="宋体" w:cs="宋体" w:hint="eastAsia"/>
                <w:sz w:val="21"/>
                <w:szCs w:val="21"/>
              </w:rPr>
              <w:t>商务部分（</w:t>
            </w:r>
            <w:r>
              <w:rPr>
                <w:rFonts w:ascii="宋体" w:hAnsi="宋体" w:cs="宋体"/>
                <w:sz w:val="21"/>
                <w:szCs w:val="21"/>
              </w:rPr>
              <w:t>3</w:t>
            </w:r>
            <w:r>
              <w:rPr>
                <w:rFonts w:ascii="宋体" w:hAnsi="宋体" w:cs="宋体" w:hint="eastAsia"/>
                <w:sz w:val="21"/>
                <w:szCs w:val="21"/>
              </w:rPr>
              <w:t>0%）</w:t>
            </w:r>
          </w:p>
        </w:tc>
        <w:tc>
          <w:tcPr>
            <w:tcW w:w="1038" w:type="dxa"/>
            <w:vAlign w:val="center"/>
          </w:tcPr>
          <w:p w:rsidR="000E35C4" w:rsidRDefault="00AD60F8">
            <w:pPr>
              <w:ind w:firstLine="28"/>
              <w:jc w:val="center"/>
              <w:rPr>
                <w:rFonts w:ascii="宋体" w:hAnsi="宋体" w:cs="宋体"/>
                <w:sz w:val="21"/>
                <w:szCs w:val="21"/>
              </w:rPr>
            </w:pPr>
            <w:r>
              <w:rPr>
                <w:rFonts w:ascii="宋体" w:hAnsi="宋体" w:cs="宋体" w:hint="eastAsia"/>
                <w:sz w:val="21"/>
                <w:szCs w:val="21"/>
              </w:rPr>
              <w:t>业绩</w:t>
            </w:r>
          </w:p>
          <w:p w:rsidR="000E35C4" w:rsidRDefault="00AD60F8">
            <w:pPr>
              <w:jc w:val="center"/>
              <w:rPr>
                <w:rFonts w:ascii="宋体" w:hAnsi="宋体" w:cs="宋体"/>
                <w:sz w:val="21"/>
                <w:szCs w:val="21"/>
              </w:rPr>
            </w:pPr>
            <w:r>
              <w:rPr>
                <w:rFonts w:ascii="宋体" w:hAnsi="宋体" w:cs="宋体" w:hint="eastAsia"/>
                <w:sz w:val="21"/>
                <w:szCs w:val="21"/>
              </w:rPr>
              <w:t>（</w:t>
            </w:r>
            <w:r>
              <w:rPr>
                <w:rFonts w:ascii="宋体" w:hAnsi="宋体" w:cs="宋体"/>
                <w:sz w:val="21"/>
                <w:szCs w:val="21"/>
              </w:rPr>
              <w:t>15分</w:t>
            </w:r>
            <w:r>
              <w:rPr>
                <w:rFonts w:ascii="宋体" w:hAnsi="宋体" w:cs="宋体" w:hint="eastAsia"/>
                <w:sz w:val="21"/>
                <w:szCs w:val="21"/>
              </w:rPr>
              <w:t>）</w:t>
            </w:r>
          </w:p>
        </w:tc>
        <w:tc>
          <w:tcPr>
            <w:tcW w:w="3934" w:type="dxa"/>
            <w:vAlign w:val="center"/>
          </w:tcPr>
          <w:p w:rsidR="000E35C4" w:rsidRDefault="00AD60F8">
            <w:pPr>
              <w:snapToGrid w:val="0"/>
              <w:spacing w:line="300" w:lineRule="exact"/>
              <w:jc w:val="left"/>
              <w:rPr>
                <w:rFonts w:ascii="宋体" w:hAnsi="宋体" w:cs="宋体"/>
                <w:sz w:val="21"/>
                <w:szCs w:val="21"/>
              </w:rPr>
            </w:pPr>
            <w:r>
              <w:rPr>
                <w:rFonts w:ascii="宋体" w:hAnsi="宋体" w:cs="宋体" w:hint="eastAsia"/>
                <w:bCs/>
                <w:sz w:val="21"/>
                <w:szCs w:val="21"/>
              </w:rPr>
              <w:t>2021年1月1日以来，投标人承担过内河航道技术咨询服务等相关项目，每提供一个业绩合同得5分，最多得</w:t>
            </w:r>
            <w:r>
              <w:rPr>
                <w:rFonts w:ascii="宋体" w:hAnsi="宋体" w:cs="宋体"/>
                <w:bCs/>
                <w:sz w:val="21"/>
                <w:szCs w:val="21"/>
              </w:rPr>
              <w:t>15</w:t>
            </w:r>
            <w:r>
              <w:rPr>
                <w:rFonts w:ascii="宋体" w:hAnsi="宋体" w:cs="宋体" w:hint="eastAsia"/>
                <w:bCs/>
                <w:sz w:val="21"/>
                <w:szCs w:val="21"/>
              </w:rPr>
              <w:t>分。</w:t>
            </w:r>
          </w:p>
        </w:tc>
        <w:tc>
          <w:tcPr>
            <w:tcW w:w="2427" w:type="dxa"/>
            <w:vAlign w:val="center"/>
          </w:tcPr>
          <w:p w:rsidR="000E35C4" w:rsidRDefault="00AD60F8">
            <w:pPr>
              <w:rPr>
                <w:rFonts w:ascii="宋体" w:hAnsi="宋体" w:cs="宋体"/>
                <w:sz w:val="18"/>
                <w:szCs w:val="18"/>
              </w:rPr>
            </w:pPr>
            <w:r>
              <w:rPr>
                <w:rFonts w:ascii="宋体" w:hAnsi="宋体" w:cs="宋体" w:hint="eastAsia"/>
                <w:bCs/>
                <w:sz w:val="21"/>
                <w:szCs w:val="21"/>
              </w:rPr>
              <w:t>提供合同复印件，证明材料复印件加盖投标</w:t>
            </w:r>
            <w:r>
              <w:rPr>
                <w:rFonts w:ascii="宋体" w:hAnsi="宋体" w:cs="宋体" w:hint="eastAsia"/>
                <w:sz w:val="21"/>
                <w:szCs w:val="21"/>
              </w:rPr>
              <w:t>人公</w:t>
            </w:r>
            <w:r>
              <w:rPr>
                <w:rFonts w:ascii="宋体" w:hAnsi="宋体" w:cs="宋体" w:hint="eastAsia"/>
                <w:sz w:val="18"/>
                <w:szCs w:val="18"/>
              </w:rPr>
              <w:t>章。</w:t>
            </w:r>
            <w:r>
              <w:rPr>
                <w:rFonts w:ascii="宋体" w:hAnsi="宋体" w:cs="宋体" w:hint="eastAsia"/>
                <w:bCs/>
                <w:sz w:val="21"/>
                <w:szCs w:val="21"/>
              </w:rPr>
              <w:t>（合同需包含项目名称</w:t>
            </w:r>
            <w:r>
              <w:rPr>
                <w:rFonts w:ascii="宋体" w:hAnsi="宋体" w:cs="宋体"/>
                <w:bCs/>
                <w:sz w:val="21"/>
                <w:szCs w:val="21"/>
              </w:rPr>
              <w:t>、</w:t>
            </w:r>
            <w:r>
              <w:rPr>
                <w:rFonts w:ascii="宋体" w:hAnsi="宋体" w:cs="宋体" w:hint="eastAsia"/>
                <w:bCs/>
                <w:sz w:val="21"/>
                <w:szCs w:val="21"/>
              </w:rPr>
              <w:t>内容，双方签章清晰。因内容不完整或不清晰</w:t>
            </w:r>
            <w:proofErr w:type="gramStart"/>
            <w:r>
              <w:rPr>
                <w:rFonts w:ascii="宋体" w:hAnsi="宋体" w:cs="宋体" w:hint="eastAsia"/>
                <w:bCs/>
                <w:sz w:val="21"/>
                <w:szCs w:val="21"/>
              </w:rPr>
              <w:t>导致磋商</w:t>
            </w:r>
            <w:proofErr w:type="gramEnd"/>
            <w:r>
              <w:rPr>
                <w:rFonts w:ascii="宋体" w:hAnsi="宋体" w:cs="宋体" w:hint="eastAsia"/>
                <w:bCs/>
                <w:sz w:val="21"/>
                <w:szCs w:val="21"/>
              </w:rPr>
              <w:t>小组无法判定的，单个合同不得分。未提供的不得分）注：每个业绩不得重复得分</w:t>
            </w:r>
          </w:p>
        </w:tc>
      </w:tr>
      <w:tr w:rsidR="000E35C4">
        <w:trPr>
          <w:trHeight w:val="1734"/>
          <w:jc w:val="center"/>
        </w:trPr>
        <w:tc>
          <w:tcPr>
            <w:tcW w:w="835" w:type="dxa"/>
            <w:vMerge/>
            <w:vAlign w:val="center"/>
          </w:tcPr>
          <w:p w:rsidR="000E35C4" w:rsidRDefault="000E35C4">
            <w:pPr>
              <w:ind w:firstLine="28"/>
              <w:jc w:val="center"/>
              <w:rPr>
                <w:rFonts w:ascii="宋体" w:hAnsi="宋体" w:cs="宋体"/>
                <w:sz w:val="21"/>
                <w:szCs w:val="21"/>
              </w:rPr>
            </w:pPr>
          </w:p>
        </w:tc>
        <w:tc>
          <w:tcPr>
            <w:tcW w:w="1078" w:type="dxa"/>
            <w:vMerge/>
            <w:vAlign w:val="center"/>
          </w:tcPr>
          <w:p w:rsidR="000E35C4" w:rsidRDefault="000E35C4">
            <w:pPr>
              <w:ind w:firstLine="28"/>
              <w:jc w:val="center"/>
              <w:rPr>
                <w:rFonts w:ascii="宋体" w:hAnsi="宋体" w:cs="宋体"/>
                <w:sz w:val="21"/>
                <w:szCs w:val="21"/>
              </w:rPr>
            </w:pPr>
          </w:p>
        </w:tc>
        <w:tc>
          <w:tcPr>
            <w:tcW w:w="1038" w:type="dxa"/>
            <w:vAlign w:val="center"/>
          </w:tcPr>
          <w:p w:rsidR="000E35C4" w:rsidRDefault="00AD60F8">
            <w:pPr>
              <w:jc w:val="center"/>
              <w:rPr>
                <w:rFonts w:ascii="宋体" w:hAnsi="宋体" w:cs="宋体"/>
                <w:sz w:val="21"/>
                <w:szCs w:val="21"/>
              </w:rPr>
            </w:pPr>
            <w:r>
              <w:rPr>
                <w:rFonts w:ascii="宋体" w:hAnsi="宋体" w:cs="宋体" w:hint="eastAsia"/>
                <w:sz w:val="21"/>
                <w:szCs w:val="21"/>
              </w:rPr>
              <w:t>项目团队人员</w:t>
            </w:r>
          </w:p>
          <w:p w:rsidR="000E35C4" w:rsidRDefault="00AD60F8">
            <w:pPr>
              <w:jc w:val="center"/>
              <w:rPr>
                <w:rFonts w:ascii="宋体" w:hAnsi="宋体" w:cs="宋体"/>
                <w:sz w:val="21"/>
                <w:szCs w:val="21"/>
              </w:rPr>
            </w:pPr>
            <w:r>
              <w:rPr>
                <w:rFonts w:ascii="宋体" w:hAnsi="宋体" w:cs="宋体" w:hint="eastAsia"/>
                <w:sz w:val="21"/>
                <w:szCs w:val="21"/>
              </w:rPr>
              <w:t>（</w:t>
            </w:r>
            <w:r>
              <w:rPr>
                <w:rFonts w:ascii="宋体" w:hAnsi="宋体" w:cs="宋体"/>
                <w:sz w:val="21"/>
                <w:szCs w:val="21"/>
              </w:rPr>
              <w:t>15</w:t>
            </w:r>
            <w:r>
              <w:rPr>
                <w:rFonts w:ascii="宋体" w:hAnsi="宋体" w:cs="宋体" w:hint="eastAsia"/>
                <w:sz w:val="21"/>
                <w:szCs w:val="21"/>
              </w:rPr>
              <w:t>分）</w:t>
            </w:r>
          </w:p>
        </w:tc>
        <w:tc>
          <w:tcPr>
            <w:tcW w:w="3934" w:type="dxa"/>
            <w:vAlign w:val="center"/>
          </w:tcPr>
          <w:p w:rsidR="000E35C4" w:rsidRDefault="00AD60F8">
            <w:pPr>
              <w:rPr>
                <w:rFonts w:ascii="宋体" w:hAnsi="宋体" w:cs="宋体"/>
                <w:sz w:val="21"/>
                <w:szCs w:val="21"/>
              </w:rPr>
            </w:pPr>
            <w:r>
              <w:rPr>
                <w:rFonts w:ascii="宋体" w:hAnsi="宋体" w:cs="宋体" w:hint="eastAsia"/>
                <w:sz w:val="21"/>
                <w:szCs w:val="21"/>
              </w:rPr>
              <w:t>1.项目负责人具有交通运输类高级职称,得3分，如为港口、航道</w:t>
            </w:r>
            <w:r>
              <w:rPr>
                <w:rFonts w:ascii="宋体" w:hAnsi="宋体" w:cs="宋体"/>
                <w:sz w:val="21"/>
                <w:szCs w:val="21"/>
              </w:rPr>
              <w:t>工程或</w:t>
            </w:r>
            <w:r>
              <w:rPr>
                <w:rFonts w:ascii="宋体" w:hAnsi="宋体" w:cs="宋体" w:hint="eastAsia"/>
                <w:sz w:val="21"/>
                <w:szCs w:val="21"/>
              </w:rPr>
              <w:t>内河运输工程相关高级职称的得6分。本项最多得6分</w:t>
            </w:r>
            <w:r>
              <w:rPr>
                <w:rFonts w:ascii="宋体" w:hAnsi="宋体" w:cs="宋体"/>
                <w:sz w:val="21"/>
                <w:szCs w:val="21"/>
              </w:rPr>
              <w:t>。</w:t>
            </w:r>
          </w:p>
          <w:p w:rsidR="000E35C4" w:rsidRDefault="00AD60F8">
            <w:pPr>
              <w:rPr>
                <w:rFonts w:ascii="宋体" w:hAnsi="宋体" w:cs="宋体"/>
                <w:sz w:val="21"/>
                <w:szCs w:val="21"/>
              </w:rPr>
            </w:pPr>
            <w:r>
              <w:rPr>
                <w:rFonts w:ascii="宋体" w:hAnsi="宋体" w:cs="宋体" w:hint="eastAsia"/>
                <w:sz w:val="21"/>
                <w:szCs w:val="21"/>
              </w:rPr>
              <w:t>2.项目组成员（不包括项目负责人）具有水利工程或交通运输类中级及以上职称或具有内河一类船长及以上证书资格，一个得2分，最多得6分。如项目组成员为港口、航道</w:t>
            </w:r>
            <w:r>
              <w:rPr>
                <w:rFonts w:ascii="宋体" w:hAnsi="宋体" w:cs="宋体"/>
                <w:sz w:val="21"/>
                <w:szCs w:val="21"/>
              </w:rPr>
              <w:t>工程或</w:t>
            </w:r>
            <w:r>
              <w:rPr>
                <w:rFonts w:ascii="宋体" w:hAnsi="宋体" w:cs="宋体" w:hint="eastAsia"/>
                <w:sz w:val="21"/>
                <w:szCs w:val="21"/>
              </w:rPr>
              <w:t>内河</w:t>
            </w:r>
            <w:r>
              <w:rPr>
                <w:rFonts w:ascii="宋体" w:hAnsi="宋体" w:cs="宋体"/>
                <w:sz w:val="21"/>
                <w:szCs w:val="21"/>
              </w:rPr>
              <w:t>运输</w:t>
            </w:r>
            <w:r>
              <w:rPr>
                <w:rFonts w:ascii="宋体" w:hAnsi="宋体" w:cs="宋体" w:hint="eastAsia"/>
                <w:sz w:val="21"/>
                <w:szCs w:val="21"/>
              </w:rPr>
              <w:t>工程相关中级及以上职称的，一个得3分，最多得9分。本项目最多得9分</w:t>
            </w:r>
            <w:r>
              <w:rPr>
                <w:rFonts w:ascii="宋体" w:hAnsi="宋体" w:cs="宋体"/>
                <w:sz w:val="21"/>
                <w:szCs w:val="21"/>
              </w:rPr>
              <w:t>。</w:t>
            </w:r>
            <w:r>
              <w:rPr>
                <w:rFonts w:ascii="宋体" w:hAnsi="宋体" w:cs="宋体" w:hint="eastAsia"/>
                <w:sz w:val="21"/>
                <w:szCs w:val="21"/>
              </w:rPr>
              <w:t>同一人不重复得分。</w:t>
            </w:r>
          </w:p>
        </w:tc>
        <w:tc>
          <w:tcPr>
            <w:tcW w:w="2427" w:type="dxa"/>
            <w:vAlign w:val="center"/>
          </w:tcPr>
          <w:p w:rsidR="000E35C4" w:rsidRDefault="00AD60F8">
            <w:pPr>
              <w:rPr>
                <w:rFonts w:ascii="宋体" w:hAnsi="宋体" w:cs="宋体"/>
                <w:sz w:val="21"/>
                <w:szCs w:val="21"/>
              </w:rPr>
            </w:pPr>
            <w:r>
              <w:rPr>
                <w:rFonts w:ascii="宋体" w:hAnsi="宋体" w:cs="宋体" w:hint="eastAsia"/>
                <w:sz w:val="21"/>
                <w:szCs w:val="21"/>
              </w:rPr>
              <w:t>1.提供项目负责人及服务团队成员相关职称证书或资格证书复印件，同时提供所有服务团队成员2024年7月以来任意一个月的投标单位社保缴纳证明，以上证明材料须加盖供应商公章，未提供不得分。</w:t>
            </w:r>
          </w:p>
          <w:p w:rsidR="000E35C4" w:rsidRDefault="00AD60F8">
            <w:pPr>
              <w:rPr>
                <w:rFonts w:ascii="宋体" w:hAnsi="宋体" w:cs="宋体"/>
                <w:sz w:val="21"/>
                <w:szCs w:val="21"/>
              </w:rPr>
            </w:pPr>
            <w:r>
              <w:rPr>
                <w:rFonts w:ascii="宋体" w:hAnsi="宋体" w:cs="宋体" w:hint="eastAsia"/>
                <w:sz w:val="21"/>
                <w:szCs w:val="21"/>
              </w:rPr>
              <w:t>2</w:t>
            </w:r>
            <w:bookmarkStart w:id="73" w:name="_GoBack"/>
            <w:bookmarkEnd w:id="73"/>
            <w:r>
              <w:rPr>
                <w:rFonts w:ascii="宋体" w:hAnsi="宋体" w:cs="宋体" w:hint="eastAsia"/>
                <w:sz w:val="21"/>
                <w:szCs w:val="21"/>
              </w:rPr>
              <w:t>.参与本项目的项目负责人及团队成员须与供应商提供的以上人员一致。</w:t>
            </w:r>
          </w:p>
          <w:p w:rsidR="000E35C4" w:rsidRDefault="000E35C4">
            <w:pPr>
              <w:rPr>
                <w:rFonts w:ascii="宋体" w:hAnsi="宋体" w:cs="宋体"/>
                <w:sz w:val="21"/>
                <w:szCs w:val="21"/>
              </w:rPr>
            </w:pPr>
          </w:p>
        </w:tc>
      </w:tr>
      <w:bookmarkEnd w:id="70"/>
      <w:bookmarkEnd w:id="71"/>
      <w:bookmarkEnd w:id="72"/>
    </w:tbl>
    <w:p w:rsidR="000E35C4" w:rsidRDefault="000E35C4"/>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bookmarkStart w:id="74" w:name="_Toc106030890"/>
      <w:bookmarkStart w:id="75" w:name="_Toc76462335"/>
      <w:r>
        <w:rPr>
          <w:rFonts w:ascii="Times New Roman" w:eastAsia="方正仿宋_GBK" w:hAnsi="Times New Roman"/>
          <w:sz w:val="24"/>
        </w:rPr>
        <w:t>三、无效响应</w:t>
      </w:r>
      <w:bookmarkEnd w:id="74"/>
      <w:bookmarkEnd w:id="75"/>
    </w:p>
    <w:p w:rsidR="000E35C4" w:rsidRDefault="00AD60F8">
      <w:pPr>
        <w:snapToGrid w:val="0"/>
        <w:spacing w:line="400" w:lineRule="exact"/>
        <w:ind w:firstLine="465"/>
        <w:rPr>
          <w:rFonts w:eastAsia="方正仿宋_GBK"/>
          <w:sz w:val="24"/>
          <w:szCs w:val="24"/>
        </w:rPr>
      </w:pPr>
      <w:r>
        <w:rPr>
          <w:rFonts w:eastAsia="方正仿宋_GBK"/>
          <w:sz w:val="24"/>
          <w:szCs w:val="24"/>
        </w:rPr>
        <w:t>供应商发生以下条款情况之一者，视为无效响应，其响应文件将被拒绝：</w:t>
      </w:r>
    </w:p>
    <w:p w:rsidR="000E35C4" w:rsidRDefault="00AD60F8">
      <w:pPr>
        <w:snapToGrid w:val="0"/>
        <w:spacing w:line="400" w:lineRule="exact"/>
        <w:ind w:firstLine="465"/>
        <w:rPr>
          <w:rFonts w:eastAsia="方正仿宋_GBK"/>
          <w:sz w:val="24"/>
          <w:szCs w:val="24"/>
        </w:rPr>
      </w:pPr>
      <w:r>
        <w:rPr>
          <w:rFonts w:eastAsia="方正仿宋_GBK"/>
          <w:sz w:val="24"/>
          <w:szCs w:val="24"/>
        </w:rPr>
        <w:t>（一）供应商不符合规定的资格条件的；</w:t>
      </w:r>
    </w:p>
    <w:p w:rsidR="000E35C4" w:rsidRDefault="00AD60F8">
      <w:pPr>
        <w:snapToGrid w:val="0"/>
        <w:spacing w:line="400" w:lineRule="exact"/>
        <w:ind w:firstLine="465"/>
        <w:rPr>
          <w:rFonts w:eastAsia="方正仿宋_GBK"/>
          <w:sz w:val="24"/>
          <w:szCs w:val="24"/>
        </w:rPr>
      </w:pPr>
      <w:r>
        <w:rPr>
          <w:rFonts w:eastAsia="方正仿宋_GBK"/>
          <w:sz w:val="24"/>
          <w:szCs w:val="24"/>
        </w:rPr>
        <w:t>（二）供应商的法定代表人（或其授权代表）或自然人未参加磋商；</w:t>
      </w:r>
    </w:p>
    <w:p w:rsidR="000E35C4" w:rsidRDefault="00AD60F8">
      <w:pPr>
        <w:snapToGrid w:val="0"/>
        <w:spacing w:line="400" w:lineRule="exact"/>
        <w:ind w:firstLine="465"/>
        <w:rPr>
          <w:rFonts w:eastAsia="方正仿宋_GBK"/>
          <w:sz w:val="24"/>
          <w:szCs w:val="24"/>
        </w:rPr>
      </w:pPr>
      <w:r>
        <w:rPr>
          <w:rFonts w:eastAsia="方正仿宋_GBK"/>
          <w:sz w:val="24"/>
          <w:szCs w:val="24"/>
        </w:rPr>
        <w:t>（三）供应商所提交的响应文件不按</w:t>
      </w:r>
      <w:r>
        <w:rPr>
          <w:rFonts w:eastAsia="方正仿宋_GBK"/>
          <w:sz w:val="24"/>
          <w:szCs w:val="24"/>
        </w:rPr>
        <w:t>“</w:t>
      </w:r>
      <w:r>
        <w:rPr>
          <w:rFonts w:eastAsia="方正仿宋_GBK"/>
          <w:sz w:val="24"/>
          <w:szCs w:val="24"/>
        </w:rPr>
        <w:t>第七篇响应文件编制要求</w:t>
      </w:r>
      <w:r>
        <w:rPr>
          <w:rFonts w:eastAsia="方正仿宋_GBK"/>
          <w:sz w:val="24"/>
          <w:szCs w:val="24"/>
        </w:rPr>
        <w:t>”</w:t>
      </w:r>
      <w:r>
        <w:rPr>
          <w:rFonts w:eastAsia="方正仿宋_GBK"/>
          <w:sz w:val="24"/>
          <w:szCs w:val="24"/>
        </w:rPr>
        <w:t>要求签署或盖章；</w:t>
      </w:r>
    </w:p>
    <w:p w:rsidR="000E35C4" w:rsidRDefault="00AD60F8">
      <w:pPr>
        <w:snapToGrid w:val="0"/>
        <w:spacing w:line="400" w:lineRule="exact"/>
        <w:ind w:firstLine="465"/>
        <w:rPr>
          <w:rFonts w:eastAsia="方正仿宋_GBK"/>
          <w:sz w:val="24"/>
          <w:szCs w:val="24"/>
        </w:rPr>
      </w:pPr>
      <w:r>
        <w:rPr>
          <w:rFonts w:eastAsia="方正仿宋_GBK"/>
          <w:sz w:val="24"/>
          <w:szCs w:val="24"/>
        </w:rPr>
        <w:t>（四）供应商的最后报价超过采购预算或最高限价的；</w:t>
      </w:r>
    </w:p>
    <w:p w:rsidR="000E35C4" w:rsidRDefault="00AD60F8">
      <w:pPr>
        <w:snapToGrid w:val="0"/>
        <w:spacing w:line="400" w:lineRule="exact"/>
        <w:ind w:firstLine="465"/>
        <w:rPr>
          <w:rFonts w:eastAsia="方正仿宋_GBK"/>
          <w:sz w:val="24"/>
          <w:szCs w:val="24"/>
        </w:rPr>
      </w:pPr>
      <w:r>
        <w:rPr>
          <w:rFonts w:eastAsia="方正仿宋_GBK"/>
          <w:sz w:val="24"/>
          <w:szCs w:val="24"/>
        </w:rPr>
        <w:t>（五）法定代表人为同一个人的两个及两个以上法人，母公司、全资子公司及其控股公司，在同一包采购中同时参与竞争；</w:t>
      </w:r>
    </w:p>
    <w:p w:rsidR="000E35C4" w:rsidRDefault="00AD60F8">
      <w:pPr>
        <w:snapToGrid w:val="0"/>
        <w:spacing w:line="400" w:lineRule="exact"/>
        <w:ind w:firstLine="465"/>
        <w:rPr>
          <w:rFonts w:eastAsia="方正仿宋_GBK"/>
          <w:sz w:val="24"/>
          <w:szCs w:val="24"/>
        </w:rPr>
      </w:pPr>
      <w:r>
        <w:rPr>
          <w:rFonts w:eastAsia="方正仿宋_GBK"/>
          <w:sz w:val="24"/>
          <w:szCs w:val="24"/>
        </w:rPr>
        <w:t>（六）单位负责人为同一人或者存在直接控股、管理关系的不同供应商，参加同一合同项下的政府采购活动的；</w:t>
      </w:r>
    </w:p>
    <w:p w:rsidR="000E35C4" w:rsidRDefault="00AD60F8">
      <w:pPr>
        <w:snapToGrid w:val="0"/>
        <w:spacing w:line="400" w:lineRule="exact"/>
        <w:ind w:firstLine="465"/>
        <w:rPr>
          <w:rFonts w:eastAsia="方正仿宋_GBK"/>
          <w:sz w:val="24"/>
          <w:szCs w:val="24"/>
        </w:rPr>
      </w:pPr>
      <w:r>
        <w:rPr>
          <w:rFonts w:eastAsia="方正仿宋_GBK"/>
          <w:sz w:val="24"/>
          <w:szCs w:val="24"/>
        </w:rPr>
        <w:t>（七）为采购项目提供整体设计、规范编制或者项目管理、监理、检测等服务的供应商，再参加该采购项目的其他采购活动；</w:t>
      </w:r>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（八）供应商限额以下磋商评分有效期不满足采购文件要求的；</w:t>
      </w:r>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（九）供应商响应文件内容有与国家现行法律法规相违背的内容，或附有采购人无法接受的条件；</w:t>
      </w:r>
    </w:p>
    <w:p w:rsidR="000E35C4" w:rsidRDefault="00AD60F8">
      <w:pPr>
        <w:snapToGrid w:val="0"/>
        <w:spacing w:line="400" w:lineRule="exact"/>
        <w:ind w:firstLine="465"/>
        <w:rPr>
          <w:rFonts w:eastAsia="方正仿宋_GBK"/>
          <w:sz w:val="24"/>
          <w:szCs w:val="24"/>
        </w:rPr>
      </w:pPr>
      <w:r>
        <w:rPr>
          <w:rFonts w:eastAsia="方正仿宋_GBK"/>
          <w:sz w:val="24"/>
          <w:szCs w:val="24"/>
        </w:rPr>
        <w:t>（十）法律、法规和采购文件规定的其他无效情形。</w:t>
      </w: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r>
        <w:rPr>
          <w:rFonts w:ascii="Times New Roman" w:eastAsia="方正仿宋_GBK" w:hAnsi="Times New Roman"/>
          <w:sz w:val="24"/>
        </w:rPr>
        <w:t>四、</w:t>
      </w:r>
      <w:bookmarkEnd w:id="68"/>
      <w:bookmarkEnd w:id="69"/>
      <w:r>
        <w:rPr>
          <w:rFonts w:ascii="Times New Roman" w:eastAsia="方正仿宋_GBK" w:hAnsi="Times New Roman"/>
          <w:sz w:val="24"/>
        </w:rPr>
        <w:t>采购终止</w:t>
      </w:r>
    </w:p>
    <w:p w:rsidR="000E35C4" w:rsidRDefault="00AD60F8">
      <w:pPr>
        <w:snapToGrid w:val="0"/>
        <w:spacing w:line="400" w:lineRule="exact"/>
        <w:ind w:firstLine="465"/>
        <w:rPr>
          <w:rFonts w:eastAsia="方正仿宋_GBK"/>
          <w:sz w:val="24"/>
          <w:szCs w:val="24"/>
        </w:rPr>
      </w:pPr>
      <w:r>
        <w:rPr>
          <w:rFonts w:eastAsia="方正仿宋_GBK"/>
          <w:sz w:val="24"/>
          <w:szCs w:val="24"/>
        </w:rPr>
        <w:t>出现下列情形之一的，采购人或者采购代理机构应当终止采购活动，发布项目终止公告并说明原因，重新开展采购活动：</w:t>
      </w:r>
    </w:p>
    <w:p w:rsidR="000E35C4" w:rsidRDefault="00AD60F8">
      <w:pPr>
        <w:snapToGrid w:val="0"/>
        <w:spacing w:line="400" w:lineRule="exact"/>
        <w:ind w:firstLine="465"/>
        <w:rPr>
          <w:rFonts w:eastAsia="方正仿宋_GBK"/>
          <w:sz w:val="24"/>
          <w:szCs w:val="24"/>
        </w:rPr>
      </w:pPr>
      <w:r>
        <w:rPr>
          <w:rFonts w:eastAsia="方正仿宋_GBK"/>
          <w:sz w:val="24"/>
          <w:szCs w:val="24"/>
        </w:rPr>
        <w:t>（一）因情况变化，不再符合规定的限额以下磋商评分采购方式适用情形的；</w:t>
      </w:r>
    </w:p>
    <w:p w:rsidR="000E35C4" w:rsidRDefault="00AD60F8">
      <w:pPr>
        <w:snapToGrid w:val="0"/>
        <w:spacing w:line="400" w:lineRule="exact"/>
        <w:ind w:firstLine="465"/>
        <w:rPr>
          <w:rFonts w:eastAsia="方正仿宋_GBK"/>
          <w:sz w:val="24"/>
          <w:szCs w:val="24"/>
        </w:rPr>
      </w:pPr>
      <w:r>
        <w:rPr>
          <w:rFonts w:eastAsia="方正仿宋_GBK"/>
          <w:sz w:val="24"/>
          <w:szCs w:val="24"/>
        </w:rPr>
        <w:t>（二）出现影响采购公正的违法、违规行为的；</w:t>
      </w:r>
    </w:p>
    <w:p w:rsidR="000E35C4" w:rsidRDefault="00AD60F8">
      <w:pPr>
        <w:snapToGrid w:val="0"/>
        <w:spacing w:line="400" w:lineRule="exact"/>
        <w:ind w:firstLine="465"/>
        <w:rPr>
          <w:rFonts w:eastAsia="方正仿宋_GBK"/>
          <w:sz w:val="24"/>
          <w:szCs w:val="24"/>
        </w:rPr>
      </w:pPr>
      <w:r>
        <w:rPr>
          <w:rFonts w:eastAsia="方正仿宋_GBK"/>
          <w:sz w:val="24"/>
          <w:szCs w:val="24"/>
        </w:rPr>
        <w:t>（三）项目首次采购过程中，符合竞争要求的供应商或者报价未超过采购预算的供应商不足</w:t>
      </w:r>
      <w:r>
        <w:rPr>
          <w:rFonts w:eastAsia="方正仿宋_GBK"/>
          <w:sz w:val="24"/>
          <w:szCs w:val="24"/>
        </w:rPr>
        <w:t>3</w:t>
      </w:r>
      <w:r>
        <w:rPr>
          <w:rFonts w:eastAsia="方正仿宋_GBK"/>
          <w:sz w:val="24"/>
          <w:szCs w:val="24"/>
        </w:rPr>
        <w:t>家的。但重新采购的供应商仍然少于三个的，按照本采购文件规定的标准、程序开标和评标，经评审为有效供应商的，应当确定成交供应商。</w:t>
      </w:r>
    </w:p>
    <w:p w:rsidR="000E35C4" w:rsidRDefault="000E35C4">
      <w:pPr>
        <w:spacing w:line="400" w:lineRule="exact"/>
        <w:ind w:firstLineChars="200" w:firstLine="480"/>
        <w:rPr>
          <w:sz w:val="24"/>
          <w:szCs w:val="24"/>
        </w:rPr>
        <w:sectPr w:rsidR="000E35C4">
          <w:pgSz w:w="11907" w:h="16840"/>
          <w:pgMar w:top="1134" w:right="1191" w:bottom="1134" w:left="1304" w:header="964" w:footer="992" w:gutter="0"/>
          <w:pgNumType w:fmt="numberInDash"/>
          <w:cols w:space="720"/>
          <w:docGrid w:linePitch="312"/>
        </w:sectPr>
      </w:pPr>
    </w:p>
    <w:p w:rsidR="000E35C4" w:rsidRDefault="00AD60F8">
      <w:pPr>
        <w:pStyle w:val="23"/>
        <w:pageBreakBefore/>
        <w:spacing w:before="0" w:after="0" w:line="360" w:lineRule="auto"/>
        <w:jc w:val="center"/>
        <w:rPr>
          <w:rFonts w:ascii="Times New Roman" w:eastAsia="方正小标宋_GBK" w:hAnsi="Times New Roman"/>
          <w:b w:val="0"/>
          <w:bCs/>
          <w:sz w:val="36"/>
          <w:szCs w:val="30"/>
        </w:rPr>
      </w:pPr>
      <w:bookmarkStart w:id="76" w:name="_Toc102227313"/>
      <w:bookmarkStart w:id="77" w:name="_Toc76462337"/>
      <w:bookmarkStart w:id="78" w:name="_Toc106030892"/>
      <w:r>
        <w:rPr>
          <w:rFonts w:ascii="Times New Roman" w:eastAsia="方正小标宋_GBK" w:hAnsi="Times New Roman"/>
          <w:b w:val="0"/>
          <w:bCs/>
          <w:sz w:val="36"/>
          <w:szCs w:val="30"/>
        </w:rPr>
        <w:lastRenderedPageBreak/>
        <w:t>第五篇</w:t>
      </w:r>
      <w:r>
        <w:rPr>
          <w:rFonts w:ascii="Times New Roman" w:eastAsia="方正小标宋_GBK" w:hAnsi="Times New Roman"/>
          <w:b w:val="0"/>
          <w:bCs/>
          <w:sz w:val="36"/>
          <w:szCs w:val="30"/>
        </w:rPr>
        <w:t xml:space="preserve">  </w:t>
      </w:r>
      <w:r>
        <w:rPr>
          <w:rFonts w:ascii="Times New Roman" w:eastAsia="方正小标宋_GBK" w:hAnsi="Times New Roman"/>
          <w:b w:val="0"/>
          <w:bCs/>
          <w:sz w:val="36"/>
          <w:szCs w:val="30"/>
        </w:rPr>
        <w:t>供应商须知</w:t>
      </w:r>
      <w:bookmarkEnd w:id="76"/>
      <w:bookmarkEnd w:id="77"/>
      <w:bookmarkEnd w:id="78"/>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bookmarkStart w:id="79" w:name="_Toc342913389"/>
      <w:bookmarkStart w:id="80" w:name="_Toc106030893"/>
      <w:bookmarkStart w:id="81" w:name="_Toc76462338"/>
      <w:r>
        <w:rPr>
          <w:rFonts w:ascii="Times New Roman" w:eastAsia="方正仿宋_GBK" w:hAnsi="Times New Roman"/>
          <w:sz w:val="24"/>
        </w:rPr>
        <w:t>一、限额以下磋商评分费用</w:t>
      </w:r>
      <w:bookmarkEnd w:id="79"/>
      <w:bookmarkEnd w:id="80"/>
      <w:bookmarkEnd w:id="81"/>
    </w:p>
    <w:p w:rsidR="000E35C4" w:rsidRDefault="00AD60F8">
      <w:pPr>
        <w:pStyle w:val="14"/>
        <w:spacing w:line="40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参与竞争的供应商应承担其编制响应文件与递交响应文件所涉及的一切费用，不论结果如何，采购人和采购代理机构在任何情况下无义务也无责任承担这些费用。</w:t>
      </w: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bookmarkStart w:id="82" w:name="_Toc342913391"/>
      <w:bookmarkStart w:id="83" w:name="_Toc76462339"/>
      <w:bookmarkStart w:id="84" w:name="_Toc106030894"/>
      <w:r>
        <w:rPr>
          <w:rFonts w:ascii="Times New Roman" w:eastAsia="方正仿宋_GBK" w:hAnsi="Times New Roman"/>
          <w:sz w:val="24"/>
        </w:rPr>
        <w:t>二、限额以下磋商评分文件</w:t>
      </w:r>
      <w:bookmarkEnd w:id="82"/>
      <w:bookmarkEnd w:id="83"/>
      <w:bookmarkEnd w:id="84"/>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（一）限额以下磋商评分文件由采购邀请书、项目服务需求、项目商务需求、评分程序及方法、评审标准、无效响应和采购终止、供应商须知、政府采购合同</w:t>
      </w:r>
      <w:r>
        <w:rPr>
          <w:rFonts w:eastAsia="方正仿宋_GBK"/>
          <w:b/>
          <w:sz w:val="24"/>
          <w:szCs w:val="24"/>
        </w:rPr>
        <w:t>、</w:t>
      </w:r>
      <w:r>
        <w:rPr>
          <w:rFonts w:eastAsia="方正仿宋_GBK"/>
          <w:sz w:val="24"/>
          <w:szCs w:val="24"/>
        </w:rPr>
        <w:t>响应文件编制要求七部分组成。</w:t>
      </w:r>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（二）采购人（或采购代理机构）所做的一切有效的书面通知、修改及补充，都是采购文件不可分割的部分。</w:t>
      </w:r>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（三）限额以下磋商评分文件的解释</w:t>
      </w:r>
    </w:p>
    <w:p w:rsidR="000E35C4" w:rsidRDefault="00AD60F8">
      <w:pPr>
        <w:spacing w:line="400" w:lineRule="exact"/>
        <w:ind w:firstLineChars="200" w:firstLine="480"/>
        <w:rPr>
          <w:rFonts w:eastAsia="方正仿宋_GBK"/>
          <w:sz w:val="24"/>
          <w:szCs w:val="24"/>
        </w:rPr>
      </w:pPr>
      <w:r>
        <w:rPr>
          <w:rFonts w:eastAsia="方正仿宋_GBK"/>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85" w:name="_Toc318159160"/>
      <w:bookmarkStart w:id="86" w:name="_Toc318159349"/>
      <w:bookmarkStart w:id="87" w:name="_Toc318159780"/>
      <w:bookmarkStart w:id="88" w:name="_Toc318166429"/>
    </w:p>
    <w:p w:rsidR="000E35C4" w:rsidRDefault="00AD60F8">
      <w:pPr>
        <w:spacing w:line="400" w:lineRule="exact"/>
        <w:ind w:firstLineChars="200" w:firstLine="480"/>
        <w:rPr>
          <w:rFonts w:eastAsia="方正仿宋_GBK"/>
          <w:sz w:val="24"/>
          <w:szCs w:val="24"/>
        </w:rPr>
      </w:pPr>
      <w:r>
        <w:rPr>
          <w:rFonts w:eastAsia="方正仿宋_GBK"/>
          <w:sz w:val="24"/>
          <w:szCs w:val="24"/>
        </w:rPr>
        <w:t>（四）本限额以下磋商评分文件中，评审小组根据与供应商进行磋商可能实质性变动的内容为限额以下磋商评分文件第二、三、六篇全部内容。</w:t>
      </w:r>
    </w:p>
    <w:p w:rsidR="000E35C4" w:rsidRDefault="00AD60F8">
      <w:pPr>
        <w:spacing w:line="400" w:lineRule="exact"/>
        <w:ind w:firstLineChars="200" w:firstLine="480"/>
        <w:rPr>
          <w:rFonts w:eastAsia="方正仿宋_GBK"/>
          <w:sz w:val="24"/>
          <w:szCs w:val="24"/>
        </w:rPr>
      </w:pPr>
      <w:r>
        <w:rPr>
          <w:rFonts w:eastAsia="方正仿宋_GBK"/>
          <w:sz w:val="24"/>
          <w:szCs w:val="24"/>
        </w:rPr>
        <w:t>（五）评审的依据为限额以下磋商评分文件和响应文件（含有效的书面承诺）。评审小组判断响应文件对限额以下磋商评分文件的响应，仅基于响应文件本身而不靠外部证据。</w:t>
      </w: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bookmarkStart w:id="89" w:name="_Toc179714297"/>
      <w:bookmarkStart w:id="90" w:name="_Toc76462340"/>
      <w:bookmarkStart w:id="91" w:name="_Toc106030895"/>
      <w:bookmarkStart w:id="92" w:name="_Toc102227318"/>
      <w:bookmarkStart w:id="93" w:name="_Toc342913392"/>
      <w:bookmarkEnd w:id="85"/>
      <w:bookmarkEnd w:id="86"/>
      <w:bookmarkEnd w:id="87"/>
      <w:bookmarkEnd w:id="88"/>
      <w:r>
        <w:rPr>
          <w:rFonts w:ascii="Times New Roman" w:eastAsia="方正仿宋_GBK" w:hAnsi="Times New Roman"/>
          <w:sz w:val="24"/>
        </w:rPr>
        <w:t>三、限额以下磋商评分要求</w:t>
      </w:r>
      <w:bookmarkEnd w:id="89"/>
      <w:bookmarkEnd w:id="90"/>
      <w:bookmarkEnd w:id="91"/>
      <w:bookmarkEnd w:id="92"/>
      <w:bookmarkEnd w:id="93"/>
    </w:p>
    <w:p w:rsidR="000E35C4" w:rsidRDefault="00AD60F8">
      <w:pPr>
        <w:spacing w:line="400" w:lineRule="exact"/>
        <w:ind w:firstLineChars="200" w:firstLine="480"/>
        <w:rPr>
          <w:rFonts w:eastAsia="方正仿宋_GBK"/>
          <w:sz w:val="24"/>
          <w:szCs w:val="24"/>
        </w:rPr>
      </w:pPr>
      <w:r>
        <w:rPr>
          <w:rFonts w:eastAsia="方正仿宋_GBK"/>
          <w:sz w:val="24"/>
          <w:szCs w:val="24"/>
        </w:rPr>
        <w:t>（一）响应文件</w:t>
      </w:r>
    </w:p>
    <w:p w:rsidR="000E35C4" w:rsidRDefault="00AD60F8">
      <w:pPr>
        <w:spacing w:line="400" w:lineRule="exact"/>
        <w:ind w:firstLineChars="200" w:firstLine="480"/>
        <w:rPr>
          <w:rFonts w:eastAsia="方正仿宋_GBK"/>
          <w:sz w:val="24"/>
          <w:szCs w:val="24"/>
        </w:rPr>
      </w:pPr>
      <w:r>
        <w:rPr>
          <w:rFonts w:eastAsia="方正仿宋_GBK"/>
          <w:sz w:val="24"/>
          <w:szCs w:val="24"/>
        </w:rPr>
        <w:t>1.</w:t>
      </w:r>
      <w:r>
        <w:rPr>
          <w:rFonts w:eastAsia="方正仿宋_GBK"/>
          <w:sz w:val="24"/>
          <w:szCs w:val="24"/>
        </w:rPr>
        <w:t>供应商应当按照采购文件的要求编制响应文件，并对采购文件提出的要求和条件</w:t>
      </w:r>
      <w:proofErr w:type="gramStart"/>
      <w:r>
        <w:rPr>
          <w:rFonts w:eastAsia="方正仿宋_GBK"/>
          <w:sz w:val="24"/>
          <w:szCs w:val="24"/>
        </w:rPr>
        <w:t>作出</w:t>
      </w:r>
      <w:proofErr w:type="gramEnd"/>
      <w:r>
        <w:rPr>
          <w:rFonts w:eastAsia="方正仿宋_GBK"/>
          <w:sz w:val="24"/>
          <w:szCs w:val="24"/>
        </w:rPr>
        <w:t>实质性响应，响应文件原则上应装订成册提交，同时应编制完整的页码、目录。</w:t>
      </w:r>
    </w:p>
    <w:p w:rsidR="000E35C4" w:rsidRDefault="00AD60F8">
      <w:pPr>
        <w:spacing w:line="400" w:lineRule="exact"/>
        <w:ind w:firstLineChars="200" w:firstLine="480"/>
        <w:rPr>
          <w:rFonts w:eastAsia="方正仿宋_GBK"/>
          <w:sz w:val="24"/>
          <w:szCs w:val="24"/>
        </w:rPr>
      </w:pPr>
      <w:r>
        <w:rPr>
          <w:rFonts w:eastAsia="方正仿宋_GBK"/>
          <w:sz w:val="24"/>
          <w:szCs w:val="24"/>
        </w:rPr>
        <w:t>2.</w:t>
      </w:r>
      <w:r>
        <w:rPr>
          <w:rFonts w:eastAsia="方正仿宋_GBK"/>
          <w:sz w:val="24"/>
          <w:szCs w:val="24"/>
        </w:rPr>
        <w:t>响应文件组成</w:t>
      </w:r>
    </w:p>
    <w:p w:rsidR="000E35C4" w:rsidRDefault="00AD60F8">
      <w:pPr>
        <w:spacing w:line="400" w:lineRule="exact"/>
        <w:ind w:firstLineChars="200" w:firstLine="480"/>
        <w:rPr>
          <w:rFonts w:eastAsia="方正仿宋_GBK"/>
          <w:sz w:val="24"/>
          <w:szCs w:val="24"/>
        </w:rPr>
      </w:pPr>
      <w:r>
        <w:rPr>
          <w:rFonts w:eastAsia="方正仿宋_GBK"/>
          <w:sz w:val="24"/>
          <w:szCs w:val="24"/>
        </w:rPr>
        <w:t>响应文件由</w:t>
      </w:r>
      <w:r>
        <w:rPr>
          <w:rFonts w:eastAsia="方正仿宋_GBK"/>
          <w:sz w:val="24"/>
          <w:szCs w:val="24"/>
        </w:rPr>
        <w:t>“</w:t>
      </w:r>
      <w:r>
        <w:rPr>
          <w:rFonts w:eastAsia="方正仿宋_GBK"/>
          <w:sz w:val="24"/>
          <w:szCs w:val="24"/>
        </w:rPr>
        <w:t>第七篇响应文件编制要求</w:t>
      </w:r>
      <w:r>
        <w:rPr>
          <w:rFonts w:eastAsia="方正仿宋_GBK"/>
          <w:sz w:val="24"/>
          <w:szCs w:val="24"/>
        </w:rPr>
        <w:t>”</w:t>
      </w:r>
      <w:r>
        <w:rPr>
          <w:rFonts w:eastAsia="方正仿宋_GBK"/>
          <w:sz w:val="24"/>
          <w:szCs w:val="24"/>
        </w:rPr>
        <w:t>规定的部分和供应商所作的一切有效补充、修改和承诺等文件组成，供应商应按照</w:t>
      </w:r>
      <w:r>
        <w:rPr>
          <w:rFonts w:eastAsia="方正仿宋_GBK"/>
          <w:sz w:val="24"/>
          <w:szCs w:val="24"/>
        </w:rPr>
        <w:t>“</w:t>
      </w:r>
      <w:r>
        <w:rPr>
          <w:rFonts w:eastAsia="方正仿宋_GBK"/>
          <w:sz w:val="24"/>
          <w:szCs w:val="24"/>
        </w:rPr>
        <w:t>第七篇响应文件编制要求</w:t>
      </w:r>
      <w:r>
        <w:rPr>
          <w:rFonts w:eastAsia="方正仿宋_GBK"/>
          <w:sz w:val="24"/>
          <w:szCs w:val="24"/>
        </w:rPr>
        <w:t>”</w:t>
      </w:r>
      <w:r>
        <w:rPr>
          <w:rFonts w:eastAsia="方正仿宋_GBK"/>
          <w:sz w:val="24"/>
          <w:szCs w:val="24"/>
        </w:rPr>
        <w:t>规定的目录顺序组织编写和装订，也可在基本格式基础上对表格进行扩展，未规定格式的由供应商自定格式。</w:t>
      </w:r>
    </w:p>
    <w:p w:rsidR="000E35C4" w:rsidRDefault="00AD60F8">
      <w:pPr>
        <w:spacing w:line="400" w:lineRule="exact"/>
        <w:ind w:firstLineChars="200" w:firstLine="480"/>
        <w:rPr>
          <w:rFonts w:eastAsia="方正仿宋_GBK"/>
          <w:sz w:val="24"/>
          <w:szCs w:val="24"/>
        </w:rPr>
      </w:pPr>
      <w:r>
        <w:rPr>
          <w:rFonts w:eastAsia="方正仿宋_GBK"/>
          <w:sz w:val="24"/>
          <w:szCs w:val="24"/>
        </w:rPr>
        <w:t>（二）联合体</w:t>
      </w:r>
    </w:p>
    <w:p w:rsidR="000E35C4" w:rsidRDefault="00AD60F8" w:rsidP="00A34EAB">
      <w:pPr>
        <w:snapToGrid w:val="0"/>
        <w:spacing w:line="400" w:lineRule="exact"/>
        <w:ind w:firstLineChars="150" w:firstLine="361"/>
        <w:rPr>
          <w:rFonts w:eastAsia="方正仿宋_GBK"/>
          <w:b/>
          <w:sz w:val="24"/>
          <w:szCs w:val="24"/>
        </w:rPr>
      </w:pPr>
      <w:r>
        <w:rPr>
          <w:rFonts w:eastAsia="方正仿宋_GBK"/>
          <w:b/>
          <w:sz w:val="24"/>
          <w:szCs w:val="24"/>
        </w:rPr>
        <w:t>本项目不接受联合体参与竞争，否则按无效处理。</w:t>
      </w:r>
    </w:p>
    <w:p w:rsidR="000E35C4" w:rsidRDefault="00AD60F8">
      <w:pPr>
        <w:spacing w:line="400" w:lineRule="exact"/>
        <w:ind w:firstLineChars="200" w:firstLine="480"/>
        <w:rPr>
          <w:rFonts w:eastAsia="方正仿宋_GBK"/>
          <w:sz w:val="24"/>
          <w:szCs w:val="24"/>
        </w:rPr>
      </w:pPr>
      <w:r>
        <w:rPr>
          <w:rFonts w:eastAsia="方正仿宋_GBK"/>
          <w:sz w:val="24"/>
          <w:szCs w:val="24"/>
        </w:rPr>
        <w:t>（三）限额以下磋商评分有效期：响应文件及有关承诺文件有效期为提交响应文件截止时间起</w:t>
      </w:r>
      <w:r>
        <w:rPr>
          <w:rFonts w:eastAsia="方正仿宋_GBK"/>
          <w:sz w:val="24"/>
          <w:szCs w:val="24"/>
        </w:rPr>
        <w:t>90</w:t>
      </w:r>
      <w:r>
        <w:rPr>
          <w:rFonts w:eastAsia="方正仿宋_GBK"/>
          <w:sz w:val="24"/>
          <w:szCs w:val="24"/>
        </w:rPr>
        <w:t>天。</w:t>
      </w:r>
    </w:p>
    <w:p w:rsidR="000E35C4" w:rsidRDefault="00AD60F8">
      <w:pPr>
        <w:spacing w:line="400" w:lineRule="exact"/>
        <w:ind w:firstLineChars="200" w:firstLine="480"/>
        <w:rPr>
          <w:rFonts w:eastAsia="方正仿宋_GBK"/>
          <w:sz w:val="24"/>
          <w:szCs w:val="24"/>
        </w:rPr>
      </w:pPr>
      <w:r>
        <w:rPr>
          <w:rFonts w:eastAsia="方正仿宋_GBK"/>
          <w:sz w:val="24"/>
          <w:szCs w:val="24"/>
        </w:rPr>
        <w:t>（四）修正错误</w:t>
      </w:r>
    </w:p>
    <w:p w:rsidR="000E35C4" w:rsidRDefault="00AD60F8">
      <w:pPr>
        <w:spacing w:line="400" w:lineRule="exact"/>
        <w:ind w:firstLineChars="200" w:firstLine="480"/>
        <w:rPr>
          <w:rFonts w:eastAsia="方正仿宋_GBK"/>
          <w:sz w:val="24"/>
          <w:szCs w:val="24"/>
        </w:rPr>
      </w:pPr>
      <w:r>
        <w:rPr>
          <w:rFonts w:eastAsia="方正仿宋_GBK"/>
          <w:sz w:val="24"/>
          <w:szCs w:val="24"/>
        </w:rPr>
        <w:t>1.</w:t>
      </w:r>
      <w:r>
        <w:rPr>
          <w:rFonts w:eastAsia="方正仿宋_GBK"/>
          <w:sz w:val="24"/>
          <w:szCs w:val="24"/>
        </w:rPr>
        <w:t>若供应商所递交的响应文件或最后报价中的价格出现大写金额和小写金额不一致的</w:t>
      </w:r>
      <w:r>
        <w:rPr>
          <w:rFonts w:eastAsia="方正仿宋_GBK"/>
          <w:sz w:val="24"/>
          <w:szCs w:val="24"/>
        </w:rPr>
        <w:lastRenderedPageBreak/>
        <w:t>错误，以大写金额修正为准。</w:t>
      </w:r>
    </w:p>
    <w:p w:rsidR="000E35C4" w:rsidRDefault="00AD60F8">
      <w:pPr>
        <w:spacing w:line="400" w:lineRule="exact"/>
        <w:ind w:firstLineChars="200" w:firstLine="480"/>
        <w:rPr>
          <w:rFonts w:eastAsia="方正仿宋_GBK"/>
          <w:sz w:val="24"/>
          <w:szCs w:val="24"/>
        </w:rPr>
      </w:pPr>
      <w:r>
        <w:rPr>
          <w:rFonts w:eastAsia="方正仿宋_GBK"/>
          <w:sz w:val="24"/>
          <w:szCs w:val="24"/>
        </w:rPr>
        <w:t>2.</w:t>
      </w:r>
      <w:r>
        <w:rPr>
          <w:rFonts w:eastAsia="方正仿宋_GBK"/>
          <w:sz w:val="24"/>
          <w:szCs w:val="24"/>
        </w:rPr>
        <w:t>评审小组按上述修正错误的原则及方法修正供应商的报价，供应商同意并签字确认后，修正后的报价对供应商具有约束作用。如果供应商不接受修正后的价格，将失去成为成交供应商的资格。</w:t>
      </w:r>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（五）提交响应文件的份数和签署</w:t>
      </w:r>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1.</w:t>
      </w:r>
      <w:r>
        <w:rPr>
          <w:rFonts w:eastAsia="方正仿宋_GBK"/>
          <w:sz w:val="24"/>
          <w:szCs w:val="24"/>
        </w:rPr>
        <w:t>响应文件一式二份，其中正本一份，副本一份，副本可为正本的复印件，应与正本一致，如出现不一致情况以正本为准。</w:t>
      </w:r>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2.</w:t>
      </w:r>
      <w:r>
        <w:rPr>
          <w:rFonts w:eastAsia="方正仿宋_GBK"/>
          <w:sz w:val="24"/>
        </w:rPr>
        <w:t>响应文件按采购文件</w:t>
      </w:r>
      <w:r>
        <w:rPr>
          <w:rFonts w:eastAsia="方正仿宋_GBK"/>
          <w:sz w:val="24"/>
        </w:rPr>
        <w:t>“</w:t>
      </w:r>
      <w:r>
        <w:rPr>
          <w:rFonts w:eastAsia="方正仿宋_GBK"/>
          <w:sz w:val="24"/>
        </w:rPr>
        <w:t>第七篇响应文件编制要求</w:t>
      </w:r>
      <w:r>
        <w:rPr>
          <w:rFonts w:eastAsia="方正仿宋_GBK"/>
          <w:sz w:val="24"/>
        </w:rPr>
        <w:t>”</w:t>
      </w:r>
      <w:r>
        <w:rPr>
          <w:rFonts w:eastAsia="方正仿宋_GBK"/>
          <w:sz w:val="24"/>
        </w:rPr>
        <w:t>要求签署或盖章。</w:t>
      </w:r>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（六）响应文件的递交</w:t>
      </w:r>
    </w:p>
    <w:p w:rsidR="000E35C4" w:rsidRDefault="00AD60F8">
      <w:pPr>
        <w:pStyle w:val="af"/>
        <w:spacing w:line="400" w:lineRule="exact"/>
        <w:ind w:firstLineChars="200" w:firstLine="480"/>
        <w:rPr>
          <w:rFonts w:ascii="Times New Roman" w:eastAsia="方正仿宋_GBK" w:hAnsi="Times New Roman"/>
          <w:sz w:val="24"/>
        </w:rPr>
      </w:pPr>
      <w:r>
        <w:rPr>
          <w:rFonts w:ascii="Times New Roman" w:eastAsia="方正仿宋_GBK" w:hAnsi="Times New Roman"/>
          <w:sz w:val="24"/>
        </w:rPr>
        <w:t>响应文件的正本、副本均应密封送达限额以下磋商评分地点，应在封套上注明限额以下磋商评分项目名称、供应商名称。若正本、副本分别进行密封的，还应在封套上注明</w:t>
      </w:r>
      <w:r>
        <w:rPr>
          <w:rFonts w:ascii="Times New Roman" w:eastAsia="方正仿宋_GBK" w:hAnsi="Times New Roman"/>
          <w:sz w:val="24"/>
        </w:rPr>
        <w:t>“</w:t>
      </w:r>
      <w:r>
        <w:rPr>
          <w:rFonts w:ascii="Times New Roman" w:eastAsia="方正仿宋_GBK" w:hAnsi="Times New Roman"/>
          <w:sz w:val="24"/>
        </w:rPr>
        <w:t>正本</w:t>
      </w:r>
      <w:r>
        <w:rPr>
          <w:rFonts w:ascii="Times New Roman" w:eastAsia="方正仿宋_GBK" w:hAnsi="Times New Roman"/>
          <w:sz w:val="24"/>
        </w:rPr>
        <w:t>”“</w:t>
      </w:r>
      <w:r>
        <w:rPr>
          <w:rFonts w:ascii="Times New Roman" w:eastAsia="方正仿宋_GBK" w:hAnsi="Times New Roman"/>
          <w:sz w:val="24"/>
        </w:rPr>
        <w:t>副本</w:t>
      </w:r>
      <w:r>
        <w:rPr>
          <w:rFonts w:ascii="Times New Roman" w:eastAsia="方正仿宋_GBK" w:hAnsi="Times New Roman"/>
          <w:sz w:val="24"/>
        </w:rPr>
        <w:t>”</w:t>
      </w:r>
      <w:r>
        <w:rPr>
          <w:rFonts w:ascii="Times New Roman" w:eastAsia="方正仿宋_GBK" w:hAnsi="Times New Roman"/>
          <w:sz w:val="24"/>
        </w:rPr>
        <w:t>字样。</w:t>
      </w:r>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（七）供应商参与人员</w:t>
      </w:r>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各个供应商应当派</w:t>
      </w:r>
      <w:r>
        <w:rPr>
          <w:rFonts w:eastAsia="方正仿宋_GBK"/>
          <w:sz w:val="24"/>
          <w:szCs w:val="24"/>
        </w:rPr>
        <w:t>1-2</w:t>
      </w:r>
      <w:r>
        <w:rPr>
          <w:rFonts w:eastAsia="方正仿宋_GBK"/>
          <w:sz w:val="24"/>
          <w:szCs w:val="24"/>
        </w:rPr>
        <w:t>名代表参与磋商，至少</w:t>
      </w:r>
      <w:r>
        <w:rPr>
          <w:rFonts w:eastAsia="方正仿宋_GBK"/>
          <w:sz w:val="24"/>
          <w:szCs w:val="24"/>
        </w:rPr>
        <w:t>1</w:t>
      </w:r>
      <w:r>
        <w:rPr>
          <w:rFonts w:eastAsia="方正仿宋_GBK"/>
          <w:sz w:val="24"/>
          <w:szCs w:val="24"/>
        </w:rPr>
        <w:t>人应为法定代表人（或其授权代表）或自然人（供应商为自然人）。</w:t>
      </w: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bookmarkStart w:id="94" w:name="_Toc106030896"/>
      <w:bookmarkStart w:id="95" w:name="_Toc76462341"/>
      <w:r>
        <w:rPr>
          <w:rFonts w:ascii="Times New Roman" w:eastAsia="方正仿宋_GBK" w:hAnsi="Times New Roman"/>
          <w:sz w:val="24"/>
        </w:rPr>
        <w:t>四、成交供应商的确认和变更</w:t>
      </w:r>
      <w:bookmarkEnd w:id="94"/>
      <w:bookmarkEnd w:id="95"/>
    </w:p>
    <w:p w:rsidR="000E35C4" w:rsidRDefault="00AD60F8">
      <w:pPr>
        <w:snapToGrid w:val="0"/>
        <w:spacing w:line="400" w:lineRule="exact"/>
        <w:ind w:firstLineChars="200" w:firstLine="480"/>
        <w:outlineLvl w:val="2"/>
        <w:rPr>
          <w:rFonts w:eastAsia="方正仿宋_GBK"/>
          <w:sz w:val="24"/>
          <w:szCs w:val="24"/>
        </w:rPr>
      </w:pPr>
      <w:r>
        <w:rPr>
          <w:rFonts w:eastAsia="方正仿宋_GBK"/>
          <w:sz w:val="24"/>
          <w:szCs w:val="24"/>
        </w:rPr>
        <w:t>（一）成交供应商的确认</w:t>
      </w:r>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采购结果应当在评审结束后</w:t>
      </w:r>
      <w:r>
        <w:rPr>
          <w:rFonts w:eastAsia="方正仿宋_GBK"/>
          <w:sz w:val="24"/>
          <w:szCs w:val="24"/>
        </w:rPr>
        <w:t>5</w:t>
      </w:r>
      <w:r>
        <w:rPr>
          <w:rFonts w:eastAsia="方正仿宋_GBK"/>
          <w:sz w:val="24"/>
          <w:szCs w:val="24"/>
        </w:rPr>
        <w:t>个工作日内发布。采购人应当从评审结论意见提出的成交候选供应商中，按照排序由高到低的原则确定成交供应商。采购人逾期未确定成交</w:t>
      </w:r>
      <w:proofErr w:type="gramStart"/>
      <w:r>
        <w:rPr>
          <w:rFonts w:eastAsia="方正仿宋_GBK"/>
          <w:sz w:val="24"/>
          <w:szCs w:val="24"/>
        </w:rPr>
        <w:t>供应商且不</w:t>
      </w:r>
      <w:proofErr w:type="gramEnd"/>
      <w:r>
        <w:rPr>
          <w:rFonts w:eastAsia="方正仿宋_GBK"/>
          <w:sz w:val="24"/>
          <w:szCs w:val="24"/>
        </w:rPr>
        <w:t>提出异议的，视为确定评审结论意见提出的排序第一的供应商为成交供应商。</w:t>
      </w:r>
    </w:p>
    <w:p w:rsidR="000E35C4" w:rsidRDefault="00AD60F8">
      <w:pPr>
        <w:snapToGrid w:val="0"/>
        <w:spacing w:line="400" w:lineRule="exact"/>
        <w:ind w:firstLineChars="200" w:firstLine="480"/>
        <w:outlineLvl w:val="2"/>
        <w:rPr>
          <w:rFonts w:eastAsia="方正仿宋_GBK"/>
          <w:sz w:val="24"/>
          <w:szCs w:val="24"/>
        </w:rPr>
      </w:pPr>
      <w:r>
        <w:rPr>
          <w:rFonts w:eastAsia="方正仿宋_GBK"/>
          <w:sz w:val="24"/>
          <w:szCs w:val="24"/>
        </w:rPr>
        <w:t>（二）成交供应商的变更</w:t>
      </w:r>
    </w:p>
    <w:p w:rsidR="000E35C4" w:rsidRDefault="00AD60F8">
      <w:pPr>
        <w:snapToGrid w:val="0"/>
        <w:spacing w:line="400" w:lineRule="exact"/>
        <w:ind w:firstLineChars="200" w:firstLine="480"/>
        <w:rPr>
          <w:rFonts w:eastAsia="方正仿宋_GBK"/>
          <w:sz w:val="24"/>
          <w:szCs w:val="24"/>
        </w:rPr>
      </w:pPr>
      <w:r>
        <w:rPr>
          <w:rFonts w:eastAsia="方正仿宋_GBK"/>
          <w:sz w:val="24"/>
        </w:rPr>
        <w:t>成交供应</w:t>
      </w:r>
      <w:proofErr w:type="gramStart"/>
      <w:r>
        <w:rPr>
          <w:rFonts w:eastAsia="方正仿宋_GBK"/>
          <w:sz w:val="24"/>
        </w:rPr>
        <w:t>商拒绝</w:t>
      </w:r>
      <w:proofErr w:type="gramEnd"/>
      <w:r>
        <w:rPr>
          <w:rFonts w:eastAsia="方正仿宋_GBK"/>
          <w:sz w:val="24"/>
        </w:rPr>
        <w:t>与采购人签订合同的，采购人可以按照评审意见推荐的成交候选供应商顺序，确定排名下一位的候选人为成交供应商，也可以重新开展政府采购活动。</w:t>
      </w: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bookmarkStart w:id="96" w:name="_Toc342913395"/>
      <w:bookmarkStart w:id="97" w:name="_Toc106030897"/>
      <w:bookmarkStart w:id="98" w:name="_Toc76462342"/>
      <w:bookmarkStart w:id="99" w:name="_Toc102227321"/>
      <w:r>
        <w:rPr>
          <w:rFonts w:ascii="Times New Roman" w:eastAsia="方正仿宋_GBK" w:hAnsi="Times New Roman"/>
          <w:sz w:val="24"/>
        </w:rPr>
        <w:t>五、成交通知</w:t>
      </w:r>
      <w:bookmarkEnd w:id="96"/>
      <w:bookmarkEnd w:id="97"/>
      <w:bookmarkEnd w:id="98"/>
      <w:bookmarkEnd w:id="99"/>
    </w:p>
    <w:p w:rsidR="000E35C4" w:rsidRDefault="00AD60F8">
      <w:pPr>
        <w:spacing w:line="400" w:lineRule="exact"/>
        <w:ind w:firstLineChars="200" w:firstLine="480"/>
        <w:rPr>
          <w:rFonts w:eastAsia="方正仿宋_GBK"/>
          <w:sz w:val="24"/>
          <w:szCs w:val="24"/>
        </w:rPr>
      </w:pPr>
      <w:r>
        <w:rPr>
          <w:rFonts w:eastAsia="方正仿宋_GBK"/>
          <w:sz w:val="24"/>
          <w:szCs w:val="24"/>
        </w:rPr>
        <w:t>（一）成交供应商确定后，采购代理机构将在重庆市交通</w:t>
      </w:r>
      <w:proofErr w:type="gramStart"/>
      <w:r>
        <w:rPr>
          <w:rFonts w:eastAsia="方正仿宋_GBK"/>
          <w:sz w:val="24"/>
          <w:szCs w:val="24"/>
        </w:rPr>
        <w:t>运输委官网上</w:t>
      </w:r>
      <w:proofErr w:type="gramEnd"/>
      <w:r>
        <w:rPr>
          <w:rFonts w:eastAsia="方正仿宋_GBK"/>
          <w:sz w:val="24"/>
          <w:szCs w:val="24"/>
        </w:rPr>
        <w:t>发布成交结果公告。</w:t>
      </w:r>
    </w:p>
    <w:p w:rsidR="000E35C4" w:rsidRDefault="00AD60F8">
      <w:pPr>
        <w:spacing w:line="400" w:lineRule="exact"/>
        <w:ind w:firstLineChars="200" w:firstLine="480"/>
        <w:rPr>
          <w:rFonts w:eastAsia="方正仿宋_GBK"/>
          <w:sz w:val="24"/>
          <w:szCs w:val="24"/>
        </w:rPr>
      </w:pPr>
      <w:r>
        <w:rPr>
          <w:rFonts w:eastAsia="方正仿宋_GBK"/>
          <w:sz w:val="24"/>
          <w:szCs w:val="24"/>
        </w:rPr>
        <w:t>（三）成交结果公告将作为签订合同的依据。</w:t>
      </w: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bookmarkStart w:id="100" w:name="_Toc106030898"/>
      <w:bookmarkStart w:id="101" w:name="_Toc76462343"/>
      <w:r>
        <w:rPr>
          <w:rFonts w:ascii="Times New Roman" w:eastAsia="方正仿宋_GBK" w:hAnsi="Times New Roman"/>
          <w:sz w:val="24"/>
        </w:rPr>
        <w:t>六、关于质疑和投诉</w:t>
      </w:r>
      <w:bookmarkEnd w:id="100"/>
      <w:bookmarkEnd w:id="101"/>
    </w:p>
    <w:p w:rsidR="000E35C4" w:rsidRDefault="00AD60F8">
      <w:pPr>
        <w:spacing w:line="400" w:lineRule="exact"/>
        <w:ind w:firstLineChars="200" w:firstLine="480"/>
        <w:outlineLvl w:val="2"/>
        <w:rPr>
          <w:rFonts w:eastAsia="方正仿宋_GBK"/>
          <w:sz w:val="24"/>
          <w:szCs w:val="24"/>
        </w:rPr>
      </w:pPr>
      <w:r>
        <w:rPr>
          <w:rFonts w:eastAsia="方正仿宋_GBK"/>
          <w:sz w:val="24"/>
          <w:szCs w:val="24"/>
        </w:rPr>
        <w:t>（一）质疑</w:t>
      </w:r>
    </w:p>
    <w:p w:rsidR="000E35C4" w:rsidRDefault="00AD60F8">
      <w:pPr>
        <w:spacing w:line="400" w:lineRule="exact"/>
        <w:ind w:firstLineChars="200" w:firstLine="480"/>
        <w:rPr>
          <w:rFonts w:eastAsia="方正仿宋_GBK"/>
          <w:sz w:val="24"/>
          <w:szCs w:val="24"/>
        </w:rPr>
      </w:pPr>
      <w:r>
        <w:rPr>
          <w:rFonts w:eastAsia="方正仿宋_GBK"/>
          <w:sz w:val="24"/>
          <w:szCs w:val="24"/>
        </w:rPr>
        <w:t>供应商认为采购文件、采购过程和成交结果使自己的权益受到伤害的，可向采购人或采购代理机构以书面形式提出质疑。</w:t>
      </w:r>
    </w:p>
    <w:p w:rsidR="000E35C4" w:rsidRDefault="00AD60F8">
      <w:pPr>
        <w:spacing w:line="400" w:lineRule="exact"/>
        <w:ind w:firstLineChars="200" w:firstLine="480"/>
        <w:rPr>
          <w:rFonts w:eastAsia="方正仿宋_GBK"/>
          <w:sz w:val="24"/>
          <w:szCs w:val="24"/>
        </w:rPr>
      </w:pPr>
      <w:r>
        <w:rPr>
          <w:rFonts w:eastAsia="方正仿宋_GBK"/>
          <w:sz w:val="24"/>
          <w:szCs w:val="24"/>
        </w:rPr>
        <w:t>提出质疑的应当是参与所质疑项目采购活动的供应商。</w:t>
      </w:r>
      <w:r>
        <w:rPr>
          <w:rFonts w:eastAsia="方正仿宋_GBK"/>
          <w:sz w:val="24"/>
          <w:szCs w:val="24"/>
        </w:rPr>
        <w:t xml:space="preserve"> </w:t>
      </w:r>
    </w:p>
    <w:p w:rsidR="000E35C4" w:rsidRDefault="00AD60F8">
      <w:pPr>
        <w:spacing w:line="400" w:lineRule="exact"/>
        <w:ind w:right="12" w:firstLine="480"/>
        <w:outlineLvl w:val="2"/>
        <w:rPr>
          <w:rFonts w:eastAsia="方正仿宋_GBK"/>
          <w:sz w:val="24"/>
        </w:rPr>
      </w:pPr>
      <w:r>
        <w:rPr>
          <w:rFonts w:eastAsia="方正仿宋_GBK"/>
          <w:sz w:val="24"/>
        </w:rPr>
        <w:t>1.</w:t>
      </w:r>
      <w:r>
        <w:rPr>
          <w:rFonts w:eastAsia="方正仿宋_GBK"/>
          <w:sz w:val="24"/>
        </w:rPr>
        <w:t>质疑时限、内容</w:t>
      </w:r>
    </w:p>
    <w:p w:rsidR="000E35C4" w:rsidRDefault="00AD60F8">
      <w:pPr>
        <w:spacing w:line="400" w:lineRule="exact"/>
        <w:ind w:right="12" w:firstLine="480"/>
        <w:rPr>
          <w:rFonts w:eastAsia="方正仿宋_GBK"/>
          <w:sz w:val="24"/>
        </w:rPr>
      </w:pPr>
      <w:r>
        <w:rPr>
          <w:rFonts w:eastAsia="方正仿宋_GBK"/>
          <w:sz w:val="24"/>
        </w:rPr>
        <w:t>供应商认为采购文件、采购过程、成交结果使自己的权益受到损害的，可以在知道或者应知其权益受到损害之日起</w:t>
      </w:r>
      <w:r>
        <w:rPr>
          <w:rFonts w:eastAsia="方正仿宋_GBK"/>
          <w:sz w:val="24"/>
        </w:rPr>
        <w:t>7</w:t>
      </w:r>
      <w:r>
        <w:rPr>
          <w:rFonts w:eastAsia="方正仿宋_GBK"/>
          <w:sz w:val="24"/>
        </w:rPr>
        <w:t>个工作日内，以书面形式向采购人、采购代理机构提出质</w:t>
      </w:r>
      <w:r>
        <w:rPr>
          <w:rFonts w:eastAsia="方正仿宋_GBK"/>
          <w:sz w:val="24"/>
        </w:rPr>
        <w:lastRenderedPageBreak/>
        <w:t>疑。</w:t>
      </w:r>
    </w:p>
    <w:p w:rsidR="000E35C4" w:rsidRDefault="00AD60F8">
      <w:pPr>
        <w:spacing w:line="400" w:lineRule="exact"/>
        <w:ind w:right="12" w:firstLine="480"/>
        <w:rPr>
          <w:rFonts w:eastAsia="方正仿宋_GBK"/>
          <w:sz w:val="24"/>
        </w:rPr>
      </w:pPr>
      <w:r>
        <w:rPr>
          <w:rFonts w:eastAsia="方正仿宋_GBK"/>
          <w:sz w:val="24"/>
        </w:rPr>
        <w:t>1.2</w:t>
      </w:r>
      <w:r>
        <w:rPr>
          <w:rFonts w:eastAsia="方正仿宋_GBK"/>
          <w:sz w:val="24"/>
        </w:rPr>
        <w:t>供应商提出质疑应当提交质疑函和必要的证明材料，质疑</w:t>
      </w:r>
      <w:proofErr w:type="gramStart"/>
      <w:r>
        <w:rPr>
          <w:rFonts w:eastAsia="方正仿宋_GBK"/>
          <w:sz w:val="24"/>
        </w:rPr>
        <w:t>函应当</w:t>
      </w:r>
      <w:proofErr w:type="gramEnd"/>
      <w:r>
        <w:rPr>
          <w:rFonts w:eastAsia="方正仿宋_GBK"/>
          <w:sz w:val="24"/>
        </w:rPr>
        <w:t>包括下列内容：</w:t>
      </w:r>
    </w:p>
    <w:p w:rsidR="000E35C4" w:rsidRDefault="00AD60F8">
      <w:pPr>
        <w:spacing w:line="400" w:lineRule="exact"/>
        <w:ind w:right="12" w:firstLine="480"/>
        <w:rPr>
          <w:rFonts w:eastAsia="方正仿宋_GBK"/>
          <w:sz w:val="24"/>
        </w:rPr>
      </w:pPr>
      <w:r>
        <w:rPr>
          <w:rFonts w:eastAsia="方正仿宋_GBK"/>
          <w:sz w:val="24"/>
        </w:rPr>
        <w:t>1.2.1</w:t>
      </w:r>
      <w:r>
        <w:rPr>
          <w:rFonts w:eastAsia="方正仿宋_GBK"/>
          <w:sz w:val="24"/>
        </w:rPr>
        <w:t>供应商的姓名或者名称、地址、邮编、联系人及联系电话；</w:t>
      </w:r>
    </w:p>
    <w:p w:rsidR="000E35C4" w:rsidRDefault="00AD60F8">
      <w:pPr>
        <w:spacing w:line="400" w:lineRule="exact"/>
        <w:ind w:right="12" w:firstLine="480"/>
        <w:rPr>
          <w:rFonts w:eastAsia="方正仿宋_GBK"/>
          <w:sz w:val="24"/>
        </w:rPr>
      </w:pPr>
      <w:r>
        <w:rPr>
          <w:rFonts w:eastAsia="方正仿宋_GBK"/>
          <w:sz w:val="24"/>
        </w:rPr>
        <w:t>1.2.2</w:t>
      </w:r>
      <w:r>
        <w:rPr>
          <w:rFonts w:eastAsia="方正仿宋_GBK"/>
          <w:sz w:val="24"/>
        </w:rPr>
        <w:t>质疑项目的名称、项目号以及采购执行编号；</w:t>
      </w:r>
    </w:p>
    <w:p w:rsidR="000E35C4" w:rsidRDefault="00AD60F8">
      <w:pPr>
        <w:spacing w:line="400" w:lineRule="exact"/>
        <w:ind w:right="12" w:firstLine="480"/>
        <w:rPr>
          <w:rFonts w:eastAsia="方正仿宋_GBK"/>
          <w:sz w:val="24"/>
        </w:rPr>
      </w:pPr>
      <w:r>
        <w:rPr>
          <w:rFonts w:eastAsia="方正仿宋_GBK"/>
          <w:sz w:val="24"/>
        </w:rPr>
        <w:t>1.2.3</w:t>
      </w:r>
      <w:r>
        <w:rPr>
          <w:rFonts w:eastAsia="方正仿宋_GBK"/>
          <w:sz w:val="24"/>
        </w:rPr>
        <w:t>具体、明确的质疑事项和与质疑事项相关的请求；</w:t>
      </w:r>
    </w:p>
    <w:p w:rsidR="000E35C4" w:rsidRDefault="00AD60F8">
      <w:pPr>
        <w:spacing w:line="400" w:lineRule="exact"/>
        <w:ind w:right="12" w:firstLine="480"/>
        <w:rPr>
          <w:rFonts w:eastAsia="方正仿宋_GBK"/>
          <w:sz w:val="24"/>
        </w:rPr>
      </w:pPr>
      <w:r>
        <w:rPr>
          <w:rFonts w:eastAsia="方正仿宋_GBK"/>
          <w:sz w:val="24"/>
        </w:rPr>
        <w:t>1.2.4</w:t>
      </w:r>
      <w:r>
        <w:rPr>
          <w:rFonts w:eastAsia="方正仿宋_GBK"/>
          <w:sz w:val="24"/>
        </w:rPr>
        <w:t>事实依据；</w:t>
      </w:r>
    </w:p>
    <w:p w:rsidR="000E35C4" w:rsidRDefault="00AD60F8">
      <w:pPr>
        <w:spacing w:line="400" w:lineRule="exact"/>
        <w:ind w:right="12" w:firstLine="480"/>
        <w:rPr>
          <w:rFonts w:eastAsia="方正仿宋_GBK"/>
          <w:sz w:val="24"/>
        </w:rPr>
      </w:pPr>
      <w:r>
        <w:rPr>
          <w:rFonts w:eastAsia="方正仿宋_GBK"/>
          <w:sz w:val="24"/>
        </w:rPr>
        <w:t>1.2.5</w:t>
      </w:r>
      <w:r>
        <w:rPr>
          <w:rFonts w:eastAsia="方正仿宋_GBK"/>
          <w:sz w:val="24"/>
        </w:rPr>
        <w:t>必要的法律依据；</w:t>
      </w:r>
    </w:p>
    <w:p w:rsidR="000E35C4" w:rsidRDefault="00AD60F8">
      <w:pPr>
        <w:spacing w:line="400" w:lineRule="exact"/>
        <w:ind w:right="12" w:firstLine="480"/>
        <w:rPr>
          <w:rFonts w:eastAsia="方正仿宋_GBK"/>
          <w:sz w:val="24"/>
        </w:rPr>
      </w:pPr>
      <w:r>
        <w:rPr>
          <w:rFonts w:eastAsia="方正仿宋_GBK"/>
          <w:sz w:val="24"/>
        </w:rPr>
        <w:t>1.2.6</w:t>
      </w:r>
      <w:r>
        <w:rPr>
          <w:rFonts w:eastAsia="方正仿宋_GBK"/>
          <w:sz w:val="24"/>
        </w:rPr>
        <w:t>提出质疑的日期；</w:t>
      </w:r>
    </w:p>
    <w:p w:rsidR="000E35C4" w:rsidRDefault="00AD60F8">
      <w:pPr>
        <w:spacing w:line="400" w:lineRule="exact"/>
        <w:ind w:right="12" w:firstLine="480"/>
        <w:rPr>
          <w:rFonts w:eastAsia="方正仿宋_GBK"/>
          <w:sz w:val="24"/>
        </w:rPr>
      </w:pPr>
      <w:r>
        <w:rPr>
          <w:rFonts w:eastAsia="方正仿宋_GBK"/>
          <w:sz w:val="24"/>
        </w:rPr>
        <w:t>1.2.7</w:t>
      </w:r>
      <w:r>
        <w:rPr>
          <w:rFonts w:eastAsia="方正仿宋_GBK"/>
          <w:sz w:val="24"/>
        </w:rPr>
        <w:t>营业执照（或事业单位法人证书，或个体工商户营业执照或有效的自然人身份证明）复印件；</w:t>
      </w:r>
    </w:p>
    <w:p w:rsidR="000E35C4" w:rsidRDefault="00AD60F8">
      <w:pPr>
        <w:spacing w:line="400" w:lineRule="exact"/>
        <w:ind w:right="12" w:firstLine="480"/>
        <w:rPr>
          <w:rFonts w:eastAsia="方正仿宋_GBK"/>
          <w:sz w:val="24"/>
        </w:rPr>
      </w:pPr>
      <w:r>
        <w:rPr>
          <w:rFonts w:eastAsia="方正仿宋_GBK"/>
          <w:sz w:val="24"/>
        </w:rPr>
        <w:t>1.2.8</w:t>
      </w:r>
      <w:r>
        <w:rPr>
          <w:rFonts w:eastAsia="方正仿宋_GBK"/>
          <w:sz w:val="24"/>
        </w:rPr>
        <w:t>法定代表人授权委托书原件、法定代表人身份证复印件和其授权代表的身份证复印件（供应商为自然人的提供自然人身份证复印件）；</w:t>
      </w:r>
    </w:p>
    <w:p w:rsidR="000E35C4" w:rsidRDefault="00AD60F8">
      <w:pPr>
        <w:spacing w:line="400" w:lineRule="exact"/>
        <w:ind w:right="12" w:firstLine="480"/>
        <w:rPr>
          <w:rFonts w:eastAsia="方正仿宋_GBK"/>
          <w:sz w:val="24"/>
        </w:rPr>
      </w:pPr>
      <w:r>
        <w:rPr>
          <w:rFonts w:eastAsia="方正仿宋_GBK"/>
          <w:sz w:val="24"/>
        </w:rPr>
        <w:t>1.3</w:t>
      </w:r>
      <w:r>
        <w:rPr>
          <w:rFonts w:eastAsia="方正仿宋_GBK"/>
          <w:sz w:val="24"/>
        </w:rPr>
        <w:t>供应商为自然人的，质疑</w:t>
      </w:r>
      <w:proofErr w:type="gramStart"/>
      <w:r>
        <w:rPr>
          <w:rFonts w:eastAsia="方正仿宋_GBK"/>
          <w:sz w:val="24"/>
        </w:rPr>
        <w:t>函应当</w:t>
      </w:r>
      <w:proofErr w:type="gramEnd"/>
      <w:r>
        <w:rPr>
          <w:rFonts w:eastAsia="方正仿宋_GBK"/>
          <w:sz w:val="24"/>
        </w:rPr>
        <w:t>由本人签字；供应商为法人或者其他组织的，质疑</w:t>
      </w:r>
      <w:proofErr w:type="gramStart"/>
      <w:r>
        <w:rPr>
          <w:rFonts w:eastAsia="方正仿宋_GBK"/>
          <w:sz w:val="24"/>
        </w:rPr>
        <w:t>函应当</w:t>
      </w:r>
      <w:proofErr w:type="gramEnd"/>
      <w:r>
        <w:rPr>
          <w:rFonts w:eastAsia="方正仿宋_GBK"/>
          <w:sz w:val="24"/>
        </w:rPr>
        <w:t>由法定代表人、主要负责人，或者其授权代表签字或者盖章，并加盖公章。</w:t>
      </w:r>
    </w:p>
    <w:p w:rsidR="000E35C4" w:rsidRDefault="00AD60F8">
      <w:pPr>
        <w:spacing w:line="400" w:lineRule="exact"/>
        <w:ind w:right="12" w:firstLine="480"/>
        <w:outlineLvl w:val="2"/>
        <w:rPr>
          <w:rFonts w:eastAsia="方正仿宋_GBK"/>
          <w:sz w:val="24"/>
        </w:rPr>
      </w:pPr>
      <w:r>
        <w:rPr>
          <w:rFonts w:eastAsia="方正仿宋_GBK"/>
          <w:sz w:val="24"/>
        </w:rPr>
        <w:t>2.</w:t>
      </w:r>
      <w:r>
        <w:rPr>
          <w:rFonts w:eastAsia="方正仿宋_GBK"/>
          <w:sz w:val="24"/>
        </w:rPr>
        <w:t>质疑答复</w:t>
      </w:r>
    </w:p>
    <w:p w:rsidR="000E35C4" w:rsidRDefault="00AD60F8">
      <w:pPr>
        <w:spacing w:line="400" w:lineRule="exact"/>
        <w:ind w:right="12" w:firstLine="480"/>
        <w:rPr>
          <w:rFonts w:eastAsia="方正仿宋_GBK"/>
          <w:sz w:val="24"/>
        </w:rPr>
      </w:pPr>
      <w:r>
        <w:rPr>
          <w:rFonts w:eastAsia="方正仿宋_GBK"/>
          <w:sz w:val="24"/>
        </w:rPr>
        <w:t>采购人、采购代理机构应当在收到供应商的书面质疑后七个工作日内</w:t>
      </w:r>
      <w:proofErr w:type="gramStart"/>
      <w:r>
        <w:rPr>
          <w:rFonts w:eastAsia="方正仿宋_GBK"/>
          <w:sz w:val="24"/>
        </w:rPr>
        <w:t>作出</w:t>
      </w:r>
      <w:proofErr w:type="gramEnd"/>
      <w:r>
        <w:rPr>
          <w:rFonts w:eastAsia="方正仿宋_GBK"/>
          <w:sz w:val="24"/>
        </w:rPr>
        <w:t>答复，并以书面形式通知质疑供应商和其他有关供应商。</w:t>
      </w:r>
    </w:p>
    <w:p w:rsidR="000E35C4" w:rsidRDefault="00AD60F8">
      <w:pPr>
        <w:spacing w:line="400" w:lineRule="exact"/>
        <w:ind w:right="12" w:firstLine="480"/>
        <w:outlineLvl w:val="2"/>
        <w:rPr>
          <w:rFonts w:eastAsia="方正仿宋_GBK"/>
          <w:sz w:val="24"/>
        </w:rPr>
      </w:pPr>
      <w:r>
        <w:rPr>
          <w:rFonts w:eastAsia="方正仿宋_GBK"/>
          <w:sz w:val="24"/>
        </w:rPr>
        <w:t>3.</w:t>
      </w:r>
      <w:r>
        <w:rPr>
          <w:rFonts w:eastAsia="方正仿宋_GBK"/>
          <w:sz w:val="24"/>
        </w:rPr>
        <w:t>其他</w:t>
      </w:r>
    </w:p>
    <w:p w:rsidR="000E35C4" w:rsidRDefault="00AD60F8">
      <w:pPr>
        <w:spacing w:line="400" w:lineRule="exact"/>
        <w:ind w:right="12" w:firstLine="480"/>
        <w:rPr>
          <w:rFonts w:eastAsia="方正仿宋_GBK"/>
          <w:sz w:val="24"/>
        </w:rPr>
      </w:pPr>
      <w:r>
        <w:rPr>
          <w:rFonts w:eastAsia="方正仿宋_GBK"/>
          <w:sz w:val="24"/>
        </w:rPr>
        <w:t>3.1</w:t>
      </w:r>
      <w:r>
        <w:rPr>
          <w:rFonts w:eastAsia="方正仿宋_GBK"/>
          <w:sz w:val="24"/>
        </w:rPr>
        <w:t>供应商应按照《政府采购质疑和投诉办法》（财政部令第</w:t>
      </w:r>
      <w:r>
        <w:rPr>
          <w:rFonts w:eastAsia="方正仿宋_GBK"/>
          <w:sz w:val="24"/>
        </w:rPr>
        <w:t>94</w:t>
      </w:r>
      <w:r>
        <w:rPr>
          <w:rFonts w:eastAsia="方正仿宋_GBK"/>
          <w:sz w:val="24"/>
        </w:rPr>
        <w:t>号）及相关法律法规要求，在法定质疑期内一次性提出针对同一采购程序环节的质疑。</w:t>
      </w:r>
    </w:p>
    <w:p w:rsidR="000E35C4" w:rsidRDefault="00AD60F8">
      <w:pPr>
        <w:spacing w:line="400" w:lineRule="exact"/>
        <w:ind w:right="12" w:firstLine="480"/>
        <w:rPr>
          <w:rFonts w:eastAsia="方正仿宋_GBK"/>
          <w:sz w:val="24"/>
        </w:rPr>
      </w:pPr>
      <w:r>
        <w:rPr>
          <w:rFonts w:eastAsia="方正仿宋_GBK"/>
          <w:sz w:val="24"/>
        </w:rPr>
        <w:t>3.2</w:t>
      </w:r>
      <w:r>
        <w:rPr>
          <w:rFonts w:eastAsia="方正仿宋_GBK"/>
          <w:sz w:val="24"/>
        </w:rPr>
        <w:t>质疑函范本可在财政部门户网站和中国政府采购网下载。</w:t>
      </w: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bookmarkStart w:id="102" w:name="_Toc102227322"/>
      <w:bookmarkStart w:id="103" w:name="_Toc342913396"/>
      <w:bookmarkStart w:id="104" w:name="_Toc76462346"/>
      <w:bookmarkStart w:id="105" w:name="_Toc106030901"/>
      <w:bookmarkStart w:id="106" w:name="_Toc11641055"/>
      <w:bookmarkStart w:id="107" w:name="_Toc12789059"/>
      <w:r>
        <w:rPr>
          <w:rFonts w:ascii="Times New Roman" w:eastAsia="方正仿宋_GBK" w:hAnsi="Times New Roman"/>
          <w:sz w:val="24"/>
        </w:rPr>
        <w:t>七、签订</w:t>
      </w:r>
      <w:bookmarkEnd w:id="102"/>
      <w:r>
        <w:rPr>
          <w:rFonts w:ascii="Times New Roman" w:eastAsia="方正仿宋_GBK" w:hAnsi="Times New Roman"/>
          <w:sz w:val="24"/>
        </w:rPr>
        <w:t>合同</w:t>
      </w:r>
      <w:bookmarkEnd w:id="103"/>
      <w:bookmarkEnd w:id="104"/>
      <w:bookmarkEnd w:id="105"/>
    </w:p>
    <w:p w:rsidR="000E35C4" w:rsidRDefault="00AD60F8">
      <w:pPr>
        <w:spacing w:line="400" w:lineRule="exact"/>
        <w:ind w:firstLineChars="150" w:firstLine="360"/>
        <w:rPr>
          <w:rFonts w:eastAsia="方正仿宋_GBK"/>
          <w:sz w:val="24"/>
          <w:szCs w:val="24"/>
        </w:rPr>
      </w:pPr>
      <w:r>
        <w:rPr>
          <w:rFonts w:eastAsia="方正仿宋_GBK"/>
          <w:sz w:val="24"/>
          <w:szCs w:val="24"/>
        </w:rPr>
        <w:t>（一）</w:t>
      </w:r>
      <w:r>
        <w:rPr>
          <w:rFonts w:eastAsia="方正仿宋_GBK"/>
          <w:sz w:val="24"/>
        </w:rPr>
        <w:t>采购人原则上应在成交结果公告发出之日起二十</w:t>
      </w:r>
      <w:proofErr w:type="gramStart"/>
      <w:r>
        <w:rPr>
          <w:rFonts w:eastAsia="方正仿宋_GBK"/>
          <w:sz w:val="24"/>
        </w:rPr>
        <w:t>日内和</w:t>
      </w:r>
      <w:proofErr w:type="gramEnd"/>
      <w:r>
        <w:rPr>
          <w:rFonts w:eastAsia="方正仿宋_GBK"/>
          <w:sz w:val="24"/>
        </w:rPr>
        <w:t>成交供应商签订政府采购合同，无正当理由不得拒绝或拖延合同签订</w:t>
      </w:r>
      <w:r>
        <w:rPr>
          <w:rFonts w:eastAsia="方正仿宋_GBK"/>
          <w:sz w:val="24"/>
          <w:szCs w:val="24"/>
        </w:rPr>
        <w:t>。所签订的合同不得对采购文件和供应商的响应文件作实质性修改。其他未尽事宜由采购人和成交供应商在采购合同中详细约定。</w:t>
      </w:r>
    </w:p>
    <w:p w:rsidR="000E35C4" w:rsidRDefault="00AD60F8">
      <w:pPr>
        <w:spacing w:line="400" w:lineRule="exact"/>
        <w:ind w:firstLineChars="150" w:firstLine="360"/>
        <w:rPr>
          <w:rFonts w:eastAsia="方正仿宋_GBK"/>
          <w:sz w:val="24"/>
          <w:szCs w:val="24"/>
        </w:rPr>
      </w:pPr>
      <w:r>
        <w:rPr>
          <w:rFonts w:eastAsia="方正仿宋_GBK"/>
          <w:sz w:val="24"/>
          <w:szCs w:val="24"/>
        </w:rPr>
        <w:t>（二）采购文件、供应商的响应文件及澄清文件等，均为签订政府采购合同的依据。</w:t>
      </w:r>
    </w:p>
    <w:p w:rsidR="000E35C4" w:rsidRDefault="00AD60F8">
      <w:pPr>
        <w:spacing w:line="400" w:lineRule="exact"/>
        <w:ind w:firstLineChars="150" w:firstLine="360"/>
        <w:rPr>
          <w:rFonts w:eastAsia="方正仿宋_GBK"/>
          <w:sz w:val="24"/>
          <w:szCs w:val="24"/>
        </w:rPr>
      </w:pPr>
      <w:r>
        <w:rPr>
          <w:rFonts w:eastAsia="方正仿宋_GBK"/>
          <w:sz w:val="24"/>
          <w:szCs w:val="24"/>
        </w:rPr>
        <w:t>（三）合同生效条款由供需双方约定，法律、行政法规规定应当办理批准、登记等手续后生效的合同，依照其规定。</w:t>
      </w: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bookmarkStart w:id="108" w:name="_Toc106030902"/>
      <w:r>
        <w:rPr>
          <w:rFonts w:ascii="Times New Roman" w:eastAsia="方正仿宋_GBK" w:hAnsi="Times New Roman"/>
          <w:sz w:val="24"/>
        </w:rPr>
        <w:t>八、项目验收</w:t>
      </w:r>
      <w:bookmarkEnd w:id="108"/>
    </w:p>
    <w:p w:rsidR="000E35C4" w:rsidRDefault="00AD60F8">
      <w:pPr>
        <w:spacing w:line="400" w:lineRule="exact"/>
        <w:ind w:firstLineChars="200" w:firstLine="480"/>
        <w:rPr>
          <w:rFonts w:eastAsia="方正仿宋_GBK"/>
          <w:sz w:val="24"/>
          <w:szCs w:val="24"/>
        </w:rPr>
      </w:pPr>
      <w:r>
        <w:rPr>
          <w:rFonts w:eastAsia="方正仿宋_GBK"/>
          <w:sz w:val="24"/>
        </w:rPr>
        <w:t>合同执行完毕，采购人或采购代理机构原则上应在</w:t>
      </w:r>
      <w:r>
        <w:rPr>
          <w:rFonts w:eastAsia="方正仿宋_GBK"/>
          <w:sz w:val="24"/>
        </w:rPr>
        <w:t>7</w:t>
      </w:r>
      <w:r>
        <w:rPr>
          <w:rFonts w:eastAsia="方正仿宋_GBK"/>
          <w:sz w:val="24"/>
        </w:rPr>
        <w:t>个工作日内组织履约情况验收，不得无故拖延或附加额外条件。</w:t>
      </w: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bookmarkStart w:id="109" w:name="_Toc106030899"/>
      <w:bookmarkStart w:id="110" w:name="_Toc76462344"/>
      <w:r>
        <w:rPr>
          <w:rFonts w:ascii="Times New Roman" w:eastAsia="方正仿宋_GBK" w:hAnsi="Times New Roman"/>
          <w:sz w:val="24"/>
        </w:rPr>
        <w:t>九、采购代理服务费</w:t>
      </w:r>
      <w:bookmarkEnd w:id="109"/>
      <w:bookmarkEnd w:id="110"/>
    </w:p>
    <w:p w:rsidR="000E35C4" w:rsidRDefault="00AD60F8">
      <w:pPr>
        <w:spacing w:line="400" w:lineRule="exact"/>
        <w:ind w:firstLineChars="200" w:firstLine="480"/>
        <w:rPr>
          <w:rFonts w:eastAsia="方正仿宋_GBK"/>
          <w:sz w:val="24"/>
          <w:szCs w:val="24"/>
        </w:rPr>
      </w:pPr>
      <w:bookmarkStart w:id="111" w:name="OLE_LINK8"/>
      <w:bookmarkStart w:id="112" w:name="OLE_LINK7"/>
      <w:r>
        <w:rPr>
          <w:rFonts w:eastAsia="方正仿宋_GBK"/>
          <w:sz w:val="24"/>
        </w:rPr>
        <w:t>（一）</w:t>
      </w:r>
      <w:bookmarkEnd w:id="111"/>
      <w:bookmarkEnd w:id="112"/>
      <w:r>
        <w:rPr>
          <w:rFonts w:eastAsia="方正仿宋_GBK"/>
          <w:sz w:val="24"/>
        </w:rPr>
        <w:t>项目无采购代理机构的不收取代理服务费。</w:t>
      </w:r>
    </w:p>
    <w:p w:rsidR="000E35C4" w:rsidRDefault="00AD60F8">
      <w:pPr>
        <w:pStyle w:val="23"/>
        <w:spacing w:before="0" w:after="0" w:line="360" w:lineRule="auto"/>
        <w:jc w:val="center"/>
        <w:rPr>
          <w:rFonts w:ascii="Times New Roman" w:eastAsia="方正小标宋_GBK" w:hAnsi="Times New Roman"/>
          <w:b w:val="0"/>
          <w:sz w:val="36"/>
          <w:szCs w:val="30"/>
        </w:rPr>
      </w:pPr>
      <w:r>
        <w:rPr>
          <w:rFonts w:ascii="Times New Roman" w:eastAsia="宋体" w:hAnsi="Times New Roman"/>
          <w:sz w:val="36"/>
          <w:szCs w:val="30"/>
        </w:rPr>
        <w:br w:type="page"/>
      </w:r>
      <w:bookmarkStart w:id="113" w:name="_Toc76462348"/>
      <w:bookmarkStart w:id="114" w:name="_Toc106030904"/>
      <w:r>
        <w:rPr>
          <w:rFonts w:ascii="Times New Roman" w:eastAsia="方正小标宋_GBK" w:hAnsi="Times New Roman"/>
          <w:b w:val="0"/>
          <w:sz w:val="36"/>
          <w:szCs w:val="30"/>
        </w:rPr>
        <w:lastRenderedPageBreak/>
        <w:t>第六篇</w:t>
      </w:r>
      <w:r>
        <w:rPr>
          <w:rFonts w:ascii="Times New Roman" w:eastAsia="方正小标宋_GBK" w:hAnsi="Times New Roman"/>
          <w:b w:val="0"/>
          <w:sz w:val="36"/>
          <w:szCs w:val="30"/>
        </w:rPr>
        <w:t xml:space="preserve">  </w:t>
      </w:r>
      <w:bookmarkEnd w:id="106"/>
      <w:bookmarkEnd w:id="107"/>
      <w:r>
        <w:rPr>
          <w:rFonts w:ascii="Times New Roman" w:eastAsia="方正小标宋_GBK" w:hAnsi="Times New Roman"/>
          <w:b w:val="0"/>
          <w:sz w:val="36"/>
          <w:szCs w:val="30"/>
        </w:rPr>
        <w:t>政府采购合同</w:t>
      </w:r>
      <w:bookmarkEnd w:id="113"/>
      <w:bookmarkEnd w:id="114"/>
    </w:p>
    <w:p w:rsidR="000E35C4" w:rsidRDefault="00AD60F8">
      <w:pPr>
        <w:spacing w:line="500" w:lineRule="exact"/>
        <w:jc w:val="center"/>
        <w:rPr>
          <w:rFonts w:eastAsia="方正仿宋_GBK"/>
          <w:b/>
          <w:sz w:val="44"/>
        </w:rPr>
      </w:pPr>
      <w:r>
        <w:rPr>
          <w:rFonts w:eastAsia="方正仿宋_GBK"/>
          <w:b/>
          <w:sz w:val="44"/>
        </w:rPr>
        <w:t>重庆市政府采购合同</w:t>
      </w:r>
    </w:p>
    <w:p w:rsidR="000E35C4" w:rsidRDefault="000E35C4">
      <w:pPr>
        <w:spacing w:line="500" w:lineRule="exact"/>
        <w:rPr>
          <w:rFonts w:eastAsia="方正仿宋_GBK"/>
        </w:rPr>
      </w:pPr>
    </w:p>
    <w:p w:rsidR="000E35C4" w:rsidRDefault="00AD60F8">
      <w:pPr>
        <w:spacing w:line="500" w:lineRule="exact"/>
        <w:rPr>
          <w:rFonts w:eastAsia="方正仿宋_GBK"/>
          <w:sz w:val="24"/>
        </w:rPr>
      </w:pPr>
      <w:r>
        <w:rPr>
          <w:rFonts w:eastAsia="方正仿宋_GBK"/>
          <w:sz w:val="24"/>
        </w:rPr>
        <w:t>甲方（需方）：</w:t>
      </w:r>
      <w:r>
        <w:rPr>
          <w:rFonts w:eastAsia="方正仿宋_GBK"/>
          <w:sz w:val="24"/>
        </w:rPr>
        <w:t xml:space="preserve">___________________________      </w:t>
      </w:r>
      <w:r>
        <w:rPr>
          <w:rFonts w:eastAsia="方正仿宋_GBK"/>
          <w:sz w:val="24"/>
        </w:rPr>
        <w:t>计价单位：</w:t>
      </w:r>
      <w:r>
        <w:rPr>
          <w:rFonts w:eastAsia="方正仿宋_GBK"/>
          <w:sz w:val="24"/>
        </w:rPr>
        <w:t>____________</w:t>
      </w:r>
    </w:p>
    <w:p w:rsidR="000E35C4" w:rsidRDefault="00AD60F8">
      <w:pPr>
        <w:spacing w:line="500" w:lineRule="exact"/>
        <w:rPr>
          <w:rFonts w:eastAsia="方正仿宋_GBK"/>
          <w:sz w:val="24"/>
        </w:rPr>
      </w:pPr>
      <w:r>
        <w:rPr>
          <w:rFonts w:eastAsia="方正仿宋_GBK"/>
          <w:sz w:val="24"/>
        </w:rPr>
        <w:t>乙方（供方）：</w:t>
      </w:r>
      <w:r>
        <w:rPr>
          <w:rFonts w:eastAsia="方正仿宋_GBK"/>
          <w:sz w:val="24"/>
        </w:rPr>
        <w:t xml:space="preserve">___________________________      </w:t>
      </w:r>
      <w:r>
        <w:rPr>
          <w:rFonts w:eastAsia="方正仿宋_GBK"/>
          <w:sz w:val="24"/>
        </w:rPr>
        <w:t>计量单位：</w:t>
      </w:r>
      <w:r>
        <w:rPr>
          <w:rFonts w:eastAsia="方正仿宋_GBK"/>
          <w:sz w:val="24"/>
        </w:rPr>
        <w:t>_____________</w:t>
      </w:r>
    </w:p>
    <w:p w:rsidR="000E35C4" w:rsidRDefault="00AD60F8">
      <w:pPr>
        <w:spacing w:line="500" w:lineRule="exact"/>
        <w:rPr>
          <w:rFonts w:eastAsia="方正仿宋_GBK"/>
          <w:sz w:val="24"/>
        </w:rPr>
      </w:pPr>
      <w:r>
        <w:rPr>
          <w:rFonts w:eastAsia="方正仿宋_GBK"/>
          <w:sz w:val="24"/>
        </w:rPr>
        <w:t>经双方协商一致，达成以下</w:t>
      </w:r>
      <w:r>
        <w:rPr>
          <w:rFonts w:eastAsia="方正仿宋_GBK" w:hint="eastAsia"/>
          <w:sz w:val="24"/>
        </w:rPr>
        <w:t>委托</w:t>
      </w:r>
      <w:r>
        <w:rPr>
          <w:rFonts w:eastAsia="方正仿宋_GBK"/>
          <w:sz w:val="24"/>
        </w:rPr>
        <w:t>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1"/>
        <w:gridCol w:w="984"/>
        <w:gridCol w:w="589"/>
        <w:gridCol w:w="709"/>
        <w:gridCol w:w="1134"/>
        <w:gridCol w:w="1559"/>
        <w:gridCol w:w="1567"/>
        <w:gridCol w:w="15"/>
      </w:tblGrid>
      <w:tr w:rsidR="000E35C4">
        <w:trPr>
          <w:gridAfter w:val="1"/>
          <w:wAfter w:w="15" w:type="dxa"/>
        </w:trPr>
        <w:tc>
          <w:tcPr>
            <w:tcW w:w="3071" w:type="dxa"/>
            <w:vAlign w:val="center"/>
          </w:tcPr>
          <w:p w:rsidR="000E35C4" w:rsidRDefault="00AD60F8">
            <w:pPr>
              <w:spacing w:line="240" w:lineRule="atLeast"/>
              <w:jc w:val="center"/>
              <w:rPr>
                <w:rFonts w:eastAsia="方正仿宋_GBK"/>
                <w:sz w:val="21"/>
                <w:szCs w:val="21"/>
              </w:rPr>
            </w:pPr>
            <w:r>
              <w:rPr>
                <w:rFonts w:eastAsia="方正仿宋_GBK"/>
                <w:sz w:val="21"/>
                <w:szCs w:val="21"/>
              </w:rPr>
              <w:t>项目名称</w:t>
            </w:r>
          </w:p>
        </w:tc>
        <w:tc>
          <w:tcPr>
            <w:tcW w:w="984" w:type="dxa"/>
            <w:vAlign w:val="center"/>
          </w:tcPr>
          <w:p w:rsidR="000E35C4" w:rsidRDefault="00AD60F8">
            <w:pPr>
              <w:spacing w:line="240" w:lineRule="atLeast"/>
              <w:jc w:val="center"/>
              <w:rPr>
                <w:rFonts w:eastAsia="方正仿宋_GBK"/>
                <w:sz w:val="21"/>
                <w:szCs w:val="21"/>
              </w:rPr>
            </w:pPr>
            <w:r>
              <w:rPr>
                <w:rFonts w:eastAsia="方正仿宋_GBK"/>
                <w:sz w:val="21"/>
                <w:szCs w:val="21"/>
              </w:rPr>
              <w:t>数量</w:t>
            </w:r>
          </w:p>
        </w:tc>
        <w:tc>
          <w:tcPr>
            <w:tcW w:w="1298" w:type="dxa"/>
            <w:gridSpan w:val="2"/>
            <w:vAlign w:val="center"/>
          </w:tcPr>
          <w:p w:rsidR="000E35C4" w:rsidRDefault="00AD60F8">
            <w:pPr>
              <w:spacing w:line="240" w:lineRule="atLeast"/>
              <w:jc w:val="center"/>
              <w:rPr>
                <w:rFonts w:eastAsia="方正仿宋_GBK"/>
                <w:sz w:val="21"/>
                <w:szCs w:val="21"/>
              </w:rPr>
            </w:pPr>
            <w:r>
              <w:rPr>
                <w:rFonts w:eastAsia="方正仿宋_GBK"/>
                <w:sz w:val="21"/>
                <w:szCs w:val="21"/>
              </w:rPr>
              <w:t>综合单价</w:t>
            </w:r>
          </w:p>
        </w:tc>
        <w:tc>
          <w:tcPr>
            <w:tcW w:w="1134" w:type="dxa"/>
            <w:vAlign w:val="center"/>
          </w:tcPr>
          <w:p w:rsidR="000E35C4" w:rsidRDefault="00AD60F8">
            <w:pPr>
              <w:spacing w:line="240" w:lineRule="atLeast"/>
              <w:jc w:val="center"/>
              <w:rPr>
                <w:rFonts w:eastAsia="方正仿宋_GBK"/>
                <w:sz w:val="21"/>
                <w:szCs w:val="21"/>
              </w:rPr>
            </w:pPr>
            <w:r>
              <w:rPr>
                <w:rFonts w:eastAsia="方正仿宋_GBK"/>
                <w:sz w:val="21"/>
                <w:szCs w:val="21"/>
              </w:rPr>
              <w:t>总价</w:t>
            </w:r>
          </w:p>
        </w:tc>
        <w:tc>
          <w:tcPr>
            <w:tcW w:w="1559" w:type="dxa"/>
            <w:vAlign w:val="center"/>
          </w:tcPr>
          <w:p w:rsidR="000E35C4" w:rsidRDefault="00AD60F8">
            <w:pPr>
              <w:spacing w:line="240" w:lineRule="atLeast"/>
              <w:jc w:val="center"/>
              <w:rPr>
                <w:rFonts w:eastAsia="方正仿宋_GBK"/>
                <w:sz w:val="21"/>
                <w:szCs w:val="21"/>
              </w:rPr>
            </w:pPr>
            <w:r>
              <w:rPr>
                <w:rFonts w:eastAsia="方正仿宋_GBK"/>
                <w:sz w:val="21"/>
                <w:szCs w:val="21"/>
              </w:rPr>
              <w:t>服务时间</w:t>
            </w:r>
          </w:p>
        </w:tc>
        <w:tc>
          <w:tcPr>
            <w:tcW w:w="1567" w:type="dxa"/>
            <w:vAlign w:val="center"/>
          </w:tcPr>
          <w:p w:rsidR="000E35C4" w:rsidRDefault="00AD60F8">
            <w:pPr>
              <w:spacing w:line="240" w:lineRule="atLeast"/>
              <w:jc w:val="center"/>
              <w:rPr>
                <w:rFonts w:eastAsia="方正仿宋_GBK"/>
                <w:sz w:val="21"/>
                <w:szCs w:val="21"/>
              </w:rPr>
            </w:pPr>
            <w:r>
              <w:rPr>
                <w:rFonts w:eastAsia="方正仿宋_GBK"/>
                <w:sz w:val="21"/>
                <w:szCs w:val="21"/>
              </w:rPr>
              <w:t>服务地点</w:t>
            </w:r>
          </w:p>
        </w:tc>
      </w:tr>
      <w:tr w:rsidR="000E35C4">
        <w:trPr>
          <w:gridAfter w:val="1"/>
          <w:wAfter w:w="15" w:type="dxa"/>
        </w:trPr>
        <w:tc>
          <w:tcPr>
            <w:tcW w:w="3071" w:type="dxa"/>
            <w:vAlign w:val="center"/>
          </w:tcPr>
          <w:p w:rsidR="000E35C4" w:rsidRDefault="000E35C4">
            <w:pPr>
              <w:spacing w:line="240" w:lineRule="atLeast"/>
              <w:jc w:val="center"/>
              <w:rPr>
                <w:rFonts w:eastAsia="方正仿宋_GBK"/>
                <w:sz w:val="21"/>
                <w:szCs w:val="21"/>
              </w:rPr>
            </w:pPr>
          </w:p>
        </w:tc>
        <w:tc>
          <w:tcPr>
            <w:tcW w:w="984" w:type="dxa"/>
            <w:vAlign w:val="center"/>
          </w:tcPr>
          <w:p w:rsidR="000E35C4" w:rsidRDefault="000E35C4">
            <w:pPr>
              <w:spacing w:line="240" w:lineRule="atLeast"/>
              <w:jc w:val="center"/>
              <w:rPr>
                <w:rFonts w:eastAsia="方正仿宋_GBK"/>
                <w:sz w:val="21"/>
                <w:szCs w:val="21"/>
              </w:rPr>
            </w:pPr>
          </w:p>
        </w:tc>
        <w:tc>
          <w:tcPr>
            <w:tcW w:w="1298" w:type="dxa"/>
            <w:gridSpan w:val="2"/>
            <w:vAlign w:val="center"/>
          </w:tcPr>
          <w:p w:rsidR="000E35C4" w:rsidRDefault="000E35C4">
            <w:pPr>
              <w:spacing w:line="240" w:lineRule="atLeast"/>
              <w:jc w:val="center"/>
              <w:rPr>
                <w:rFonts w:eastAsia="方正仿宋_GBK"/>
                <w:sz w:val="21"/>
                <w:szCs w:val="21"/>
              </w:rPr>
            </w:pPr>
          </w:p>
        </w:tc>
        <w:tc>
          <w:tcPr>
            <w:tcW w:w="1134" w:type="dxa"/>
            <w:vAlign w:val="center"/>
          </w:tcPr>
          <w:p w:rsidR="000E35C4" w:rsidRDefault="000E35C4">
            <w:pPr>
              <w:spacing w:line="240" w:lineRule="atLeast"/>
              <w:jc w:val="center"/>
              <w:rPr>
                <w:rFonts w:eastAsia="方正仿宋_GBK"/>
                <w:sz w:val="21"/>
                <w:szCs w:val="21"/>
              </w:rPr>
            </w:pPr>
          </w:p>
        </w:tc>
        <w:tc>
          <w:tcPr>
            <w:tcW w:w="1559" w:type="dxa"/>
            <w:vAlign w:val="center"/>
          </w:tcPr>
          <w:p w:rsidR="000E35C4" w:rsidRDefault="000E35C4">
            <w:pPr>
              <w:spacing w:line="240" w:lineRule="atLeast"/>
              <w:jc w:val="center"/>
              <w:rPr>
                <w:rFonts w:eastAsia="方正仿宋_GBK"/>
                <w:sz w:val="21"/>
                <w:szCs w:val="21"/>
              </w:rPr>
            </w:pPr>
          </w:p>
        </w:tc>
        <w:tc>
          <w:tcPr>
            <w:tcW w:w="1567" w:type="dxa"/>
            <w:vAlign w:val="center"/>
          </w:tcPr>
          <w:p w:rsidR="000E35C4" w:rsidRDefault="000E35C4">
            <w:pPr>
              <w:spacing w:line="240" w:lineRule="atLeast"/>
              <w:jc w:val="center"/>
              <w:rPr>
                <w:rFonts w:eastAsia="方正仿宋_GBK"/>
                <w:sz w:val="21"/>
                <w:szCs w:val="21"/>
              </w:rPr>
            </w:pPr>
          </w:p>
        </w:tc>
      </w:tr>
      <w:tr w:rsidR="000E35C4">
        <w:trPr>
          <w:gridAfter w:val="1"/>
          <w:wAfter w:w="15" w:type="dxa"/>
        </w:trPr>
        <w:tc>
          <w:tcPr>
            <w:tcW w:w="3071" w:type="dxa"/>
            <w:vAlign w:val="center"/>
          </w:tcPr>
          <w:p w:rsidR="000E35C4" w:rsidRDefault="000E35C4">
            <w:pPr>
              <w:spacing w:line="240" w:lineRule="atLeast"/>
              <w:jc w:val="center"/>
              <w:rPr>
                <w:rFonts w:eastAsia="方正仿宋_GBK"/>
                <w:sz w:val="21"/>
                <w:szCs w:val="21"/>
              </w:rPr>
            </w:pPr>
          </w:p>
        </w:tc>
        <w:tc>
          <w:tcPr>
            <w:tcW w:w="984" w:type="dxa"/>
            <w:vAlign w:val="center"/>
          </w:tcPr>
          <w:p w:rsidR="000E35C4" w:rsidRDefault="000E35C4">
            <w:pPr>
              <w:spacing w:line="240" w:lineRule="atLeast"/>
              <w:jc w:val="center"/>
              <w:rPr>
                <w:rFonts w:eastAsia="方正仿宋_GBK"/>
                <w:sz w:val="21"/>
                <w:szCs w:val="21"/>
              </w:rPr>
            </w:pPr>
          </w:p>
        </w:tc>
        <w:tc>
          <w:tcPr>
            <w:tcW w:w="1298" w:type="dxa"/>
            <w:gridSpan w:val="2"/>
            <w:vAlign w:val="center"/>
          </w:tcPr>
          <w:p w:rsidR="000E35C4" w:rsidRDefault="000E35C4">
            <w:pPr>
              <w:spacing w:line="240" w:lineRule="atLeast"/>
              <w:jc w:val="center"/>
              <w:rPr>
                <w:rFonts w:eastAsia="方正仿宋_GBK"/>
                <w:sz w:val="21"/>
                <w:szCs w:val="21"/>
              </w:rPr>
            </w:pPr>
          </w:p>
        </w:tc>
        <w:tc>
          <w:tcPr>
            <w:tcW w:w="1134" w:type="dxa"/>
            <w:vAlign w:val="center"/>
          </w:tcPr>
          <w:p w:rsidR="000E35C4" w:rsidRDefault="000E35C4">
            <w:pPr>
              <w:spacing w:line="240" w:lineRule="atLeast"/>
              <w:jc w:val="center"/>
              <w:rPr>
                <w:rFonts w:eastAsia="方正仿宋_GBK"/>
                <w:sz w:val="21"/>
                <w:szCs w:val="21"/>
              </w:rPr>
            </w:pPr>
          </w:p>
        </w:tc>
        <w:tc>
          <w:tcPr>
            <w:tcW w:w="1559" w:type="dxa"/>
            <w:vAlign w:val="center"/>
          </w:tcPr>
          <w:p w:rsidR="000E35C4" w:rsidRDefault="000E35C4">
            <w:pPr>
              <w:spacing w:line="240" w:lineRule="atLeast"/>
              <w:jc w:val="center"/>
              <w:rPr>
                <w:rFonts w:eastAsia="方正仿宋_GBK"/>
                <w:sz w:val="21"/>
                <w:szCs w:val="21"/>
              </w:rPr>
            </w:pPr>
          </w:p>
        </w:tc>
        <w:tc>
          <w:tcPr>
            <w:tcW w:w="1567" w:type="dxa"/>
            <w:vAlign w:val="center"/>
          </w:tcPr>
          <w:p w:rsidR="000E35C4" w:rsidRDefault="000E35C4">
            <w:pPr>
              <w:spacing w:line="240" w:lineRule="atLeast"/>
              <w:jc w:val="center"/>
              <w:rPr>
                <w:rFonts w:eastAsia="方正仿宋_GBK"/>
                <w:sz w:val="21"/>
                <w:szCs w:val="21"/>
              </w:rPr>
            </w:pPr>
          </w:p>
        </w:tc>
      </w:tr>
      <w:tr w:rsidR="000E35C4">
        <w:trPr>
          <w:gridAfter w:val="1"/>
          <w:wAfter w:w="15" w:type="dxa"/>
        </w:trPr>
        <w:tc>
          <w:tcPr>
            <w:tcW w:w="9613" w:type="dxa"/>
            <w:gridSpan w:val="7"/>
            <w:vAlign w:val="center"/>
          </w:tcPr>
          <w:p w:rsidR="000E35C4" w:rsidRDefault="00AD60F8">
            <w:pPr>
              <w:spacing w:line="240" w:lineRule="atLeast"/>
              <w:rPr>
                <w:rFonts w:eastAsia="方正仿宋_GBK"/>
                <w:sz w:val="21"/>
                <w:szCs w:val="21"/>
              </w:rPr>
            </w:pPr>
            <w:r>
              <w:rPr>
                <w:rFonts w:eastAsia="方正仿宋_GBK"/>
                <w:sz w:val="21"/>
                <w:szCs w:val="21"/>
              </w:rPr>
              <w:t>合计人民币（小写）：</w:t>
            </w:r>
          </w:p>
        </w:tc>
      </w:tr>
      <w:tr w:rsidR="000E35C4">
        <w:trPr>
          <w:gridAfter w:val="1"/>
          <w:wAfter w:w="15" w:type="dxa"/>
        </w:trPr>
        <w:tc>
          <w:tcPr>
            <w:tcW w:w="9613" w:type="dxa"/>
            <w:gridSpan w:val="7"/>
            <w:vAlign w:val="center"/>
          </w:tcPr>
          <w:p w:rsidR="000E35C4" w:rsidRDefault="00AD60F8">
            <w:pPr>
              <w:spacing w:line="240" w:lineRule="atLeast"/>
              <w:rPr>
                <w:rFonts w:eastAsia="方正仿宋_GBK"/>
                <w:sz w:val="21"/>
                <w:szCs w:val="21"/>
              </w:rPr>
            </w:pPr>
            <w:r>
              <w:rPr>
                <w:rFonts w:eastAsia="方正仿宋_GBK"/>
                <w:sz w:val="21"/>
                <w:szCs w:val="21"/>
              </w:rPr>
              <w:t>合计人民币（大写）：</w:t>
            </w:r>
          </w:p>
        </w:tc>
      </w:tr>
      <w:tr w:rsidR="000E35C4">
        <w:trPr>
          <w:gridAfter w:val="1"/>
          <w:wAfter w:w="15" w:type="dxa"/>
          <w:trHeight w:val="776"/>
        </w:trPr>
        <w:tc>
          <w:tcPr>
            <w:tcW w:w="9613" w:type="dxa"/>
            <w:gridSpan w:val="7"/>
          </w:tcPr>
          <w:p w:rsidR="000E35C4" w:rsidRDefault="00AD60F8">
            <w:pPr>
              <w:spacing w:line="240" w:lineRule="atLeast"/>
              <w:rPr>
                <w:rFonts w:eastAsia="方正仿宋_GBK"/>
                <w:sz w:val="21"/>
                <w:szCs w:val="21"/>
              </w:rPr>
            </w:pPr>
            <w:r>
              <w:rPr>
                <w:rFonts w:eastAsia="方正仿宋_GBK"/>
                <w:sz w:val="21"/>
                <w:szCs w:val="21"/>
              </w:rPr>
              <w:t>一、项目内容</w:t>
            </w:r>
          </w:p>
        </w:tc>
      </w:tr>
      <w:tr w:rsidR="000E35C4">
        <w:trPr>
          <w:trHeight w:val="831"/>
        </w:trPr>
        <w:tc>
          <w:tcPr>
            <w:tcW w:w="9628" w:type="dxa"/>
            <w:gridSpan w:val="8"/>
          </w:tcPr>
          <w:p w:rsidR="000E35C4" w:rsidRDefault="00AD60F8">
            <w:pPr>
              <w:spacing w:line="240" w:lineRule="atLeast"/>
              <w:rPr>
                <w:rFonts w:eastAsia="方正仿宋_GBK"/>
                <w:sz w:val="21"/>
                <w:szCs w:val="21"/>
              </w:rPr>
            </w:pPr>
            <w:r>
              <w:rPr>
                <w:rFonts w:eastAsia="方正仿宋_GBK"/>
                <w:sz w:val="21"/>
                <w:szCs w:val="21"/>
              </w:rPr>
              <w:t>二、项目要求</w:t>
            </w:r>
          </w:p>
        </w:tc>
      </w:tr>
      <w:tr w:rsidR="000E35C4">
        <w:trPr>
          <w:trHeight w:val="665"/>
        </w:trPr>
        <w:tc>
          <w:tcPr>
            <w:tcW w:w="9628" w:type="dxa"/>
            <w:gridSpan w:val="8"/>
          </w:tcPr>
          <w:p w:rsidR="000E35C4" w:rsidRDefault="00AD60F8">
            <w:pPr>
              <w:spacing w:line="240" w:lineRule="atLeast"/>
              <w:rPr>
                <w:rFonts w:eastAsia="方正仿宋_GBK"/>
                <w:sz w:val="21"/>
                <w:szCs w:val="21"/>
              </w:rPr>
            </w:pPr>
            <w:r>
              <w:rPr>
                <w:rFonts w:eastAsia="方正仿宋_GBK"/>
                <w:sz w:val="21"/>
                <w:szCs w:val="21"/>
              </w:rPr>
              <w:t>三、验收方式：</w:t>
            </w:r>
          </w:p>
        </w:tc>
      </w:tr>
      <w:tr w:rsidR="000E35C4">
        <w:trPr>
          <w:trHeight w:val="262"/>
        </w:trPr>
        <w:tc>
          <w:tcPr>
            <w:tcW w:w="9628" w:type="dxa"/>
            <w:gridSpan w:val="8"/>
          </w:tcPr>
          <w:p w:rsidR="000E35C4" w:rsidRDefault="00AD60F8">
            <w:pPr>
              <w:rPr>
                <w:rFonts w:eastAsia="方正仿宋_GBK"/>
                <w:sz w:val="21"/>
                <w:szCs w:val="21"/>
              </w:rPr>
            </w:pPr>
            <w:r>
              <w:rPr>
                <w:rFonts w:eastAsia="方正仿宋_GBK"/>
                <w:sz w:val="21"/>
                <w:szCs w:val="21"/>
              </w:rPr>
              <w:t>四、付款方式：</w:t>
            </w:r>
          </w:p>
          <w:p w:rsidR="000E35C4" w:rsidRDefault="000E35C4">
            <w:pPr>
              <w:rPr>
                <w:rFonts w:eastAsia="方正仿宋_GBK"/>
                <w:sz w:val="21"/>
                <w:szCs w:val="21"/>
              </w:rPr>
            </w:pPr>
          </w:p>
        </w:tc>
      </w:tr>
      <w:tr w:rsidR="000E35C4">
        <w:tc>
          <w:tcPr>
            <w:tcW w:w="9628" w:type="dxa"/>
            <w:gridSpan w:val="8"/>
          </w:tcPr>
          <w:p w:rsidR="000E35C4" w:rsidRDefault="00AD60F8">
            <w:pPr>
              <w:spacing w:line="240" w:lineRule="atLeast"/>
              <w:rPr>
                <w:rFonts w:eastAsia="方正仿宋_GBK"/>
                <w:sz w:val="21"/>
                <w:szCs w:val="21"/>
              </w:rPr>
            </w:pPr>
            <w:r>
              <w:rPr>
                <w:rFonts w:eastAsia="方正仿宋_GBK"/>
                <w:sz w:val="21"/>
                <w:szCs w:val="21"/>
              </w:rPr>
              <w:t>五、违约责任：</w:t>
            </w:r>
          </w:p>
          <w:p w:rsidR="000E35C4" w:rsidRDefault="000E35C4">
            <w:pPr>
              <w:spacing w:line="240" w:lineRule="atLeast"/>
              <w:rPr>
                <w:rFonts w:eastAsia="方正仿宋_GBK"/>
                <w:sz w:val="21"/>
                <w:szCs w:val="21"/>
              </w:rPr>
            </w:pPr>
          </w:p>
        </w:tc>
      </w:tr>
      <w:tr w:rsidR="000E35C4">
        <w:tc>
          <w:tcPr>
            <w:tcW w:w="9628" w:type="dxa"/>
            <w:gridSpan w:val="8"/>
          </w:tcPr>
          <w:p w:rsidR="000E35C4" w:rsidRDefault="00AD60F8">
            <w:pPr>
              <w:spacing w:line="240" w:lineRule="atLeast"/>
              <w:rPr>
                <w:rFonts w:eastAsia="方正仿宋_GBK"/>
                <w:sz w:val="21"/>
                <w:szCs w:val="21"/>
              </w:rPr>
            </w:pPr>
            <w:r>
              <w:rPr>
                <w:rFonts w:eastAsia="方正仿宋_GBK"/>
                <w:sz w:val="21"/>
                <w:szCs w:val="21"/>
              </w:rPr>
              <w:t>六、其他约定事项：</w:t>
            </w:r>
          </w:p>
          <w:p w:rsidR="000E35C4" w:rsidRDefault="00AD60F8">
            <w:pPr>
              <w:spacing w:line="240" w:lineRule="atLeast"/>
              <w:rPr>
                <w:rFonts w:eastAsia="方正仿宋_GBK"/>
                <w:sz w:val="21"/>
                <w:szCs w:val="21"/>
              </w:rPr>
            </w:pPr>
            <w:r>
              <w:rPr>
                <w:rFonts w:eastAsia="方正仿宋_GBK"/>
                <w:sz w:val="21"/>
                <w:szCs w:val="21"/>
              </w:rPr>
              <w:t>1.</w:t>
            </w:r>
            <w:r>
              <w:rPr>
                <w:rFonts w:eastAsia="方正仿宋_GBK"/>
                <w:sz w:val="21"/>
                <w:szCs w:val="21"/>
              </w:rPr>
              <w:t>采购文件及其澄清文件、响应文件和承诺是本合同不可分割的部分。</w:t>
            </w:r>
          </w:p>
          <w:p w:rsidR="000E35C4" w:rsidRDefault="00AD60F8">
            <w:pPr>
              <w:spacing w:line="240" w:lineRule="atLeast"/>
              <w:rPr>
                <w:rFonts w:eastAsia="方正仿宋_GBK"/>
                <w:sz w:val="21"/>
                <w:szCs w:val="21"/>
              </w:rPr>
            </w:pPr>
            <w:r>
              <w:rPr>
                <w:rFonts w:eastAsia="方正仿宋_GBK"/>
                <w:sz w:val="21"/>
                <w:szCs w:val="21"/>
              </w:rPr>
              <w:t>2.</w:t>
            </w:r>
            <w:r>
              <w:rPr>
                <w:rFonts w:eastAsia="方正仿宋_GBK"/>
                <w:sz w:val="21"/>
                <w:szCs w:val="21"/>
              </w:rPr>
              <w:t>本合同如发生争议由双方协商解决，协商不成向需方所在人民法院提请诉讼。</w:t>
            </w:r>
          </w:p>
          <w:p w:rsidR="000E35C4" w:rsidRDefault="00AD60F8">
            <w:pPr>
              <w:spacing w:line="240" w:lineRule="atLeast"/>
              <w:rPr>
                <w:rFonts w:eastAsia="方正仿宋_GBK"/>
                <w:sz w:val="21"/>
                <w:szCs w:val="21"/>
              </w:rPr>
            </w:pPr>
            <w:r>
              <w:rPr>
                <w:rFonts w:eastAsia="方正仿宋_GBK"/>
                <w:sz w:val="21"/>
                <w:szCs w:val="21"/>
              </w:rPr>
              <w:t>3.</w:t>
            </w:r>
            <w:r>
              <w:rPr>
                <w:rFonts w:eastAsia="方正仿宋_GBK"/>
                <w:sz w:val="21"/>
                <w:szCs w:val="21"/>
              </w:rPr>
              <w:t>本合同一式</w:t>
            </w:r>
            <w:r>
              <w:rPr>
                <w:rFonts w:eastAsia="方正仿宋_GBK"/>
                <w:sz w:val="21"/>
                <w:szCs w:val="21"/>
              </w:rPr>
              <w:t>__</w:t>
            </w:r>
            <w:r>
              <w:rPr>
                <w:rFonts w:eastAsia="方正仿宋_GBK"/>
                <w:sz w:val="21"/>
                <w:szCs w:val="21"/>
              </w:rPr>
              <w:t>份，</w:t>
            </w:r>
            <w:r>
              <w:rPr>
                <w:rFonts w:eastAsia="方正仿宋_GBK"/>
                <w:sz w:val="21"/>
                <w:szCs w:val="21"/>
              </w:rPr>
              <w:t xml:space="preserve"> </w:t>
            </w:r>
            <w:r>
              <w:rPr>
                <w:rFonts w:eastAsia="方正仿宋_GBK"/>
                <w:sz w:val="21"/>
                <w:szCs w:val="21"/>
              </w:rPr>
              <w:t>需方</w:t>
            </w:r>
            <w:r>
              <w:rPr>
                <w:rFonts w:eastAsia="方正仿宋_GBK"/>
                <w:sz w:val="21"/>
                <w:szCs w:val="21"/>
              </w:rPr>
              <w:t>__</w:t>
            </w:r>
            <w:r>
              <w:rPr>
                <w:rFonts w:eastAsia="方正仿宋_GBK"/>
                <w:sz w:val="21"/>
                <w:szCs w:val="21"/>
              </w:rPr>
              <w:t>份，供方</w:t>
            </w:r>
            <w:r>
              <w:rPr>
                <w:rFonts w:eastAsia="方正仿宋_GBK"/>
                <w:sz w:val="21"/>
                <w:szCs w:val="21"/>
              </w:rPr>
              <w:t>__</w:t>
            </w:r>
            <w:r>
              <w:rPr>
                <w:rFonts w:eastAsia="方正仿宋_GBK"/>
                <w:sz w:val="21"/>
                <w:szCs w:val="21"/>
              </w:rPr>
              <w:t>份，具同等法律效力。</w:t>
            </w:r>
          </w:p>
          <w:p w:rsidR="000E35C4" w:rsidRDefault="00AD60F8">
            <w:pPr>
              <w:spacing w:line="240" w:lineRule="atLeast"/>
              <w:rPr>
                <w:rFonts w:eastAsia="方正仿宋_GBK"/>
                <w:sz w:val="21"/>
                <w:szCs w:val="21"/>
              </w:rPr>
            </w:pPr>
            <w:r>
              <w:rPr>
                <w:rFonts w:eastAsia="方正仿宋_GBK"/>
                <w:sz w:val="21"/>
                <w:szCs w:val="21"/>
              </w:rPr>
              <w:t>4.</w:t>
            </w:r>
            <w:r>
              <w:rPr>
                <w:rFonts w:eastAsia="方正仿宋_GBK"/>
                <w:sz w:val="21"/>
                <w:szCs w:val="21"/>
              </w:rPr>
              <w:t>其他：</w:t>
            </w:r>
          </w:p>
        </w:tc>
      </w:tr>
      <w:tr w:rsidR="000E35C4">
        <w:tc>
          <w:tcPr>
            <w:tcW w:w="4644" w:type="dxa"/>
            <w:gridSpan w:val="3"/>
          </w:tcPr>
          <w:p w:rsidR="000E35C4" w:rsidRDefault="00AD60F8">
            <w:pPr>
              <w:spacing w:line="240" w:lineRule="atLeast"/>
              <w:rPr>
                <w:rFonts w:eastAsia="方正仿宋_GBK"/>
                <w:sz w:val="21"/>
                <w:szCs w:val="21"/>
              </w:rPr>
            </w:pPr>
            <w:r>
              <w:rPr>
                <w:rFonts w:eastAsia="方正仿宋_GBK"/>
                <w:sz w:val="21"/>
                <w:szCs w:val="21"/>
              </w:rPr>
              <w:t>需方：</w:t>
            </w:r>
          </w:p>
          <w:p w:rsidR="000E35C4" w:rsidRDefault="00AD60F8">
            <w:pPr>
              <w:spacing w:line="240" w:lineRule="atLeast"/>
              <w:rPr>
                <w:rFonts w:eastAsia="方正仿宋_GBK"/>
                <w:sz w:val="21"/>
                <w:szCs w:val="21"/>
              </w:rPr>
            </w:pPr>
            <w:r>
              <w:rPr>
                <w:rFonts w:eastAsia="方正仿宋_GBK"/>
                <w:sz w:val="21"/>
                <w:szCs w:val="21"/>
              </w:rPr>
              <w:t>地址：</w:t>
            </w:r>
          </w:p>
          <w:p w:rsidR="000E35C4" w:rsidRDefault="00AD60F8">
            <w:pPr>
              <w:spacing w:line="240" w:lineRule="atLeast"/>
              <w:rPr>
                <w:rFonts w:eastAsia="方正仿宋_GBK"/>
                <w:sz w:val="21"/>
                <w:szCs w:val="21"/>
              </w:rPr>
            </w:pPr>
            <w:r>
              <w:rPr>
                <w:rFonts w:eastAsia="方正仿宋_GBK"/>
                <w:sz w:val="21"/>
                <w:szCs w:val="21"/>
              </w:rPr>
              <w:t>联系电话：</w:t>
            </w:r>
          </w:p>
          <w:p w:rsidR="000E35C4" w:rsidRDefault="00AD60F8">
            <w:pPr>
              <w:spacing w:line="240" w:lineRule="atLeast"/>
              <w:rPr>
                <w:rFonts w:eastAsia="方正仿宋_GBK"/>
                <w:sz w:val="21"/>
                <w:szCs w:val="21"/>
              </w:rPr>
            </w:pPr>
            <w:r>
              <w:rPr>
                <w:rFonts w:eastAsia="方正仿宋_GBK"/>
                <w:sz w:val="21"/>
                <w:szCs w:val="21"/>
              </w:rPr>
              <w:t>授权代表：</w:t>
            </w:r>
          </w:p>
        </w:tc>
        <w:tc>
          <w:tcPr>
            <w:tcW w:w="4984" w:type="dxa"/>
            <w:gridSpan w:val="5"/>
          </w:tcPr>
          <w:p w:rsidR="000E35C4" w:rsidRDefault="00AD60F8">
            <w:pPr>
              <w:spacing w:line="240" w:lineRule="atLeast"/>
              <w:rPr>
                <w:rFonts w:eastAsia="方正仿宋_GBK"/>
                <w:sz w:val="21"/>
                <w:szCs w:val="21"/>
              </w:rPr>
            </w:pPr>
            <w:r>
              <w:rPr>
                <w:rFonts w:eastAsia="方正仿宋_GBK"/>
                <w:sz w:val="21"/>
                <w:szCs w:val="21"/>
              </w:rPr>
              <w:t>供方：</w:t>
            </w:r>
          </w:p>
          <w:p w:rsidR="000E35C4" w:rsidRDefault="00AD60F8">
            <w:pPr>
              <w:spacing w:line="240" w:lineRule="atLeast"/>
              <w:rPr>
                <w:rFonts w:eastAsia="方正仿宋_GBK"/>
                <w:sz w:val="21"/>
                <w:szCs w:val="21"/>
              </w:rPr>
            </w:pPr>
            <w:r>
              <w:rPr>
                <w:rFonts w:eastAsia="方正仿宋_GBK"/>
                <w:sz w:val="21"/>
                <w:szCs w:val="21"/>
              </w:rPr>
              <w:t>地址：</w:t>
            </w:r>
          </w:p>
          <w:p w:rsidR="000E35C4" w:rsidRDefault="00AD60F8">
            <w:pPr>
              <w:spacing w:line="240" w:lineRule="atLeast"/>
              <w:rPr>
                <w:rFonts w:eastAsia="方正仿宋_GBK"/>
                <w:sz w:val="21"/>
                <w:szCs w:val="21"/>
              </w:rPr>
            </w:pPr>
            <w:r>
              <w:rPr>
                <w:rFonts w:eastAsia="方正仿宋_GBK"/>
                <w:sz w:val="21"/>
                <w:szCs w:val="21"/>
              </w:rPr>
              <w:t>电话：</w:t>
            </w:r>
          </w:p>
          <w:p w:rsidR="000E35C4" w:rsidRDefault="00AD60F8">
            <w:pPr>
              <w:spacing w:line="240" w:lineRule="atLeast"/>
              <w:rPr>
                <w:rFonts w:eastAsia="方正仿宋_GBK"/>
                <w:sz w:val="21"/>
                <w:szCs w:val="21"/>
              </w:rPr>
            </w:pPr>
            <w:r>
              <w:rPr>
                <w:rFonts w:eastAsia="方正仿宋_GBK"/>
                <w:sz w:val="21"/>
                <w:szCs w:val="21"/>
              </w:rPr>
              <w:t>传真：</w:t>
            </w:r>
          </w:p>
          <w:p w:rsidR="000E35C4" w:rsidRDefault="00AD60F8">
            <w:pPr>
              <w:spacing w:line="240" w:lineRule="atLeast"/>
              <w:rPr>
                <w:rFonts w:eastAsia="方正仿宋_GBK"/>
                <w:sz w:val="21"/>
                <w:szCs w:val="21"/>
              </w:rPr>
            </w:pPr>
            <w:r>
              <w:rPr>
                <w:rFonts w:eastAsia="方正仿宋_GBK"/>
                <w:sz w:val="21"/>
                <w:szCs w:val="21"/>
              </w:rPr>
              <w:t>开户银行：</w:t>
            </w:r>
          </w:p>
          <w:p w:rsidR="000E35C4" w:rsidRDefault="00AD60F8">
            <w:pPr>
              <w:spacing w:line="240" w:lineRule="atLeast"/>
              <w:rPr>
                <w:rFonts w:eastAsia="方正仿宋_GBK"/>
                <w:sz w:val="21"/>
                <w:szCs w:val="21"/>
              </w:rPr>
            </w:pPr>
            <w:r>
              <w:rPr>
                <w:rFonts w:eastAsia="方正仿宋_GBK"/>
                <w:sz w:val="21"/>
                <w:szCs w:val="21"/>
              </w:rPr>
              <w:t>账号：</w:t>
            </w:r>
          </w:p>
          <w:p w:rsidR="000E35C4" w:rsidRDefault="00AD60F8">
            <w:pPr>
              <w:spacing w:line="240" w:lineRule="atLeast"/>
              <w:rPr>
                <w:rFonts w:eastAsia="方正仿宋_GBK"/>
                <w:sz w:val="21"/>
                <w:szCs w:val="21"/>
              </w:rPr>
            </w:pPr>
            <w:r>
              <w:rPr>
                <w:rFonts w:eastAsia="方正仿宋_GBK"/>
                <w:sz w:val="21"/>
                <w:szCs w:val="21"/>
              </w:rPr>
              <w:t>授权代表：</w:t>
            </w:r>
          </w:p>
          <w:p w:rsidR="000E35C4" w:rsidRDefault="00AD60F8">
            <w:pPr>
              <w:widowControl/>
              <w:spacing w:line="240" w:lineRule="atLeast"/>
              <w:jc w:val="left"/>
              <w:rPr>
                <w:rFonts w:eastAsia="方正仿宋_GBK"/>
                <w:sz w:val="21"/>
                <w:szCs w:val="21"/>
              </w:rPr>
            </w:pPr>
            <w:r>
              <w:rPr>
                <w:rFonts w:eastAsia="方正仿宋_GBK"/>
                <w:sz w:val="21"/>
                <w:szCs w:val="21"/>
              </w:rPr>
              <w:t>（本栏请用计算机打印以便于准确付款）</w:t>
            </w:r>
          </w:p>
        </w:tc>
      </w:tr>
      <w:tr w:rsidR="000E35C4">
        <w:tc>
          <w:tcPr>
            <w:tcW w:w="9628" w:type="dxa"/>
            <w:gridSpan w:val="8"/>
          </w:tcPr>
          <w:p w:rsidR="000E35C4" w:rsidRDefault="00AD60F8">
            <w:pPr>
              <w:spacing w:line="240" w:lineRule="atLeast"/>
              <w:rPr>
                <w:rFonts w:eastAsia="方正仿宋_GBK"/>
                <w:sz w:val="21"/>
                <w:szCs w:val="21"/>
              </w:rPr>
            </w:pPr>
            <w:r>
              <w:rPr>
                <w:rFonts w:eastAsia="方正仿宋_GBK"/>
                <w:sz w:val="21"/>
                <w:szCs w:val="21"/>
              </w:rPr>
              <w:t>备注：</w:t>
            </w:r>
          </w:p>
          <w:p w:rsidR="000E35C4" w:rsidRDefault="000E35C4">
            <w:pPr>
              <w:spacing w:line="240" w:lineRule="atLeast"/>
              <w:rPr>
                <w:rFonts w:eastAsia="方正仿宋_GBK"/>
                <w:sz w:val="21"/>
                <w:szCs w:val="21"/>
              </w:rPr>
            </w:pPr>
          </w:p>
          <w:p w:rsidR="000E35C4" w:rsidRDefault="000E35C4">
            <w:pPr>
              <w:spacing w:line="240" w:lineRule="atLeast"/>
              <w:rPr>
                <w:rFonts w:eastAsia="方正仿宋_GBK"/>
                <w:sz w:val="21"/>
                <w:szCs w:val="21"/>
              </w:rPr>
            </w:pPr>
          </w:p>
        </w:tc>
      </w:tr>
    </w:tbl>
    <w:p w:rsidR="000E35C4" w:rsidRDefault="00AD60F8">
      <w:pPr>
        <w:rPr>
          <w:rFonts w:eastAsia="方正仿宋_GBK"/>
          <w:sz w:val="24"/>
        </w:rPr>
      </w:pPr>
      <w:r>
        <w:rPr>
          <w:rFonts w:eastAsia="方正仿宋_GBK"/>
          <w:sz w:val="24"/>
        </w:rPr>
        <w:t>签约时间：</w:t>
      </w:r>
      <w:r>
        <w:rPr>
          <w:rFonts w:eastAsia="方正仿宋_GBK"/>
          <w:sz w:val="24"/>
        </w:rPr>
        <w:t xml:space="preserve">           </w:t>
      </w:r>
      <w:r>
        <w:rPr>
          <w:rFonts w:eastAsia="方正仿宋_GBK"/>
          <w:sz w:val="24"/>
        </w:rPr>
        <w:t>年</w:t>
      </w:r>
      <w:r>
        <w:rPr>
          <w:rFonts w:eastAsia="方正仿宋_GBK"/>
          <w:sz w:val="24"/>
        </w:rPr>
        <w:t xml:space="preserve">   </w:t>
      </w:r>
      <w:r>
        <w:rPr>
          <w:rFonts w:eastAsia="方正仿宋_GBK"/>
          <w:sz w:val="24"/>
        </w:rPr>
        <w:t>月</w:t>
      </w:r>
      <w:r>
        <w:rPr>
          <w:rFonts w:eastAsia="方正仿宋_GBK"/>
          <w:sz w:val="24"/>
        </w:rPr>
        <w:t xml:space="preserve">   </w:t>
      </w:r>
      <w:r>
        <w:rPr>
          <w:rFonts w:eastAsia="方正仿宋_GBK"/>
          <w:sz w:val="24"/>
        </w:rPr>
        <w:t>日</w:t>
      </w:r>
      <w:r>
        <w:rPr>
          <w:rFonts w:eastAsia="方正仿宋_GBK"/>
          <w:sz w:val="24"/>
        </w:rPr>
        <w:t xml:space="preserve">      </w:t>
      </w:r>
      <w:r>
        <w:rPr>
          <w:rFonts w:eastAsia="方正仿宋_GBK"/>
          <w:sz w:val="24"/>
        </w:rPr>
        <w:t>签约地点：</w:t>
      </w:r>
    </w:p>
    <w:p w:rsidR="000E35C4" w:rsidRDefault="000E35C4">
      <w:pPr>
        <w:tabs>
          <w:tab w:val="left" w:pos="9000"/>
        </w:tabs>
        <w:spacing w:line="276" w:lineRule="auto"/>
        <w:jc w:val="center"/>
        <w:rPr>
          <w:rFonts w:eastAsia="方正仿宋_GBK"/>
          <w:sz w:val="21"/>
          <w:szCs w:val="21"/>
        </w:rPr>
        <w:sectPr w:rsidR="000E35C4">
          <w:footerReference w:type="even" r:id="rId23"/>
          <w:footerReference w:type="default" r:id="rId24"/>
          <w:pgSz w:w="11907" w:h="16840"/>
          <w:pgMar w:top="1134" w:right="1191" w:bottom="1134" w:left="1304" w:header="964" w:footer="992" w:gutter="0"/>
          <w:pgNumType w:fmt="numberInDash"/>
          <w:cols w:space="720"/>
          <w:docGrid w:linePitch="312"/>
        </w:sectPr>
      </w:pPr>
    </w:p>
    <w:p w:rsidR="000E35C4" w:rsidRDefault="00AD60F8">
      <w:pPr>
        <w:pStyle w:val="23"/>
        <w:spacing w:before="0" w:after="0" w:line="360" w:lineRule="auto"/>
        <w:jc w:val="center"/>
        <w:rPr>
          <w:rFonts w:ascii="Times New Roman" w:eastAsia="方正小标宋_GBK" w:hAnsi="Times New Roman"/>
          <w:b w:val="0"/>
          <w:sz w:val="36"/>
          <w:szCs w:val="30"/>
        </w:rPr>
      </w:pPr>
      <w:bookmarkStart w:id="115" w:name="_Hlt41879464"/>
      <w:bookmarkStart w:id="116" w:name="_Toc76462349"/>
      <w:bookmarkStart w:id="117" w:name="_Toc106030905"/>
      <w:bookmarkEnd w:id="115"/>
      <w:r>
        <w:rPr>
          <w:rFonts w:ascii="Times New Roman" w:eastAsia="方正小标宋_GBK" w:hAnsi="Times New Roman"/>
          <w:b w:val="0"/>
          <w:sz w:val="36"/>
          <w:szCs w:val="30"/>
        </w:rPr>
        <w:lastRenderedPageBreak/>
        <w:t>第七篇</w:t>
      </w:r>
      <w:r>
        <w:rPr>
          <w:rFonts w:ascii="Times New Roman" w:eastAsia="方正小标宋_GBK" w:hAnsi="Times New Roman"/>
          <w:b w:val="0"/>
          <w:sz w:val="36"/>
          <w:szCs w:val="30"/>
        </w:rPr>
        <w:t xml:space="preserve">  </w:t>
      </w:r>
      <w:r>
        <w:rPr>
          <w:rFonts w:ascii="Times New Roman" w:eastAsia="方正小标宋_GBK" w:hAnsi="Times New Roman"/>
          <w:b w:val="0"/>
          <w:sz w:val="36"/>
          <w:szCs w:val="30"/>
        </w:rPr>
        <w:t>响应文件编制要求</w:t>
      </w:r>
      <w:bookmarkEnd w:id="116"/>
      <w:bookmarkEnd w:id="117"/>
    </w:p>
    <w:p w:rsidR="000E35C4" w:rsidRDefault="00AD60F8">
      <w:pPr>
        <w:spacing w:line="400" w:lineRule="exact"/>
        <w:ind w:firstLineChars="200" w:firstLine="480"/>
        <w:rPr>
          <w:rFonts w:eastAsia="方正仿宋_GBK"/>
          <w:sz w:val="24"/>
          <w:szCs w:val="24"/>
        </w:rPr>
      </w:pPr>
      <w:r>
        <w:rPr>
          <w:rFonts w:eastAsia="方正仿宋_GBK"/>
          <w:sz w:val="24"/>
          <w:szCs w:val="24"/>
        </w:rPr>
        <w:t>一、经济部分</w:t>
      </w:r>
    </w:p>
    <w:p w:rsidR="000E35C4" w:rsidRDefault="00AD60F8">
      <w:pPr>
        <w:spacing w:line="400" w:lineRule="exact"/>
        <w:ind w:firstLineChars="200" w:firstLine="480"/>
        <w:rPr>
          <w:rFonts w:eastAsia="方正仿宋_GBK"/>
          <w:sz w:val="24"/>
          <w:szCs w:val="24"/>
        </w:rPr>
      </w:pPr>
      <w:r>
        <w:rPr>
          <w:rFonts w:eastAsia="方正仿宋_GBK"/>
          <w:sz w:val="24"/>
          <w:szCs w:val="24"/>
        </w:rPr>
        <w:t>（一）报价函</w:t>
      </w:r>
    </w:p>
    <w:p w:rsidR="000E35C4" w:rsidRDefault="00AD60F8">
      <w:pPr>
        <w:spacing w:line="400" w:lineRule="exact"/>
        <w:ind w:firstLineChars="200" w:firstLine="480"/>
        <w:rPr>
          <w:rFonts w:eastAsia="方正仿宋_GBK"/>
          <w:sz w:val="24"/>
          <w:szCs w:val="24"/>
        </w:rPr>
      </w:pPr>
      <w:r>
        <w:rPr>
          <w:rFonts w:eastAsia="方正仿宋_GBK"/>
          <w:sz w:val="24"/>
          <w:szCs w:val="24"/>
        </w:rPr>
        <w:t>（二）明细报价表</w:t>
      </w:r>
    </w:p>
    <w:p w:rsidR="000E35C4" w:rsidRDefault="00AD60F8">
      <w:pPr>
        <w:spacing w:line="400" w:lineRule="exact"/>
        <w:ind w:firstLineChars="200" w:firstLine="480"/>
        <w:rPr>
          <w:rFonts w:eastAsia="方正仿宋_GBK"/>
          <w:sz w:val="24"/>
          <w:szCs w:val="24"/>
        </w:rPr>
      </w:pPr>
      <w:r>
        <w:rPr>
          <w:rFonts w:eastAsia="方正仿宋_GBK"/>
          <w:sz w:val="24"/>
          <w:szCs w:val="24"/>
        </w:rPr>
        <w:t>二、服务部分</w:t>
      </w:r>
    </w:p>
    <w:p w:rsidR="000E35C4" w:rsidRDefault="00AD60F8">
      <w:pPr>
        <w:spacing w:line="400" w:lineRule="exact"/>
        <w:ind w:firstLineChars="200" w:firstLine="480"/>
        <w:rPr>
          <w:rFonts w:eastAsia="方正仿宋_GBK"/>
          <w:sz w:val="24"/>
          <w:szCs w:val="24"/>
        </w:rPr>
      </w:pPr>
      <w:r>
        <w:rPr>
          <w:rFonts w:eastAsia="方正仿宋_GBK"/>
          <w:sz w:val="24"/>
          <w:szCs w:val="24"/>
        </w:rPr>
        <w:t>（一）服务响应偏离表</w:t>
      </w:r>
    </w:p>
    <w:p w:rsidR="000E35C4" w:rsidRDefault="00AD60F8">
      <w:pPr>
        <w:spacing w:line="400" w:lineRule="exact"/>
        <w:ind w:firstLineChars="200" w:firstLine="480"/>
        <w:rPr>
          <w:rFonts w:eastAsia="方正仿宋_GBK"/>
          <w:sz w:val="24"/>
          <w:szCs w:val="24"/>
        </w:rPr>
      </w:pPr>
      <w:r>
        <w:rPr>
          <w:rFonts w:eastAsia="方正仿宋_GBK"/>
          <w:sz w:val="24"/>
          <w:szCs w:val="24"/>
        </w:rPr>
        <w:t>（二）其他资料（格式自定）</w:t>
      </w:r>
    </w:p>
    <w:p w:rsidR="000E35C4" w:rsidRDefault="00AD60F8">
      <w:pPr>
        <w:spacing w:line="400" w:lineRule="exact"/>
        <w:ind w:firstLineChars="200" w:firstLine="480"/>
        <w:rPr>
          <w:rFonts w:eastAsia="方正仿宋_GBK"/>
          <w:sz w:val="24"/>
          <w:szCs w:val="24"/>
        </w:rPr>
      </w:pPr>
      <w:r>
        <w:rPr>
          <w:rFonts w:eastAsia="方正仿宋_GBK"/>
          <w:sz w:val="24"/>
          <w:szCs w:val="24"/>
        </w:rPr>
        <w:t>三、商务部分</w:t>
      </w:r>
    </w:p>
    <w:p w:rsidR="000E35C4" w:rsidRDefault="00AD60F8">
      <w:pPr>
        <w:spacing w:line="400" w:lineRule="exact"/>
        <w:ind w:firstLineChars="200" w:firstLine="480"/>
        <w:rPr>
          <w:rFonts w:eastAsia="方正仿宋_GBK"/>
          <w:sz w:val="24"/>
          <w:szCs w:val="24"/>
        </w:rPr>
      </w:pPr>
      <w:r>
        <w:rPr>
          <w:rFonts w:eastAsia="方正仿宋_GBK"/>
          <w:sz w:val="24"/>
          <w:szCs w:val="24"/>
        </w:rPr>
        <w:t>（一）商务响应偏离表</w:t>
      </w:r>
    </w:p>
    <w:p w:rsidR="000E35C4" w:rsidRDefault="00AD60F8">
      <w:pPr>
        <w:spacing w:line="400" w:lineRule="exact"/>
        <w:ind w:firstLineChars="200" w:firstLine="480"/>
        <w:rPr>
          <w:rFonts w:eastAsia="方正仿宋_GBK"/>
          <w:sz w:val="24"/>
          <w:szCs w:val="24"/>
        </w:rPr>
      </w:pPr>
      <w:r>
        <w:rPr>
          <w:rFonts w:eastAsia="方正仿宋_GBK"/>
          <w:sz w:val="24"/>
          <w:szCs w:val="24"/>
        </w:rPr>
        <w:t>（二）其他优惠服务承诺（格式自定）</w:t>
      </w:r>
    </w:p>
    <w:p w:rsidR="000E35C4" w:rsidRDefault="00AD60F8">
      <w:pPr>
        <w:spacing w:line="400" w:lineRule="exact"/>
        <w:ind w:firstLineChars="200" w:firstLine="480"/>
        <w:rPr>
          <w:rFonts w:eastAsia="方正仿宋_GBK"/>
          <w:sz w:val="24"/>
          <w:szCs w:val="24"/>
        </w:rPr>
      </w:pPr>
      <w:r>
        <w:rPr>
          <w:rFonts w:eastAsia="方正仿宋_GBK"/>
          <w:sz w:val="24"/>
          <w:szCs w:val="24"/>
        </w:rPr>
        <w:t>四、资格条件及其他</w:t>
      </w:r>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（一）法人营业执照（副本）或事业单位法人证书（副本）或个体工商户营业执照或有效的自然人身份证明或社会团体法人登记证书复印件</w:t>
      </w:r>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（二）法定代表人身份证明书（格式）</w:t>
      </w:r>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（三）法定代表人授权委托书（格式）</w:t>
      </w:r>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（四）基本资格条件承诺函（格式）</w:t>
      </w:r>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（五）特定资格条件证书或证明文件</w:t>
      </w:r>
    </w:p>
    <w:p w:rsidR="000E35C4" w:rsidRDefault="00AD60F8">
      <w:pPr>
        <w:spacing w:line="400" w:lineRule="exact"/>
        <w:ind w:firstLineChars="200" w:firstLine="480"/>
        <w:rPr>
          <w:rFonts w:eastAsia="方正仿宋_GBK"/>
          <w:sz w:val="24"/>
          <w:szCs w:val="24"/>
        </w:rPr>
      </w:pPr>
      <w:r>
        <w:rPr>
          <w:rFonts w:eastAsia="方正仿宋_GBK"/>
          <w:sz w:val="24"/>
          <w:szCs w:val="24"/>
        </w:rPr>
        <w:t>五、其他资料</w:t>
      </w:r>
    </w:p>
    <w:p w:rsidR="000E35C4" w:rsidRDefault="00AD60F8">
      <w:pPr>
        <w:spacing w:line="400" w:lineRule="exact"/>
        <w:ind w:firstLineChars="200" w:firstLine="480"/>
        <w:rPr>
          <w:rFonts w:eastAsia="方正仿宋_GBK"/>
          <w:sz w:val="24"/>
          <w:szCs w:val="24"/>
        </w:rPr>
      </w:pPr>
      <w:r>
        <w:rPr>
          <w:rFonts w:eastAsia="方正仿宋_GBK"/>
          <w:sz w:val="24"/>
          <w:szCs w:val="24"/>
        </w:rPr>
        <w:t>（一）</w:t>
      </w:r>
      <w:r>
        <w:rPr>
          <w:rFonts w:eastAsia="方正仿宋_GBK" w:hint="eastAsia"/>
          <w:sz w:val="24"/>
          <w:szCs w:val="24"/>
        </w:rPr>
        <w:t>项目负责人职称证书及团队人员</w:t>
      </w:r>
      <w:proofErr w:type="gramStart"/>
      <w:r>
        <w:rPr>
          <w:rFonts w:eastAsia="方正仿宋_GBK" w:hint="eastAsia"/>
          <w:sz w:val="24"/>
          <w:szCs w:val="24"/>
        </w:rPr>
        <w:t>社保证明</w:t>
      </w:r>
      <w:proofErr w:type="gramEnd"/>
    </w:p>
    <w:p w:rsidR="000E35C4" w:rsidRDefault="00AD60F8">
      <w:pPr>
        <w:spacing w:line="400" w:lineRule="exact"/>
        <w:ind w:firstLineChars="200" w:firstLine="480"/>
        <w:rPr>
          <w:rFonts w:eastAsia="方正仿宋_GBK"/>
          <w:sz w:val="24"/>
          <w:szCs w:val="24"/>
        </w:rPr>
      </w:pPr>
      <w:r>
        <w:rPr>
          <w:rFonts w:eastAsia="方正仿宋_GBK"/>
          <w:sz w:val="24"/>
          <w:szCs w:val="24"/>
        </w:rPr>
        <w:t>（二）其他与项目有关的资料</w:t>
      </w:r>
    </w:p>
    <w:p w:rsidR="000E35C4" w:rsidRDefault="000E35C4">
      <w:pPr>
        <w:snapToGrid w:val="0"/>
        <w:spacing w:line="360" w:lineRule="auto"/>
        <w:rPr>
          <w:sz w:val="24"/>
          <w:szCs w:val="24"/>
          <w:bdr w:val="single" w:sz="4" w:space="0" w:color="auto"/>
        </w:rPr>
        <w:sectPr w:rsidR="000E35C4">
          <w:pgSz w:w="11907" w:h="16840"/>
          <w:pgMar w:top="1134" w:right="1191" w:bottom="1134" w:left="1304" w:header="851" w:footer="992" w:gutter="0"/>
          <w:pgNumType w:fmt="numberInDash"/>
          <w:cols w:space="720"/>
          <w:docGrid w:linePitch="380" w:charSpace="-5735"/>
        </w:sectPr>
      </w:pP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bookmarkStart w:id="118" w:name="_Toc313008356"/>
      <w:bookmarkStart w:id="119" w:name="_Toc342913419"/>
      <w:bookmarkStart w:id="120" w:name="_Toc313888360"/>
      <w:bookmarkStart w:id="121" w:name="_Toc76462350"/>
      <w:bookmarkStart w:id="122" w:name="_Toc106030906"/>
      <w:bookmarkStart w:id="123" w:name="_Toc283382454"/>
      <w:bookmarkStart w:id="124" w:name="_Toc12789073"/>
      <w:r>
        <w:rPr>
          <w:rFonts w:ascii="Times New Roman" w:eastAsia="方正仿宋_GBK" w:hAnsi="Times New Roman"/>
          <w:sz w:val="24"/>
        </w:rPr>
        <w:lastRenderedPageBreak/>
        <w:t>一、经济部分</w:t>
      </w:r>
      <w:bookmarkEnd w:id="118"/>
      <w:bookmarkEnd w:id="119"/>
      <w:bookmarkEnd w:id="120"/>
      <w:bookmarkEnd w:id="121"/>
      <w:bookmarkEnd w:id="122"/>
    </w:p>
    <w:bookmarkEnd w:id="123"/>
    <w:bookmarkEnd w:id="124"/>
    <w:p w:rsidR="000E35C4" w:rsidRDefault="00AD60F8">
      <w:pPr>
        <w:tabs>
          <w:tab w:val="left" w:pos="6300"/>
        </w:tabs>
        <w:snapToGrid w:val="0"/>
        <w:spacing w:line="312" w:lineRule="auto"/>
        <w:ind w:firstLineChars="200" w:firstLine="480"/>
        <w:rPr>
          <w:rFonts w:eastAsia="方正仿宋_GBK"/>
          <w:sz w:val="24"/>
          <w:szCs w:val="24"/>
        </w:rPr>
      </w:pPr>
      <w:r>
        <w:rPr>
          <w:rFonts w:eastAsia="方正仿宋_GBK"/>
          <w:sz w:val="24"/>
          <w:szCs w:val="24"/>
        </w:rPr>
        <w:t>（一）报价函</w:t>
      </w:r>
    </w:p>
    <w:p w:rsidR="000E35C4" w:rsidRDefault="00AD60F8">
      <w:pPr>
        <w:jc w:val="center"/>
        <w:rPr>
          <w:rFonts w:eastAsia="方正仿宋_GBK"/>
          <w:b/>
          <w:szCs w:val="28"/>
        </w:rPr>
      </w:pPr>
      <w:r>
        <w:rPr>
          <w:rFonts w:eastAsia="方正仿宋_GBK"/>
          <w:b/>
          <w:szCs w:val="28"/>
        </w:rPr>
        <w:t>报价函</w:t>
      </w:r>
    </w:p>
    <w:p w:rsidR="000E35C4" w:rsidRDefault="00AD60F8">
      <w:pPr>
        <w:tabs>
          <w:tab w:val="left" w:pos="6300"/>
        </w:tabs>
        <w:snapToGrid w:val="0"/>
        <w:spacing w:line="312" w:lineRule="auto"/>
        <w:rPr>
          <w:rFonts w:eastAsia="方正仿宋_GBK"/>
          <w:sz w:val="24"/>
          <w:szCs w:val="24"/>
        </w:rPr>
      </w:pPr>
      <w:r>
        <w:rPr>
          <w:rFonts w:eastAsia="方正仿宋_GBK"/>
          <w:sz w:val="24"/>
          <w:szCs w:val="24"/>
          <w:u w:val="single"/>
        </w:rPr>
        <w:t>（采购人或采购代理机构名称））</w:t>
      </w:r>
      <w:r>
        <w:rPr>
          <w:rFonts w:eastAsia="方正仿宋_GBK"/>
          <w:sz w:val="24"/>
          <w:szCs w:val="24"/>
        </w:rPr>
        <w:t>：</w:t>
      </w:r>
    </w:p>
    <w:p w:rsidR="000E35C4" w:rsidRDefault="00AD60F8">
      <w:pPr>
        <w:tabs>
          <w:tab w:val="left" w:pos="6300"/>
        </w:tabs>
        <w:snapToGrid w:val="0"/>
        <w:spacing w:line="312" w:lineRule="auto"/>
        <w:ind w:firstLineChars="200" w:firstLine="480"/>
        <w:rPr>
          <w:rFonts w:eastAsia="方正仿宋_GBK"/>
          <w:sz w:val="24"/>
          <w:szCs w:val="24"/>
        </w:rPr>
      </w:pPr>
      <w:r>
        <w:rPr>
          <w:rFonts w:eastAsia="方正仿宋_GBK"/>
          <w:sz w:val="24"/>
          <w:szCs w:val="24"/>
        </w:rPr>
        <w:t>我方收到</w:t>
      </w:r>
      <w:r>
        <w:rPr>
          <w:rFonts w:eastAsia="方正仿宋_GBK"/>
          <w:sz w:val="24"/>
          <w:szCs w:val="24"/>
        </w:rPr>
        <w:t>____________________________</w:t>
      </w:r>
      <w:r>
        <w:rPr>
          <w:rFonts w:eastAsia="方正仿宋_GBK"/>
          <w:sz w:val="24"/>
          <w:szCs w:val="24"/>
        </w:rPr>
        <w:t>（项目名称）的限额以下磋商评分文件，经详细研究，决定参加该项目的竞争。</w:t>
      </w:r>
    </w:p>
    <w:p w:rsidR="000E35C4" w:rsidRDefault="00AD60F8">
      <w:pPr>
        <w:tabs>
          <w:tab w:val="left" w:pos="6300"/>
        </w:tabs>
        <w:snapToGrid w:val="0"/>
        <w:spacing w:line="312" w:lineRule="auto"/>
        <w:ind w:firstLineChars="200" w:firstLine="480"/>
        <w:rPr>
          <w:rFonts w:eastAsia="方正仿宋_GBK"/>
          <w:sz w:val="24"/>
          <w:szCs w:val="24"/>
        </w:rPr>
      </w:pPr>
      <w:r>
        <w:rPr>
          <w:rFonts w:eastAsia="方正仿宋_GBK"/>
          <w:sz w:val="24"/>
          <w:szCs w:val="24"/>
        </w:rPr>
        <w:t>1.</w:t>
      </w:r>
      <w:r>
        <w:rPr>
          <w:rFonts w:eastAsia="方正仿宋_GBK"/>
          <w:sz w:val="24"/>
          <w:szCs w:val="24"/>
        </w:rPr>
        <w:t>愿意按照限额以下磋商评分文件中的一切要求，提供本项目的服务，初始报价为人民币大写：</w:t>
      </w:r>
      <w:r>
        <w:rPr>
          <w:rFonts w:eastAsia="方正仿宋_GBK"/>
          <w:sz w:val="24"/>
          <w:szCs w:val="24"/>
          <w:u w:val="single"/>
        </w:rPr>
        <w:t xml:space="preserve">      </w:t>
      </w:r>
      <w:r>
        <w:rPr>
          <w:rFonts w:eastAsia="方正仿宋_GBK"/>
          <w:sz w:val="24"/>
          <w:szCs w:val="24"/>
        </w:rPr>
        <w:t>元整；人民币小写：</w:t>
      </w:r>
      <w:r>
        <w:rPr>
          <w:rFonts w:eastAsia="方正仿宋_GBK"/>
          <w:sz w:val="24"/>
          <w:szCs w:val="24"/>
          <w:u w:val="single"/>
        </w:rPr>
        <w:t xml:space="preserve">    </w:t>
      </w:r>
      <w:r>
        <w:rPr>
          <w:rFonts w:eastAsia="方正仿宋_GBK"/>
          <w:sz w:val="24"/>
          <w:szCs w:val="24"/>
        </w:rPr>
        <w:t>元。以我公司最后报价为准。</w:t>
      </w:r>
    </w:p>
    <w:p w:rsidR="000E35C4" w:rsidRDefault="00AD60F8">
      <w:pPr>
        <w:tabs>
          <w:tab w:val="left" w:pos="6300"/>
        </w:tabs>
        <w:snapToGrid w:val="0"/>
        <w:spacing w:line="312" w:lineRule="auto"/>
        <w:ind w:firstLineChars="200" w:firstLine="480"/>
        <w:rPr>
          <w:rFonts w:eastAsia="方正仿宋_GBK"/>
          <w:sz w:val="24"/>
          <w:szCs w:val="24"/>
        </w:rPr>
      </w:pPr>
      <w:r>
        <w:rPr>
          <w:rFonts w:eastAsia="方正仿宋_GBK"/>
          <w:sz w:val="24"/>
          <w:szCs w:val="24"/>
        </w:rPr>
        <w:t>2.</w:t>
      </w:r>
      <w:r>
        <w:rPr>
          <w:rFonts w:eastAsia="方正仿宋_GBK"/>
          <w:sz w:val="24"/>
          <w:szCs w:val="24"/>
        </w:rPr>
        <w:t>我方现提交的响应文件为：响应文件正本</w:t>
      </w:r>
      <w:r>
        <w:rPr>
          <w:rFonts w:eastAsia="方正仿宋_GBK"/>
          <w:sz w:val="24"/>
          <w:szCs w:val="24"/>
          <w:u w:val="single"/>
        </w:rPr>
        <w:t xml:space="preserve">   </w:t>
      </w:r>
      <w:r>
        <w:rPr>
          <w:rFonts w:eastAsia="方正仿宋_GBK"/>
          <w:sz w:val="24"/>
          <w:szCs w:val="24"/>
        </w:rPr>
        <w:t>份，副本</w:t>
      </w:r>
      <w:r>
        <w:rPr>
          <w:rFonts w:eastAsia="方正仿宋_GBK"/>
          <w:sz w:val="24"/>
          <w:szCs w:val="24"/>
          <w:u w:val="single"/>
        </w:rPr>
        <w:t xml:space="preserve">   </w:t>
      </w:r>
      <w:r>
        <w:rPr>
          <w:rFonts w:eastAsia="方正仿宋_GBK"/>
          <w:sz w:val="24"/>
          <w:szCs w:val="24"/>
        </w:rPr>
        <w:t>份。</w:t>
      </w:r>
    </w:p>
    <w:p w:rsidR="000E35C4" w:rsidRDefault="00AD60F8">
      <w:pPr>
        <w:tabs>
          <w:tab w:val="left" w:pos="6300"/>
        </w:tabs>
        <w:snapToGrid w:val="0"/>
        <w:spacing w:line="312" w:lineRule="auto"/>
        <w:ind w:firstLineChars="200" w:firstLine="480"/>
        <w:rPr>
          <w:rFonts w:eastAsia="方正仿宋_GBK"/>
          <w:sz w:val="24"/>
          <w:szCs w:val="24"/>
        </w:rPr>
      </w:pPr>
      <w:r>
        <w:rPr>
          <w:rFonts w:eastAsia="方正仿宋_GBK"/>
          <w:sz w:val="24"/>
          <w:szCs w:val="24"/>
        </w:rPr>
        <w:t>3.</w:t>
      </w:r>
      <w:r>
        <w:rPr>
          <w:rFonts w:eastAsia="方正仿宋_GBK"/>
          <w:sz w:val="24"/>
          <w:szCs w:val="24"/>
        </w:rPr>
        <w:t>我方承诺：本次限额以下磋商评分的有效期为提交响应文件截止时间起</w:t>
      </w:r>
      <w:r>
        <w:rPr>
          <w:rFonts w:eastAsia="方正仿宋_GBK"/>
          <w:sz w:val="24"/>
          <w:szCs w:val="24"/>
        </w:rPr>
        <w:t>90</w:t>
      </w:r>
      <w:r>
        <w:rPr>
          <w:rFonts w:eastAsia="方正仿宋_GBK"/>
          <w:sz w:val="24"/>
          <w:szCs w:val="24"/>
        </w:rPr>
        <w:t>天。</w:t>
      </w:r>
    </w:p>
    <w:p w:rsidR="000E35C4" w:rsidRDefault="00AD60F8">
      <w:pPr>
        <w:tabs>
          <w:tab w:val="left" w:pos="6300"/>
        </w:tabs>
        <w:snapToGrid w:val="0"/>
        <w:spacing w:line="312" w:lineRule="auto"/>
        <w:ind w:firstLineChars="200" w:firstLine="480"/>
        <w:rPr>
          <w:rFonts w:eastAsia="方正仿宋_GBK"/>
          <w:sz w:val="24"/>
          <w:szCs w:val="24"/>
        </w:rPr>
      </w:pPr>
      <w:r>
        <w:rPr>
          <w:rFonts w:eastAsia="方正仿宋_GBK"/>
          <w:sz w:val="24"/>
          <w:szCs w:val="24"/>
        </w:rPr>
        <w:t>4.</w:t>
      </w:r>
      <w:r>
        <w:rPr>
          <w:rFonts w:eastAsia="方正仿宋_GBK"/>
          <w:sz w:val="24"/>
          <w:szCs w:val="24"/>
        </w:rPr>
        <w:t>我方完全理解和接受贵方限额以下磋商评分文件的一切规定和要求及评审办法。</w:t>
      </w:r>
    </w:p>
    <w:p w:rsidR="000E35C4" w:rsidRDefault="00AD60F8">
      <w:pPr>
        <w:tabs>
          <w:tab w:val="left" w:pos="6300"/>
        </w:tabs>
        <w:snapToGrid w:val="0"/>
        <w:spacing w:line="312" w:lineRule="auto"/>
        <w:ind w:firstLineChars="200" w:firstLine="480"/>
        <w:rPr>
          <w:rFonts w:eastAsia="方正仿宋_GBK"/>
          <w:sz w:val="24"/>
          <w:szCs w:val="24"/>
        </w:rPr>
      </w:pPr>
      <w:r>
        <w:rPr>
          <w:rFonts w:eastAsia="方正仿宋_GBK"/>
          <w:sz w:val="24"/>
          <w:szCs w:val="24"/>
        </w:rPr>
        <w:t>5.</w:t>
      </w:r>
      <w:r>
        <w:rPr>
          <w:rFonts w:eastAsia="方正仿宋_GBK"/>
          <w:sz w:val="24"/>
          <w:szCs w:val="24"/>
        </w:rPr>
        <w:t>在整个限额以下磋商评分过程中，我方若有违规行为，接受按照《中华人民共和国政府采购法》和《限额以下磋商评分文件》之规定给予惩罚。</w:t>
      </w:r>
    </w:p>
    <w:p w:rsidR="000E35C4" w:rsidRDefault="00AD60F8">
      <w:pPr>
        <w:tabs>
          <w:tab w:val="left" w:pos="6300"/>
        </w:tabs>
        <w:snapToGrid w:val="0"/>
        <w:spacing w:line="312" w:lineRule="auto"/>
        <w:ind w:firstLineChars="200" w:firstLine="480"/>
        <w:rPr>
          <w:rFonts w:eastAsia="方正仿宋_GBK"/>
          <w:sz w:val="24"/>
          <w:szCs w:val="24"/>
        </w:rPr>
      </w:pPr>
      <w:r>
        <w:rPr>
          <w:rFonts w:eastAsia="方正仿宋_GBK"/>
          <w:sz w:val="24"/>
          <w:szCs w:val="24"/>
        </w:rPr>
        <w:t>6.</w:t>
      </w:r>
      <w:r>
        <w:rPr>
          <w:rFonts w:eastAsia="方正仿宋_GBK"/>
          <w:sz w:val="24"/>
          <w:szCs w:val="24"/>
        </w:rPr>
        <w:t>我方若成为成交供应商，将按照最终磋商结果签订合同，并且严格履行合同义务。</w:t>
      </w:r>
      <w:proofErr w:type="gramStart"/>
      <w:r>
        <w:rPr>
          <w:rFonts w:eastAsia="方正仿宋_GBK"/>
          <w:sz w:val="24"/>
          <w:szCs w:val="24"/>
        </w:rPr>
        <w:t>本承诺函将</w:t>
      </w:r>
      <w:proofErr w:type="gramEnd"/>
      <w:r>
        <w:rPr>
          <w:rFonts w:eastAsia="方正仿宋_GBK"/>
          <w:sz w:val="24"/>
          <w:szCs w:val="24"/>
        </w:rPr>
        <w:t>成为合同不可分割的一部分，与合同具有同等的法律效力。</w:t>
      </w:r>
    </w:p>
    <w:p w:rsidR="000E35C4" w:rsidRDefault="00AD60F8">
      <w:pPr>
        <w:tabs>
          <w:tab w:val="left" w:pos="6300"/>
        </w:tabs>
        <w:snapToGrid w:val="0"/>
        <w:spacing w:line="312" w:lineRule="auto"/>
        <w:ind w:firstLineChars="200" w:firstLine="480"/>
        <w:rPr>
          <w:rFonts w:eastAsia="方正仿宋_GBK"/>
          <w:sz w:val="24"/>
          <w:szCs w:val="24"/>
        </w:rPr>
      </w:pPr>
      <w:r>
        <w:rPr>
          <w:rFonts w:eastAsia="方正仿宋_GBK"/>
          <w:sz w:val="24"/>
          <w:szCs w:val="24"/>
        </w:rPr>
        <w:t>7.</w:t>
      </w:r>
      <w:r>
        <w:rPr>
          <w:rFonts w:eastAsia="方正仿宋_GBK"/>
          <w:sz w:val="24"/>
          <w:szCs w:val="24"/>
        </w:rPr>
        <w:t>如果我方成为成交供应商，保证在接到成交通知书后，向采购代理机构</w:t>
      </w:r>
      <w:r>
        <w:rPr>
          <w:rFonts w:eastAsia="方正仿宋_GBK"/>
          <w:sz w:val="24"/>
        </w:rPr>
        <w:t>缴纳</w:t>
      </w:r>
      <w:r>
        <w:rPr>
          <w:rFonts w:eastAsia="方正仿宋_GBK"/>
          <w:sz w:val="24"/>
          <w:szCs w:val="24"/>
        </w:rPr>
        <w:t>采购文件规定的采购代理服务费。</w:t>
      </w:r>
    </w:p>
    <w:p w:rsidR="000E35C4" w:rsidRDefault="00AD60F8">
      <w:pPr>
        <w:tabs>
          <w:tab w:val="left" w:pos="6300"/>
        </w:tabs>
        <w:snapToGrid w:val="0"/>
        <w:spacing w:line="312" w:lineRule="auto"/>
        <w:ind w:firstLineChars="200" w:firstLine="480"/>
        <w:rPr>
          <w:rFonts w:eastAsia="方正仿宋_GBK"/>
          <w:sz w:val="24"/>
          <w:szCs w:val="24"/>
        </w:rPr>
      </w:pPr>
      <w:r>
        <w:rPr>
          <w:rFonts w:eastAsia="方正仿宋_GBK"/>
          <w:sz w:val="24"/>
          <w:szCs w:val="24"/>
        </w:rPr>
        <w:t>8.</w:t>
      </w:r>
      <w:r>
        <w:rPr>
          <w:rFonts w:eastAsia="方正仿宋_GBK"/>
          <w:sz w:val="24"/>
          <w:szCs w:val="28"/>
        </w:rPr>
        <w:t>我方未</w:t>
      </w:r>
      <w:r>
        <w:rPr>
          <w:rFonts w:eastAsia="方正仿宋_GBK"/>
          <w:sz w:val="24"/>
          <w:szCs w:val="24"/>
        </w:rPr>
        <w:t>为采购项目提供整体设计、规范编制或者项目管理、监理、检测等服务。</w:t>
      </w:r>
    </w:p>
    <w:p w:rsidR="000E35C4" w:rsidRDefault="000E35C4">
      <w:pPr>
        <w:tabs>
          <w:tab w:val="left" w:pos="6300"/>
        </w:tabs>
        <w:snapToGrid w:val="0"/>
        <w:spacing w:line="312" w:lineRule="auto"/>
        <w:ind w:firstLine="570"/>
        <w:rPr>
          <w:rFonts w:eastAsia="方正仿宋_GBK"/>
          <w:sz w:val="24"/>
          <w:szCs w:val="24"/>
        </w:rPr>
      </w:pPr>
    </w:p>
    <w:p w:rsidR="000E35C4" w:rsidRDefault="00AD60F8">
      <w:pPr>
        <w:tabs>
          <w:tab w:val="left" w:pos="6300"/>
        </w:tabs>
        <w:snapToGrid w:val="0"/>
        <w:spacing w:line="312" w:lineRule="auto"/>
        <w:ind w:firstLine="570"/>
        <w:rPr>
          <w:rFonts w:eastAsia="方正仿宋_GBK"/>
          <w:sz w:val="24"/>
          <w:szCs w:val="24"/>
        </w:rPr>
      </w:pPr>
      <w:r>
        <w:rPr>
          <w:rFonts w:eastAsia="方正仿宋_GBK"/>
          <w:sz w:val="24"/>
          <w:szCs w:val="24"/>
        </w:rPr>
        <w:t>供应商（公章）或自然人签署：</w:t>
      </w:r>
    </w:p>
    <w:p w:rsidR="000E35C4" w:rsidRDefault="00AD60F8">
      <w:pPr>
        <w:tabs>
          <w:tab w:val="left" w:pos="6300"/>
        </w:tabs>
        <w:snapToGrid w:val="0"/>
        <w:spacing w:line="312" w:lineRule="auto"/>
        <w:ind w:firstLine="570"/>
        <w:rPr>
          <w:rFonts w:eastAsia="方正仿宋_GBK"/>
          <w:sz w:val="24"/>
          <w:szCs w:val="24"/>
        </w:rPr>
      </w:pPr>
      <w:r>
        <w:rPr>
          <w:rFonts w:eastAsia="方正仿宋_GBK"/>
          <w:sz w:val="24"/>
          <w:szCs w:val="24"/>
        </w:rPr>
        <w:t>地址：</w:t>
      </w:r>
      <w:r>
        <w:rPr>
          <w:rFonts w:eastAsia="方正仿宋_GBK"/>
          <w:sz w:val="24"/>
          <w:szCs w:val="24"/>
        </w:rPr>
        <w:t xml:space="preserve">  </w:t>
      </w:r>
    </w:p>
    <w:p w:rsidR="000E35C4" w:rsidRDefault="00AD60F8">
      <w:pPr>
        <w:tabs>
          <w:tab w:val="left" w:pos="6300"/>
        </w:tabs>
        <w:snapToGrid w:val="0"/>
        <w:spacing w:line="312" w:lineRule="auto"/>
        <w:ind w:firstLine="570"/>
        <w:rPr>
          <w:rFonts w:eastAsia="方正仿宋_GBK"/>
          <w:sz w:val="24"/>
          <w:szCs w:val="24"/>
        </w:rPr>
      </w:pPr>
      <w:r>
        <w:rPr>
          <w:rFonts w:eastAsia="方正仿宋_GBK"/>
          <w:sz w:val="24"/>
          <w:szCs w:val="24"/>
        </w:rPr>
        <w:t>电话：</w:t>
      </w:r>
      <w:r>
        <w:rPr>
          <w:rFonts w:eastAsia="方正仿宋_GBK"/>
          <w:sz w:val="24"/>
          <w:szCs w:val="24"/>
        </w:rPr>
        <w:t xml:space="preserve">                                             </w:t>
      </w:r>
      <w:r>
        <w:rPr>
          <w:rFonts w:eastAsia="方正仿宋_GBK"/>
          <w:sz w:val="24"/>
          <w:szCs w:val="24"/>
        </w:rPr>
        <w:t>传真：</w:t>
      </w:r>
    </w:p>
    <w:p w:rsidR="000E35C4" w:rsidRDefault="00AD60F8">
      <w:pPr>
        <w:tabs>
          <w:tab w:val="left" w:pos="6300"/>
        </w:tabs>
        <w:snapToGrid w:val="0"/>
        <w:spacing w:line="312" w:lineRule="auto"/>
        <w:ind w:firstLine="570"/>
        <w:rPr>
          <w:rFonts w:eastAsia="方正仿宋_GBK"/>
          <w:sz w:val="24"/>
          <w:szCs w:val="24"/>
        </w:rPr>
      </w:pPr>
      <w:r>
        <w:rPr>
          <w:rFonts w:eastAsia="方正仿宋_GBK"/>
          <w:sz w:val="24"/>
          <w:szCs w:val="24"/>
        </w:rPr>
        <w:t>网址：</w:t>
      </w:r>
      <w:r>
        <w:rPr>
          <w:rFonts w:eastAsia="方正仿宋_GBK"/>
          <w:sz w:val="24"/>
          <w:szCs w:val="24"/>
        </w:rPr>
        <w:t xml:space="preserve">                                             </w:t>
      </w:r>
      <w:r>
        <w:rPr>
          <w:rFonts w:eastAsia="方正仿宋_GBK"/>
          <w:sz w:val="24"/>
          <w:szCs w:val="24"/>
        </w:rPr>
        <w:t>邮编：</w:t>
      </w:r>
    </w:p>
    <w:p w:rsidR="000E35C4" w:rsidRDefault="00AD60F8">
      <w:pPr>
        <w:tabs>
          <w:tab w:val="left" w:pos="6300"/>
        </w:tabs>
        <w:snapToGrid w:val="0"/>
        <w:spacing w:line="312" w:lineRule="auto"/>
        <w:ind w:firstLine="570"/>
        <w:rPr>
          <w:rFonts w:eastAsia="方正仿宋_GBK"/>
          <w:sz w:val="24"/>
          <w:szCs w:val="24"/>
        </w:rPr>
      </w:pPr>
      <w:r>
        <w:rPr>
          <w:rFonts w:eastAsia="方正仿宋_GBK"/>
          <w:sz w:val="24"/>
          <w:szCs w:val="24"/>
        </w:rPr>
        <w:t>联系人：</w:t>
      </w:r>
    </w:p>
    <w:p w:rsidR="000E35C4" w:rsidRDefault="00AD60F8">
      <w:pPr>
        <w:snapToGrid w:val="0"/>
        <w:spacing w:line="312" w:lineRule="auto"/>
        <w:ind w:firstLineChars="200" w:firstLine="480"/>
        <w:rPr>
          <w:rFonts w:eastAsia="方正仿宋_GBK"/>
          <w:sz w:val="24"/>
          <w:szCs w:val="24"/>
        </w:rPr>
        <w:sectPr w:rsidR="000E35C4">
          <w:pgSz w:w="11907" w:h="16840"/>
          <w:pgMar w:top="1134" w:right="1191" w:bottom="1134" w:left="1304" w:header="851" w:footer="992" w:gutter="0"/>
          <w:pgNumType w:fmt="numberInDash"/>
          <w:cols w:space="720"/>
          <w:docGrid w:linePitch="380" w:charSpace="-5735"/>
        </w:sectPr>
      </w:pPr>
      <w:r>
        <w:rPr>
          <w:rFonts w:eastAsia="方正仿宋_GBK"/>
          <w:sz w:val="24"/>
          <w:szCs w:val="24"/>
        </w:rPr>
        <w:t xml:space="preserve">                                                  </w:t>
      </w: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p w:rsidR="000E35C4" w:rsidRDefault="00AD60F8">
      <w:pPr>
        <w:tabs>
          <w:tab w:val="left" w:pos="2895"/>
        </w:tabs>
        <w:spacing w:line="400" w:lineRule="exact"/>
        <w:ind w:firstLineChars="200" w:firstLine="480"/>
        <w:rPr>
          <w:rFonts w:eastAsia="方正仿宋_GBK"/>
          <w:sz w:val="24"/>
          <w:szCs w:val="24"/>
        </w:rPr>
      </w:pPr>
      <w:r>
        <w:rPr>
          <w:rFonts w:eastAsia="方正仿宋_GBK"/>
          <w:sz w:val="24"/>
          <w:szCs w:val="24"/>
        </w:rPr>
        <w:lastRenderedPageBreak/>
        <w:t>（二）明细报价表</w:t>
      </w:r>
    </w:p>
    <w:p w:rsidR="000E35C4" w:rsidRDefault="00AD60F8">
      <w:pPr>
        <w:spacing w:line="400" w:lineRule="exact"/>
        <w:ind w:firstLineChars="200" w:firstLine="480"/>
        <w:rPr>
          <w:rFonts w:eastAsia="方正仿宋_GBK"/>
          <w:sz w:val="24"/>
          <w:szCs w:val="24"/>
        </w:rPr>
      </w:pPr>
      <w:r>
        <w:rPr>
          <w:rFonts w:eastAsia="方正仿宋_GBK"/>
          <w:sz w:val="24"/>
          <w:szCs w:val="24"/>
        </w:rPr>
        <w:t xml:space="preserve">                              </w:t>
      </w:r>
    </w:p>
    <w:p w:rsidR="000E35C4" w:rsidRDefault="00AD60F8">
      <w:pPr>
        <w:spacing w:line="400" w:lineRule="exact"/>
        <w:ind w:firstLineChars="200" w:firstLine="480"/>
        <w:rPr>
          <w:rFonts w:eastAsia="方正仿宋_GBK"/>
          <w:sz w:val="24"/>
          <w:szCs w:val="24"/>
          <w:u w:val="single"/>
        </w:rPr>
      </w:pPr>
      <w:r>
        <w:rPr>
          <w:rFonts w:eastAsia="方正仿宋_GBK"/>
          <w:sz w:val="24"/>
          <w:szCs w:val="24"/>
        </w:rPr>
        <w:t>项目名称：</w:t>
      </w:r>
      <w:r>
        <w:rPr>
          <w:rFonts w:eastAsia="方正仿宋_GBK"/>
          <w:sz w:val="24"/>
          <w:szCs w:val="24"/>
        </w:rPr>
        <w:t xml:space="preserve">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1557"/>
        <w:gridCol w:w="3127"/>
        <w:gridCol w:w="1235"/>
        <w:gridCol w:w="1235"/>
        <w:gridCol w:w="1235"/>
      </w:tblGrid>
      <w:tr w:rsidR="000E35C4">
        <w:trPr>
          <w:trHeight w:hRule="exact" w:val="564"/>
          <w:jc w:val="center"/>
        </w:trPr>
        <w:tc>
          <w:tcPr>
            <w:tcW w:w="939" w:type="dxa"/>
            <w:vAlign w:val="center"/>
          </w:tcPr>
          <w:p w:rsidR="000E35C4" w:rsidRDefault="00AD60F8">
            <w:pPr>
              <w:jc w:val="center"/>
              <w:rPr>
                <w:rFonts w:eastAsia="方正仿宋_GBK"/>
                <w:b/>
                <w:sz w:val="21"/>
                <w:szCs w:val="21"/>
              </w:rPr>
            </w:pPr>
            <w:r>
              <w:rPr>
                <w:rFonts w:eastAsia="方正仿宋_GBK"/>
                <w:b/>
                <w:sz w:val="21"/>
                <w:szCs w:val="21"/>
              </w:rPr>
              <w:t>序号</w:t>
            </w:r>
          </w:p>
        </w:tc>
        <w:tc>
          <w:tcPr>
            <w:tcW w:w="1557" w:type="dxa"/>
            <w:vAlign w:val="center"/>
          </w:tcPr>
          <w:p w:rsidR="000E35C4" w:rsidRDefault="00AD60F8">
            <w:pPr>
              <w:jc w:val="center"/>
              <w:rPr>
                <w:rFonts w:eastAsia="方正仿宋_GBK"/>
                <w:b/>
                <w:sz w:val="21"/>
                <w:szCs w:val="21"/>
              </w:rPr>
            </w:pPr>
            <w:r>
              <w:rPr>
                <w:rFonts w:eastAsia="方正仿宋_GBK"/>
                <w:b/>
                <w:sz w:val="21"/>
                <w:szCs w:val="21"/>
              </w:rPr>
              <w:t>名称</w:t>
            </w:r>
          </w:p>
        </w:tc>
        <w:tc>
          <w:tcPr>
            <w:tcW w:w="3127" w:type="dxa"/>
            <w:vAlign w:val="center"/>
          </w:tcPr>
          <w:p w:rsidR="000E35C4" w:rsidRDefault="00AD60F8">
            <w:pPr>
              <w:jc w:val="center"/>
              <w:rPr>
                <w:rFonts w:eastAsia="方正仿宋_GBK"/>
                <w:b/>
                <w:sz w:val="21"/>
                <w:szCs w:val="21"/>
              </w:rPr>
            </w:pPr>
            <w:r>
              <w:rPr>
                <w:rFonts w:eastAsia="方正仿宋_GBK"/>
                <w:b/>
                <w:sz w:val="21"/>
                <w:szCs w:val="21"/>
              </w:rPr>
              <w:t>相关信息</w:t>
            </w:r>
          </w:p>
        </w:tc>
        <w:tc>
          <w:tcPr>
            <w:tcW w:w="1235" w:type="dxa"/>
            <w:vAlign w:val="center"/>
          </w:tcPr>
          <w:p w:rsidR="000E35C4" w:rsidRDefault="00AD60F8">
            <w:pPr>
              <w:jc w:val="center"/>
              <w:rPr>
                <w:rFonts w:eastAsia="方正仿宋_GBK"/>
                <w:b/>
                <w:sz w:val="21"/>
                <w:szCs w:val="21"/>
              </w:rPr>
            </w:pPr>
            <w:r>
              <w:rPr>
                <w:rFonts w:eastAsia="方正仿宋_GBK"/>
                <w:b/>
                <w:sz w:val="21"/>
                <w:szCs w:val="21"/>
              </w:rPr>
              <w:t>数量</w:t>
            </w:r>
          </w:p>
        </w:tc>
        <w:tc>
          <w:tcPr>
            <w:tcW w:w="1235" w:type="dxa"/>
            <w:vAlign w:val="center"/>
          </w:tcPr>
          <w:p w:rsidR="000E35C4" w:rsidRDefault="00AD60F8">
            <w:pPr>
              <w:jc w:val="center"/>
              <w:rPr>
                <w:rFonts w:eastAsia="方正仿宋_GBK"/>
                <w:b/>
                <w:sz w:val="21"/>
                <w:szCs w:val="21"/>
              </w:rPr>
            </w:pPr>
            <w:r>
              <w:rPr>
                <w:rFonts w:eastAsia="方正仿宋_GBK"/>
                <w:b/>
                <w:sz w:val="21"/>
                <w:szCs w:val="21"/>
              </w:rPr>
              <w:t>单价</w:t>
            </w:r>
          </w:p>
        </w:tc>
        <w:tc>
          <w:tcPr>
            <w:tcW w:w="1235" w:type="dxa"/>
            <w:vAlign w:val="center"/>
          </w:tcPr>
          <w:p w:rsidR="000E35C4" w:rsidRDefault="00AD60F8">
            <w:pPr>
              <w:jc w:val="center"/>
              <w:rPr>
                <w:rFonts w:eastAsia="方正仿宋_GBK"/>
                <w:b/>
                <w:sz w:val="21"/>
                <w:szCs w:val="21"/>
              </w:rPr>
            </w:pPr>
            <w:r>
              <w:rPr>
                <w:rFonts w:eastAsia="方正仿宋_GBK"/>
                <w:b/>
                <w:sz w:val="21"/>
                <w:szCs w:val="21"/>
              </w:rPr>
              <w:t>合计</w:t>
            </w:r>
          </w:p>
        </w:tc>
      </w:tr>
      <w:tr w:rsidR="000E35C4">
        <w:trPr>
          <w:trHeight w:hRule="exact" w:val="417"/>
          <w:jc w:val="center"/>
        </w:trPr>
        <w:tc>
          <w:tcPr>
            <w:tcW w:w="939" w:type="dxa"/>
            <w:vAlign w:val="center"/>
          </w:tcPr>
          <w:p w:rsidR="000E35C4" w:rsidRDefault="00AD60F8">
            <w:pPr>
              <w:pStyle w:val="ad"/>
              <w:spacing w:line="240" w:lineRule="atLeast"/>
              <w:ind w:left="3920"/>
              <w:jc w:val="center"/>
              <w:outlineLvl w:val="0"/>
              <w:rPr>
                <w:rFonts w:eastAsia="方正仿宋_GBK"/>
                <w:sz w:val="21"/>
                <w:szCs w:val="21"/>
              </w:rPr>
            </w:pPr>
            <w:r>
              <w:rPr>
                <w:rFonts w:eastAsia="方正仿宋_GBK"/>
                <w:sz w:val="21"/>
                <w:szCs w:val="21"/>
              </w:rPr>
              <w:t>1</w:t>
            </w:r>
          </w:p>
        </w:tc>
        <w:tc>
          <w:tcPr>
            <w:tcW w:w="1557" w:type="dxa"/>
            <w:vAlign w:val="center"/>
          </w:tcPr>
          <w:p w:rsidR="000E35C4" w:rsidRDefault="000E35C4">
            <w:pPr>
              <w:jc w:val="center"/>
              <w:rPr>
                <w:rFonts w:eastAsia="方正仿宋_GBK"/>
                <w:sz w:val="21"/>
                <w:szCs w:val="21"/>
              </w:rPr>
            </w:pPr>
          </w:p>
        </w:tc>
        <w:tc>
          <w:tcPr>
            <w:tcW w:w="3127" w:type="dxa"/>
          </w:tcPr>
          <w:p w:rsidR="000E35C4" w:rsidRDefault="000E35C4">
            <w:pPr>
              <w:jc w:val="center"/>
              <w:rPr>
                <w:rFonts w:eastAsia="方正仿宋_GBK"/>
                <w:sz w:val="21"/>
                <w:szCs w:val="21"/>
              </w:rPr>
            </w:pPr>
          </w:p>
        </w:tc>
        <w:tc>
          <w:tcPr>
            <w:tcW w:w="1235" w:type="dxa"/>
            <w:vAlign w:val="center"/>
          </w:tcPr>
          <w:p w:rsidR="000E35C4" w:rsidRDefault="000E35C4">
            <w:pPr>
              <w:jc w:val="center"/>
              <w:rPr>
                <w:rFonts w:eastAsia="方正仿宋_GBK"/>
                <w:sz w:val="21"/>
                <w:szCs w:val="21"/>
              </w:rPr>
            </w:pPr>
          </w:p>
        </w:tc>
        <w:tc>
          <w:tcPr>
            <w:tcW w:w="1235" w:type="dxa"/>
          </w:tcPr>
          <w:p w:rsidR="000E35C4" w:rsidRDefault="000E35C4">
            <w:pPr>
              <w:jc w:val="center"/>
              <w:rPr>
                <w:rFonts w:eastAsia="方正仿宋_GBK"/>
                <w:sz w:val="21"/>
                <w:szCs w:val="21"/>
              </w:rPr>
            </w:pPr>
          </w:p>
        </w:tc>
        <w:tc>
          <w:tcPr>
            <w:tcW w:w="1235" w:type="dxa"/>
          </w:tcPr>
          <w:p w:rsidR="000E35C4" w:rsidRDefault="000E35C4">
            <w:pPr>
              <w:jc w:val="center"/>
              <w:rPr>
                <w:rFonts w:eastAsia="方正仿宋_GBK"/>
                <w:sz w:val="21"/>
                <w:szCs w:val="21"/>
              </w:rPr>
            </w:pPr>
          </w:p>
        </w:tc>
      </w:tr>
      <w:tr w:rsidR="000E35C4">
        <w:trPr>
          <w:trHeight w:hRule="exact" w:val="417"/>
          <w:jc w:val="center"/>
        </w:trPr>
        <w:tc>
          <w:tcPr>
            <w:tcW w:w="939" w:type="dxa"/>
            <w:vAlign w:val="center"/>
          </w:tcPr>
          <w:p w:rsidR="000E35C4" w:rsidRDefault="00AD60F8">
            <w:pPr>
              <w:pStyle w:val="ad"/>
              <w:spacing w:line="240" w:lineRule="atLeast"/>
              <w:ind w:left="3920"/>
              <w:jc w:val="center"/>
              <w:outlineLvl w:val="0"/>
              <w:rPr>
                <w:rFonts w:eastAsia="方正仿宋_GBK"/>
                <w:sz w:val="21"/>
                <w:szCs w:val="21"/>
              </w:rPr>
            </w:pPr>
            <w:r>
              <w:rPr>
                <w:rFonts w:eastAsia="方正仿宋_GBK"/>
                <w:sz w:val="21"/>
                <w:szCs w:val="21"/>
              </w:rPr>
              <w:t>2</w:t>
            </w:r>
          </w:p>
        </w:tc>
        <w:tc>
          <w:tcPr>
            <w:tcW w:w="1557" w:type="dxa"/>
            <w:vAlign w:val="center"/>
          </w:tcPr>
          <w:p w:rsidR="000E35C4" w:rsidRDefault="000E35C4">
            <w:pPr>
              <w:jc w:val="center"/>
              <w:rPr>
                <w:rFonts w:eastAsia="方正仿宋_GBK"/>
                <w:sz w:val="21"/>
                <w:szCs w:val="21"/>
              </w:rPr>
            </w:pPr>
          </w:p>
        </w:tc>
        <w:tc>
          <w:tcPr>
            <w:tcW w:w="3127" w:type="dxa"/>
          </w:tcPr>
          <w:p w:rsidR="000E35C4" w:rsidRDefault="000E35C4">
            <w:pPr>
              <w:jc w:val="center"/>
              <w:rPr>
                <w:rFonts w:eastAsia="方正仿宋_GBK"/>
                <w:sz w:val="21"/>
                <w:szCs w:val="21"/>
              </w:rPr>
            </w:pPr>
          </w:p>
        </w:tc>
        <w:tc>
          <w:tcPr>
            <w:tcW w:w="1235" w:type="dxa"/>
            <w:vAlign w:val="center"/>
          </w:tcPr>
          <w:p w:rsidR="000E35C4" w:rsidRDefault="000E35C4">
            <w:pPr>
              <w:jc w:val="center"/>
              <w:rPr>
                <w:rFonts w:eastAsia="方正仿宋_GBK"/>
                <w:sz w:val="21"/>
                <w:szCs w:val="21"/>
              </w:rPr>
            </w:pPr>
          </w:p>
        </w:tc>
        <w:tc>
          <w:tcPr>
            <w:tcW w:w="1235" w:type="dxa"/>
          </w:tcPr>
          <w:p w:rsidR="000E35C4" w:rsidRDefault="000E35C4">
            <w:pPr>
              <w:jc w:val="center"/>
              <w:rPr>
                <w:rFonts w:eastAsia="方正仿宋_GBK"/>
                <w:sz w:val="21"/>
                <w:szCs w:val="21"/>
              </w:rPr>
            </w:pPr>
          </w:p>
        </w:tc>
        <w:tc>
          <w:tcPr>
            <w:tcW w:w="1235" w:type="dxa"/>
          </w:tcPr>
          <w:p w:rsidR="000E35C4" w:rsidRDefault="000E35C4">
            <w:pPr>
              <w:jc w:val="center"/>
              <w:rPr>
                <w:rFonts w:eastAsia="方正仿宋_GBK"/>
                <w:sz w:val="21"/>
                <w:szCs w:val="21"/>
              </w:rPr>
            </w:pPr>
          </w:p>
        </w:tc>
      </w:tr>
      <w:tr w:rsidR="000E35C4">
        <w:trPr>
          <w:trHeight w:hRule="exact" w:val="417"/>
          <w:jc w:val="center"/>
        </w:trPr>
        <w:tc>
          <w:tcPr>
            <w:tcW w:w="939" w:type="dxa"/>
            <w:vAlign w:val="center"/>
          </w:tcPr>
          <w:p w:rsidR="000E35C4" w:rsidRDefault="00AD60F8">
            <w:pPr>
              <w:pStyle w:val="ad"/>
              <w:spacing w:line="240" w:lineRule="atLeast"/>
              <w:ind w:left="3920"/>
              <w:jc w:val="center"/>
              <w:outlineLvl w:val="0"/>
              <w:rPr>
                <w:rFonts w:eastAsia="方正仿宋_GBK"/>
                <w:sz w:val="21"/>
                <w:szCs w:val="21"/>
              </w:rPr>
            </w:pPr>
            <w:r>
              <w:rPr>
                <w:rFonts w:eastAsia="方正仿宋_GBK"/>
                <w:sz w:val="21"/>
                <w:szCs w:val="21"/>
              </w:rPr>
              <w:t>3</w:t>
            </w:r>
          </w:p>
        </w:tc>
        <w:tc>
          <w:tcPr>
            <w:tcW w:w="1557" w:type="dxa"/>
            <w:vAlign w:val="center"/>
          </w:tcPr>
          <w:p w:rsidR="000E35C4" w:rsidRDefault="000E35C4">
            <w:pPr>
              <w:jc w:val="center"/>
              <w:rPr>
                <w:rFonts w:eastAsia="方正仿宋_GBK"/>
                <w:sz w:val="21"/>
                <w:szCs w:val="21"/>
              </w:rPr>
            </w:pPr>
          </w:p>
        </w:tc>
        <w:tc>
          <w:tcPr>
            <w:tcW w:w="3127" w:type="dxa"/>
          </w:tcPr>
          <w:p w:rsidR="000E35C4" w:rsidRDefault="000E35C4">
            <w:pPr>
              <w:jc w:val="center"/>
              <w:rPr>
                <w:rFonts w:eastAsia="方正仿宋_GBK"/>
                <w:sz w:val="21"/>
                <w:szCs w:val="21"/>
              </w:rPr>
            </w:pPr>
          </w:p>
        </w:tc>
        <w:tc>
          <w:tcPr>
            <w:tcW w:w="1235" w:type="dxa"/>
            <w:vAlign w:val="center"/>
          </w:tcPr>
          <w:p w:rsidR="000E35C4" w:rsidRDefault="000E35C4">
            <w:pPr>
              <w:jc w:val="center"/>
              <w:rPr>
                <w:rFonts w:eastAsia="方正仿宋_GBK"/>
                <w:sz w:val="21"/>
                <w:szCs w:val="21"/>
              </w:rPr>
            </w:pPr>
          </w:p>
        </w:tc>
        <w:tc>
          <w:tcPr>
            <w:tcW w:w="1235" w:type="dxa"/>
          </w:tcPr>
          <w:p w:rsidR="000E35C4" w:rsidRDefault="000E35C4">
            <w:pPr>
              <w:jc w:val="center"/>
              <w:rPr>
                <w:rFonts w:eastAsia="方正仿宋_GBK"/>
                <w:sz w:val="21"/>
                <w:szCs w:val="21"/>
              </w:rPr>
            </w:pPr>
          </w:p>
        </w:tc>
        <w:tc>
          <w:tcPr>
            <w:tcW w:w="1235" w:type="dxa"/>
          </w:tcPr>
          <w:p w:rsidR="000E35C4" w:rsidRDefault="000E35C4">
            <w:pPr>
              <w:jc w:val="center"/>
              <w:rPr>
                <w:rFonts w:eastAsia="方正仿宋_GBK"/>
                <w:sz w:val="21"/>
                <w:szCs w:val="21"/>
              </w:rPr>
            </w:pPr>
          </w:p>
        </w:tc>
      </w:tr>
      <w:tr w:rsidR="000E35C4">
        <w:trPr>
          <w:trHeight w:hRule="exact" w:val="417"/>
          <w:jc w:val="center"/>
        </w:trPr>
        <w:tc>
          <w:tcPr>
            <w:tcW w:w="939" w:type="dxa"/>
            <w:vAlign w:val="center"/>
          </w:tcPr>
          <w:p w:rsidR="000E35C4" w:rsidRDefault="00AD60F8">
            <w:pPr>
              <w:pStyle w:val="ad"/>
              <w:spacing w:line="240" w:lineRule="atLeast"/>
              <w:ind w:left="3920"/>
              <w:jc w:val="center"/>
              <w:outlineLvl w:val="0"/>
              <w:rPr>
                <w:rFonts w:eastAsia="方正仿宋_GBK"/>
                <w:sz w:val="21"/>
                <w:szCs w:val="21"/>
              </w:rPr>
            </w:pPr>
            <w:r>
              <w:rPr>
                <w:rFonts w:eastAsia="方正仿宋_GBK"/>
                <w:sz w:val="21"/>
                <w:szCs w:val="21"/>
              </w:rPr>
              <w:t>4</w:t>
            </w:r>
          </w:p>
        </w:tc>
        <w:tc>
          <w:tcPr>
            <w:tcW w:w="1557" w:type="dxa"/>
            <w:vAlign w:val="center"/>
          </w:tcPr>
          <w:p w:rsidR="000E35C4" w:rsidRDefault="000E35C4">
            <w:pPr>
              <w:jc w:val="center"/>
              <w:rPr>
                <w:rFonts w:eastAsia="方正仿宋_GBK"/>
                <w:sz w:val="21"/>
                <w:szCs w:val="21"/>
              </w:rPr>
            </w:pPr>
          </w:p>
        </w:tc>
        <w:tc>
          <w:tcPr>
            <w:tcW w:w="3127" w:type="dxa"/>
          </w:tcPr>
          <w:p w:rsidR="000E35C4" w:rsidRDefault="000E35C4">
            <w:pPr>
              <w:jc w:val="center"/>
              <w:rPr>
                <w:rFonts w:eastAsia="方正仿宋_GBK"/>
                <w:sz w:val="21"/>
                <w:szCs w:val="21"/>
              </w:rPr>
            </w:pPr>
          </w:p>
        </w:tc>
        <w:tc>
          <w:tcPr>
            <w:tcW w:w="1235" w:type="dxa"/>
            <w:vAlign w:val="center"/>
          </w:tcPr>
          <w:p w:rsidR="000E35C4" w:rsidRDefault="000E35C4">
            <w:pPr>
              <w:jc w:val="center"/>
              <w:rPr>
                <w:rFonts w:eastAsia="方正仿宋_GBK"/>
                <w:sz w:val="21"/>
                <w:szCs w:val="21"/>
              </w:rPr>
            </w:pPr>
          </w:p>
        </w:tc>
        <w:tc>
          <w:tcPr>
            <w:tcW w:w="1235" w:type="dxa"/>
          </w:tcPr>
          <w:p w:rsidR="000E35C4" w:rsidRDefault="000E35C4">
            <w:pPr>
              <w:jc w:val="center"/>
              <w:rPr>
                <w:rFonts w:eastAsia="方正仿宋_GBK"/>
                <w:sz w:val="21"/>
                <w:szCs w:val="21"/>
              </w:rPr>
            </w:pPr>
          </w:p>
        </w:tc>
        <w:tc>
          <w:tcPr>
            <w:tcW w:w="1235" w:type="dxa"/>
          </w:tcPr>
          <w:p w:rsidR="000E35C4" w:rsidRDefault="000E35C4">
            <w:pPr>
              <w:jc w:val="center"/>
              <w:rPr>
                <w:rFonts w:eastAsia="方正仿宋_GBK"/>
                <w:sz w:val="21"/>
                <w:szCs w:val="21"/>
              </w:rPr>
            </w:pPr>
          </w:p>
        </w:tc>
      </w:tr>
      <w:tr w:rsidR="000E35C4">
        <w:trPr>
          <w:trHeight w:hRule="exact" w:val="417"/>
          <w:jc w:val="center"/>
        </w:trPr>
        <w:tc>
          <w:tcPr>
            <w:tcW w:w="939" w:type="dxa"/>
            <w:vAlign w:val="center"/>
          </w:tcPr>
          <w:p w:rsidR="000E35C4" w:rsidRDefault="00AD60F8">
            <w:pPr>
              <w:pStyle w:val="ad"/>
              <w:spacing w:line="240" w:lineRule="atLeast"/>
              <w:ind w:left="3920"/>
              <w:jc w:val="center"/>
              <w:outlineLvl w:val="0"/>
              <w:rPr>
                <w:rFonts w:eastAsia="方正仿宋_GBK"/>
                <w:sz w:val="21"/>
                <w:szCs w:val="21"/>
              </w:rPr>
            </w:pPr>
            <w:r>
              <w:rPr>
                <w:rFonts w:eastAsia="方正仿宋_GBK"/>
                <w:sz w:val="21"/>
                <w:szCs w:val="21"/>
              </w:rPr>
              <w:t>5</w:t>
            </w:r>
          </w:p>
        </w:tc>
        <w:tc>
          <w:tcPr>
            <w:tcW w:w="1557" w:type="dxa"/>
            <w:vAlign w:val="center"/>
          </w:tcPr>
          <w:p w:rsidR="000E35C4" w:rsidRDefault="000E35C4">
            <w:pPr>
              <w:jc w:val="center"/>
              <w:rPr>
                <w:rFonts w:eastAsia="方正仿宋_GBK"/>
                <w:sz w:val="21"/>
                <w:szCs w:val="21"/>
              </w:rPr>
            </w:pPr>
          </w:p>
        </w:tc>
        <w:tc>
          <w:tcPr>
            <w:tcW w:w="3127" w:type="dxa"/>
          </w:tcPr>
          <w:p w:rsidR="000E35C4" w:rsidRDefault="000E35C4">
            <w:pPr>
              <w:jc w:val="center"/>
              <w:rPr>
                <w:rFonts w:eastAsia="方正仿宋_GBK"/>
                <w:sz w:val="21"/>
                <w:szCs w:val="21"/>
              </w:rPr>
            </w:pPr>
          </w:p>
        </w:tc>
        <w:tc>
          <w:tcPr>
            <w:tcW w:w="1235" w:type="dxa"/>
            <w:vAlign w:val="center"/>
          </w:tcPr>
          <w:p w:rsidR="000E35C4" w:rsidRDefault="000E35C4">
            <w:pPr>
              <w:jc w:val="center"/>
              <w:rPr>
                <w:rFonts w:eastAsia="方正仿宋_GBK"/>
                <w:sz w:val="21"/>
                <w:szCs w:val="21"/>
              </w:rPr>
            </w:pPr>
          </w:p>
        </w:tc>
        <w:tc>
          <w:tcPr>
            <w:tcW w:w="1235" w:type="dxa"/>
          </w:tcPr>
          <w:p w:rsidR="000E35C4" w:rsidRDefault="000E35C4">
            <w:pPr>
              <w:jc w:val="center"/>
              <w:rPr>
                <w:rFonts w:eastAsia="方正仿宋_GBK"/>
                <w:sz w:val="21"/>
                <w:szCs w:val="21"/>
              </w:rPr>
            </w:pPr>
          </w:p>
        </w:tc>
        <w:tc>
          <w:tcPr>
            <w:tcW w:w="1235" w:type="dxa"/>
          </w:tcPr>
          <w:p w:rsidR="000E35C4" w:rsidRDefault="000E35C4">
            <w:pPr>
              <w:jc w:val="center"/>
              <w:rPr>
                <w:rFonts w:eastAsia="方正仿宋_GBK"/>
                <w:sz w:val="21"/>
                <w:szCs w:val="21"/>
              </w:rPr>
            </w:pPr>
          </w:p>
        </w:tc>
      </w:tr>
      <w:tr w:rsidR="000E35C4">
        <w:trPr>
          <w:trHeight w:hRule="exact" w:val="417"/>
          <w:jc w:val="center"/>
        </w:trPr>
        <w:tc>
          <w:tcPr>
            <w:tcW w:w="939" w:type="dxa"/>
            <w:vAlign w:val="center"/>
          </w:tcPr>
          <w:p w:rsidR="000E35C4" w:rsidRDefault="00AD60F8">
            <w:pPr>
              <w:pStyle w:val="ad"/>
              <w:spacing w:line="240" w:lineRule="atLeast"/>
              <w:ind w:left="3920"/>
              <w:jc w:val="center"/>
              <w:outlineLvl w:val="0"/>
              <w:rPr>
                <w:rFonts w:eastAsia="方正仿宋_GBK"/>
                <w:sz w:val="21"/>
                <w:szCs w:val="21"/>
              </w:rPr>
            </w:pPr>
            <w:r>
              <w:rPr>
                <w:rFonts w:eastAsia="方正仿宋_GBK"/>
                <w:sz w:val="21"/>
                <w:szCs w:val="21"/>
              </w:rPr>
              <w:t>6</w:t>
            </w:r>
          </w:p>
        </w:tc>
        <w:tc>
          <w:tcPr>
            <w:tcW w:w="1557" w:type="dxa"/>
            <w:vAlign w:val="center"/>
          </w:tcPr>
          <w:p w:rsidR="000E35C4" w:rsidRDefault="000E35C4">
            <w:pPr>
              <w:jc w:val="center"/>
              <w:rPr>
                <w:rFonts w:eastAsia="方正仿宋_GBK"/>
                <w:sz w:val="21"/>
                <w:szCs w:val="21"/>
              </w:rPr>
            </w:pPr>
          </w:p>
        </w:tc>
        <w:tc>
          <w:tcPr>
            <w:tcW w:w="3127" w:type="dxa"/>
          </w:tcPr>
          <w:p w:rsidR="000E35C4" w:rsidRDefault="000E35C4">
            <w:pPr>
              <w:jc w:val="center"/>
              <w:rPr>
                <w:rFonts w:eastAsia="方正仿宋_GBK"/>
                <w:sz w:val="21"/>
                <w:szCs w:val="21"/>
              </w:rPr>
            </w:pPr>
          </w:p>
        </w:tc>
        <w:tc>
          <w:tcPr>
            <w:tcW w:w="1235" w:type="dxa"/>
            <w:vAlign w:val="center"/>
          </w:tcPr>
          <w:p w:rsidR="000E35C4" w:rsidRDefault="000E35C4">
            <w:pPr>
              <w:jc w:val="center"/>
              <w:rPr>
                <w:rFonts w:eastAsia="方正仿宋_GBK"/>
                <w:sz w:val="21"/>
                <w:szCs w:val="21"/>
              </w:rPr>
            </w:pPr>
          </w:p>
        </w:tc>
        <w:tc>
          <w:tcPr>
            <w:tcW w:w="1235" w:type="dxa"/>
          </w:tcPr>
          <w:p w:rsidR="000E35C4" w:rsidRDefault="000E35C4">
            <w:pPr>
              <w:jc w:val="center"/>
              <w:rPr>
                <w:rFonts w:eastAsia="方正仿宋_GBK"/>
                <w:sz w:val="21"/>
                <w:szCs w:val="21"/>
              </w:rPr>
            </w:pPr>
          </w:p>
        </w:tc>
        <w:tc>
          <w:tcPr>
            <w:tcW w:w="1235" w:type="dxa"/>
          </w:tcPr>
          <w:p w:rsidR="000E35C4" w:rsidRDefault="000E35C4">
            <w:pPr>
              <w:jc w:val="center"/>
              <w:rPr>
                <w:rFonts w:eastAsia="方正仿宋_GBK"/>
                <w:sz w:val="21"/>
                <w:szCs w:val="21"/>
              </w:rPr>
            </w:pPr>
          </w:p>
        </w:tc>
      </w:tr>
      <w:tr w:rsidR="000E35C4">
        <w:trPr>
          <w:trHeight w:hRule="exact" w:val="417"/>
          <w:jc w:val="center"/>
        </w:trPr>
        <w:tc>
          <w:tcPr>
            <w:tcW w:w="939" w:type="dxa"/>
            <w:vAlign w:val="center"/>
          </w:tcPr>
          <w:p w:rsidR="000E35C4" w:rsidRDefault="00AD60F8">
            <w:pPr>
              <w:pStyle w:val="ad"/>
              <w:spacing w:line="240" w:lineRule="atLeast"/>
              <w:ind w:left="3920"/>
              <w:jc w:val="center"/>
              <w:outlineLvl w:val="0"/>
              <w:rPr>
                <w:rFonts w:eastAsia="方正仿宋_GBK"/>
                <w:sz w:val="21"/>
                <w:szCs w:val="21"/>
              </w:rPr>
            </w:pPr>
            <w:r>
              <w:rPr>
                <w:rFonts w:eastAsia="方正仿宋_GBK"/>
                <w:sz w:val="21"/>
                <w:szCs w:val="21"/>
              </w:rPr>
              <w:t>7</w:t>
            </w:r>
          </w:p>
        </w:tc>
        <w:tc>
          <w:tcPr>
            <w:tcW w:w="1557" w:type="dxa"/>
            <w:vAlign w:val="center"/>
          </w:tcPr>
          <w:p w:rsidR="000E35C4" w:rsidRDefault="000E35C4">
            <w:pPr>
              <w:jc w:val="center"/>
              <w:rPr>
                <w:rFonts w:eastAsia="方正仿宋_GBK"/>
                <w:sz w:val="21"/>
                <w:szCs w:val="21"/>
              </w:rPr>
            </w:pPr>
          </w:p>
        </w:tc>
        <w:tc>
          <w:tcPr>
            <w:tcW w:w="3127" w:type="dxa"/>
          </w:tcPr>
          <w:p w:rsidR="000E35C4" w:rsidRDefault="000E35C4">
            <w:pPr>
              <w:jc w:val="center"/>
              <w:rPr>
                <w:rFonts w:eastAsia="方正仿宋_GBK"/>
                <w:sz w:val="21"/>
                <w:szCs w:val="21"/>
              </w:rPr>
            </w:pPr>
          </w:p>
        </w:tc>
        <w:tc>
          <w:tcPr>
            <w:tcW w:w="1235" w:type="dxa"/>
            <w:vAlign w:val="center"/>
          </w:tcPr>
          <w:p w:rsidR="000E35C4" w:rsidRDefault="000E35C4">
            <w:pPr>
              <w:jc w:val="center"/>
              <w:rPr>
                <w:rFonts w:eastAsia="方正仿宋_GBK"/>
                <w:sz w:val="21"/>
                <w:szCs w:val="21"/>
              </w:rPr>
            </w:pPr>
          </w:p>
        </w:tc>
        <w:tc>
          <w:tcPr>
            <w:tcW w:w="1235" w:type="dxa"/>
          </w:tcPr>
          <w:p w:rsidR="000E35C4" w:rsidRDefault="000E35C4">
            <w:pPr>
              <w:jc w:val="center"/>
              <w:rPr>
                <w:rFonts w:eastAsia="方正仿宋_GBK"/>
                <w:sz w:val="21"/>
                <w:szCs w:val="21"/>
              </w:rPr>
            </w:pPr>
          </w:p>
        </w:tc>
        <w:tc>
          <w:tcPr>
            <w:tcW w:w="1235" w:type="dxa"/>
          </w:tcPr>
          <w:p w:rsidR="000E35C4" w:rsidRDefault="000E35C4">
            <w:pPr>
              <w:jc w:val="center"/>
              <w:rPr>
                <w:rFonts w:eastAsia="方正仿宋_GBK"/>
                <w:sz w:val="21"/>
                <w:szCs w:val="21"/>
              </w:rPr>
            </w:pPr>
          </w:p>
        </w:tc>
      </w:tr>
      <w:tr w:rsidR="000E35C4">
        <w:trPr>
          <w:trHeight w:hRule="exact" w:val="417"/>
          <w:jc w:val="center"/>
        </w:trPr>
        <w:tc>
          <w:tcPr>
            <w:tcW w:w="939" w:type="dxa"/>
            <w:vAlign w:val="center"/>
          </w:tcPr>
          <w:p w:rsidR="000E35C4" w:rsidRDefault="00AD60F8">
            <w:pPr>
              <w:pStyle w:val="ad"/>
              <w:spacing w:line="240" w:lineRule="atLeast"/>
              <w:ind w:left="3920"/>
              <w:jc w:val="center"/>
              <w:outlineLvl w:val="0"/>
              <w:rPr>
                <w:rFonts w:eastAsia="方正仿宋_GBK"/>
                <w:sz w:val="21"/>
                <w:szCs w:val="21"/>
              </w:rPr>
            </w:pPr>
            <w:r>
              <w:rPr>
                <w:rFonts w:eastAsia="方正仿宋_GBK"/>
                <w:sz w:val="21"/>
                <w:szCs w:val="21"/>
              </w:rPr>
              <w:t>8</w:t>
            </w:r>
          </w:p>
        </w:tc>
        <w:tc>
          <w:tcPr>
            <w:tcW w:w="1557" w:type="dxa"/>
            <w:vAlign w:val="center"/>
          </w:tcPr>
          <w:p w:rsidR="000E35C4" w:rsidRDefault="00AD60F8">
            <w:pPr>
              <w:jc w:val="center"/>
              <w:rPr>
                <w:rFonts w:eastAsia="方正仿宋_GBK"/>
                <w:sz w:val="21"/>
                <w:szCs w:val="21"/>
              </w:rPr>
            </w:pPr>
            <w:r>
              <w:rPr>
                <w:rFonts w:eastAsia="方正仿宋_GBK"/>
                <w:sz w:val="21"/>
                <w:szCs w:val="21"/>
              </w:rPr>
              <w:t>人工费</w:t>
            </w:r>
          </w:p>
        </w:tc>
        <w:tc>
          <w:tcPr>
            <w:tcW w:w="3127" w:type="dxa"/>
          </w:tcPr>
          <w:p w:rsidR="000E35C4" w:rsidRDefault="000E35C4">
            <w:pPr>
              <w:jc w:val="center"/>
              <w:rPr>
                <w:rFonts w:eastAsia="方正仿宋_GBK"/>
                <w:sz w:val="21"/>
                <w:szCs w:val="21"/>
              </w:rPr>
            </w:pPr>
          </w:p>
        </w:tc>
        <w:tc>
          <w:tcPr>
            <w:tcW w:w="1235" w:type="dxa"/>
            <w:vAlign w:val="center"/>
          </w:tcPr>
          <w:p w:rsidR="000E35C4" w:rsidRDefault="00AD60F8">
            <w:pPr>
              <w:jc w:val="center"/>
              <w:rPr>
                <w:rFonts w:eastAsia="方正仿宋_GBK"/>
                <w:sz w:val="21"/>
                <w:szCs w:val="21"/>
              </w:rPr>
            </w:pPr>
            <w:r>
              <w:rPr>
                <w:rFonts w:eastAsia="方正仿宋_GBK"/>
                <w:sz w:val="21"/>
                <w:szCs w:val="21"/>
              </w:rPr>
              <w:t>/</w:t>
            </w:r>
          </w:p>
        </w:tc>
        <w:tc>
          <w:tcPr>
            <w:tcW w:w="1235" w:type="dxa"/>
          </w:tcPr>
          <w:p w:rsidR="000E35C4" w:rsidRDefault="000E35C4">
            <w:pPr>
              <w:jc w:val="center"/>
              <w:rPr>
                <w:rFonts w:eastAsia="方正仿宋_GBK"/>
                <w:sz w:val="21"/>
                <w:szCs w:val="21"/>
              </w:rPr>
            </w:pPr>
          </w:p>
        </w:tc>
        <w:tc>
          <w:tcPr>
            <w:tcW w:w="1235" w:type="dxa"/>
          </w:tcPr>
          <w:p w:rsidR="000E35C4" w:rsidRDefault="000E35C4">
            <w:pPr>
              <w:jc w:val="center"/>
              <w:rPr>
                <w:rFonts w:eastAsia="方正仿宋_GBK"/>
                <w:sz w:val="21"/>
                <w:szCs w:val="21"/>
              </w:rPr>
            </w:pPr>
          </w:p>
        </w:tc>
      </w:tr>
      <w:tr w:rsidR="000E35C4">
        <w:trPr>
          <w:trHeight w:hRule="exact" w:val="417"/>
          <w:jc w:val="center"/>
        </w:trPr>
        <w:tc>
          <w:tcPr>
            <w:tcW w:w="939" w:type="dxa"/>
            <w:vAlign w:val="center"/>
          </w:tcPr>
          <w:p w:rsidR="000E35C4" w:rsidRDefault="00AD60F8">
            <w:pPr>
              <w:pStyle w:val="ad"/>
              <w:spacing w:line="240" w:lineRule="atLeast"/>
              <w:ind w:left="3920"/>
              <w:jc w:val="center"/>
              <w:outlineLvl w:val="0"/>
              <w:rPr>
                <w:rFonts w:eastAsia="方正仿宋_GBK"/>
                <w:sz w:val="21"/>
                <w:szCs w:val="21"/>
              </w:rPr>
            </w:pPr>
            <w:r>
              <w:rPr>
                <w:rFonts w:eastAsia="方正仿宋_GBK"/>
                <w:sz w:val="21"/>
                <w:szCs w:val="21"/>
              </w:rPr>
              <w:t>9</w:t>
            </w:r>
          </w:p>
        </w:tc>
        <w:tc>
          <w:tcPr>
            <w:tcW w:w="1557" w:type="dxa"/>
            <w:vAlign w:val="center"/>
          </w:tcPr>
          <w:p w:rsidR="000E35C4" w:rsidRDefault="00AD60F8">
            <w:pPr>
              <w:jc w:val="center"/>
              <w:rPr>
                <w:rFonts w:eastAsia="方正仿宋_GBK"/>
                <w:sz w:val="21"/>
                <w:szCs w:val="21"/>
              </w:rPr>
            </w:pPr>
            <w:r>
              <w:rPr>
                <w:rFonts w:eastAsia="方正仿宋_GBK"/>
                <w:sz w:val="21"/>
                <w:szCs w:val="21"/>
              </w:rPr>
              <w:t>运输费</w:t>
            </w:r>
          </w:p>
        </w:tc>
        <w:tc>
          <w:tcPr>
            <w:tcW w:w="3127" w:type="dxa"/>
          </w:tcPr>
          <w:p w:rsidR="000E35C4" w:rsidRDefault="000E35C4">
            <w:pPr>
              <w:jc w:val="center"/>
              <w:rPr>
                <w:rFonts w:eastAsia="方正仿宋_GBK"/>
                <w:sz w:val="21"/>
                <w:szCs w:val="21"/>
              </w:rPr>
            </w:pPr>
          </w:p>
        </w:tc>
        <w:tc>
          <w:tcPr>
            <w:tcW w:w="1235" w:type="dxa"/>
            <w:vAlign w:val="center"/>
          </w:tcPr>
          <w:p w:rsidR="000E35C4" w:rsidRDefault="00AD60F8">
            <w:pPr>
              <w:jc w:val="center"/>
              <w:rPr>
                <w:rFonts w:eastAsia="方正仿宋_GBK"/>
                <w:sz w:val="21"/>
                <w:szCs w:val="21"/>
              </w:rPr>
            </w:pPr>
            <w:r>
              <w:rPr>
                <w:rFonts w:eastAsia="方正仿宋_GBK"/>
                <w:sz w:val="21"/>
                <w:szCs w:val="21"/>
              </w:rPr>
              <w:t>/</w:t>
            </w:r>
          </w:p>
        </w:tc>
        <w:tc>
          <w:tcPr>
            <w:tcW w:w="1235" w:type="dxa"/>
          </w:tcPr>
          <w:p w:rsidR="000E35C4" w:rsidRDefault="000E35C4">
            <w:pPr>
              <w:jc w:val="center"/>
              <w:rPr>
                <w:rFonts w:eastAsia="方正仿宋_GBK"/>
                <w:sz w:val="21"/>
                <w:szCs w:val="21"/>
              </w:rPr>
            </w:pPr>
          </w:p>
        </w:tc>
        <w:tc>
          <w:tcPr>
            <w:tcW w:w="1235" w:type="dxa"/>
          </w:tcPr>
          <w:p w:rsidR="000E35C4" w:rsidRDefault="000E35C4">
            <w:pPr>
              <w:jc w:val="center"/>
              <w:rPr>
                <w:rFonts w:eastAsia="方正仿宋_GBK"/>
                <w:sz w:val="21"/>
                <w:szCs w:val="21"/>
              </w:rPr>
            </w:pPr>
          </w:p>
        </w:tc>
      </w:tr>
      <w:tr w:rsidR="000E35C4">
        <w:trPr>
          <w:trHeight w:hRule="exact" w:val="417"/>
          <w:jc w:val="center"/>
        </w:trPr>
        <w:tc>
          <w:tcPr>
            <w:tcW w:w="939" w:type="dxa"/>
            <w:vAlign w:val="center"/>
          </w:tcPr>
          <w:p w:rsidR="000E35C4" w:rsidRDefault="00AD60F8">
            <w:pPr>
              <w:pStyle w:val="ad"/>
              <w:spacing w:line="240" w:lineRule="atLeast"/>
              <w:ind w:left="3920"/>
              <w:jc w:val="center"/>
              <w:outlineLvl w:val="0"/>
              <w:rPr>
                <w:rFonts w:eastAsia="方正仿宋_GBK"/>
                <w:sz w:val="21"/>
                <w:szCs w:val="21"/>
              </w:rPr>
            </w:pPr>
            <w:r>
              <w:rPr>
                <w:rFonts w:eastAsia="方正仿宋_GBK"/>
                <w:sz w:val="21"/>
                <w:szCs w:val="21"/>
              </w:rPr>
              <w:t>10</w:t>
            </w:r>
          </w:p>
        </w:tc>
        <w:tc>
          <w:tcPr>
            <w:tcW w:w="1557" w:type="dxa"/>
            <w:vAlign w:val="center"/>
          </w:tcPr>
          <w:p w:rsidR="000E35C4" w:rsidRDefault="00AD60F8">
            <w:pPr>
              <w:jc w:val="center"/>
              <w:rPr>
                <w:rFonts w:eastAsia="方正仿宋_GBK"/>
                <w:sz w:val="21"/>
                <w:szCs w:val="21"/>
              </w:rPr>
            </w:pPr>
            <w:r>
              <w:rPr>
                <w:rFonts w:eastAsia="方正仿宋_GBK"/>
                <w:sz w:val="21"/>
                <w:szCs w:val="21"/>
              </w:rPr>
              <w:t>其他费用</w:t>
            </w:r>
          </w:p>
        </w:tc>
        <w:tc>
          <w:tcPr>
            <w:tcW w:w="3127" w:type="dxa"/>
          </w:tcPr>
          <w:p w:rsidR="000E35C4" w:rsidRDefault="000E35C4">
            <w:pPr>
              <w:jc w:val="center"/>
              <w:rPr>
                <w:rFonts w:eastAsia="方正仿宋_GBK"/>
                <w:sz w:val="21"/>
                <w:szCs w:val="21"/>
              </w:rPr>
            </w:pPr>
          </w:p>
        </w:tc>
        <w:tc>
          <w:tcPr>
            <w:tcW w:w="1235" w:type="dxa"/>
            <w:vAlign w:val="center"/>
          </w:tcPr>
          <w:p w:rsidR="000E35C4" w:rsidRDefault="00AD60F8">
            <w:pPr>
              <w:jc w:val="center"/>
              <w:rPr>
                <w:rFonts w:eastAsia="方正仿宋_GBK"/>
                <w:sz w:val="21"/>
                <w:szCs w:val="21"/>
              </w:rPr>
            </w:pPr>
            <w:r>
              <w:rPr>
                <w:rFonts w:eastAsia="方正仿宋_GBK"/>
                <w:sz w:val="21"/>
                <w:szCs w:val="21"/>
              </w:rPr>
              <w:t>/</w:t>
            </w:r>
          </w:p>
        </w:tc>
        <w:tc>
          <w:tcPr>
            <w:tcW w:w="1235" w:type="dxa"/>
          </w:tcPr>
          <w:p w:rsidR="000E35C4" w:rsidRDefault="000E35C4">
            <w:pPr>
              <w:jc w:val="center"/>
              <w:rPr>
                <w:rFonts w:eastAsia="方正仿宋_GBK"/>
                <w:sz w:val="21"/>
                <w:szCs w:val="21"/>
              </w:rPr>
            </w:pPr>
          </w:p>
        </w:tc>
        <w:tc>
          <w:tcPr>
            <w:tcW w:w="1235" w:type="dxa"/>
          </w:tcPr>
          <w:p w:rsidR="000E35C4" w:rsidRDefault="000E35C4">
            <w:pPr>
              <w:jc w:val="center"/>
              <w:rPr>
                <w:rFonts w:eastAsia="方正仿宋_GBK"/>
                <w:sz w:val="21"/>
                <w:szCs w:val="21"/>
              </w:rPr>
            </w:pPr>
          </w:p>
        </w:tc>
      </w:tr>
      <w:tr w:rsidR="000E35C4">
        <w:trPr>
          <w:trHeight w:hRule="exact" w:val="417"/>
          <w:jc w:val="center"/>
        </w:trPr>
        <w:tc>
          <w:tcPr>
            <w:tcW w:w="939" w:type="dxa"/>
            <w:vAlign w:val="center"/>
          </w:tcPr>
          <w:p w:rsidR="000E35C4" w:rsidRDefault="00AD60F8">
            <w:pPr>
              <w:pStyle w:val="ad"/>
              <w:spacing w:line="240" w:lineRule="atLeast"/>
              <w:ind w:left="3920"/>
              <w:jc w:val="center"/>
              <w:outlineLvl w:val="0"/>
              <w:rPr>
                <w:rFonts w:eastAsia="方正仿宋_GBK"/>
                <w:sz w:val="21"/>
                <w:szCs w:val="21"/>
              </w:rPr>
            </w:pPr>
            <w:r>
              <w:rPr>
                <w:rFonts w:eastAsia="方正仿宋_GBK"/>
                <w:sz w:val="21"/>
                <w:szCs w:val="21"/>
              </w:rPr>
              <w:t>11</w:t>
            </w:r>
          </w:p>
        </w:tc>
        <w:tc>
          <w:tcPr>
            <w:tcW w:w="1557" w:type="dxa"/>
            <w:vAlign w:val="center"/>
          </w:tcPr>
          <w:p w:rsidR="000E35C4" w:rsidRDefault="00AD60F8">
            <w:pPr>
              <w:jc w:val="center"/>
              <w:rPr>
                <w:rFonts w:eastAsia="方正仿宋_GBK"/>
                <w:sz w:val="21"/>
                <w:szCs w:val="21"/>
              </w:rPr>
            </w:pPr>
            <w:r>
              <w:rPr>
                <w:rFonts w:eastAsia="方正仿宋_GBK"/>
                <w:sz w:val="21"/>
                <w:szCs w:val="21"/>
              </w:rPr>
              <w:t>……</w:t>
            </w:r>
          </w:p>
        </w:tc>
        <w:tc>
          <w:tcPr>
            <w:tcW w:w="3127" w:type="dxa"/>
          </w:tcPr>
          <w:p w:rsidR="000E35C4" w:rsidRDefault="000E35C4">
            <w:pPr>
              <w:jc w:val="center"/>
              <w:rPr>
                <w:rFonts w:eastAsia="方正仿宋_GBK"/>
                <w:sz w:val="21"/>
                <w:szCs w:val="21"/>
              </w:rPr>
            </w:pPr>
          </w:p>
        </w:tc>
        <w:tc>
          <w:tcPr>
            <w:tcW w:w="1235" w:type="dxa"/>
            <w:vAlign w:val="center"/>
          </w:tcPr>
          <w:p w:rsidR="000E35C4" w:rsidRDefault="00AD60F8">
            <w:pPr>
              <w:jc w:val="center"/>
              <w:rPr>
                <w:rFonts w:eastAsia="方正仿宋_GBK"/>
                <w:sz w:val="21"/>
                <w:szCs w:val="21"/>
              </w:rPr>
            </w:pPr>
            <w:r>
              <w:rPr>
                <w:rFonts w:eastAsia="方正仿宋_GBK"/>
                <w:sz w:val="21"/>
                <w:szCs w:val="21"/>
              </w:rPr>
              <w:t>/</w:t>
            </w:r>
          </w:p>
        </w:tc>
        <w:tc>
          <w:tcPr>
            <w:tcW w:w="1235" w:type="dxa"/>
          </w:tcPr>
          <w:p w:rsidR="000E35C4" w:rsidRDefault="000E35C4">
            <w:pPr>
              <w:jc w:val="center"/>
              <w:rPr>
                <w:rFonts w:eastAsia="方正仿宋_GBK"/>
                <w:sz w:val="21"/>
                <w:szCs w:val="21"/>
              </w:rPr>
            </w:pPr>
          </w:p>
        </w:tc>
        <w:tc>
          <w:tcPr>
            <w:tcW w:w="1235" w:type="dxa"/>
          </w:tcPr>
          <w:p w:rsidR="000E35C4" w:rsidRDefault="000E35C4">
            <w:pPr>
              <w:jc w:val="center"/>
              <w:rPr>
                <w:rFonts w:eastAsia="方正仿宋_GBK"/>
                <w:sz w:val="21"/>
                <w:szCs w:val="21"/>
              </w:rPr>
            </w:pPr>
          </w:p>
        </w:tc>
      </w:tr>
      <w:tr w:rsidR="000E35C4">
        <w:trPr>
          <w:trHeight w:hRule="exact" w:val="417"/>
          <w:jc w:val="center"/>
        </w:trPr>
        <w:tc>
          <w:tcPr>
            <w:tcW w:w="939" w:type="dxa"/>
            <w:vAlign w:val="center"/>
          </w:tcPr>
          <w:p w:rsidR="000E35C4" w:rsidRDefault="00AD60F8">
            <w:pPr>
              <w:pStyle w:val="ad"/>
              <w:spacing w:line="240" w:lineRule="atLeast"/>
              <w:ind w:left="3920"/>
              <w:jc w:val="center"/>
              <w:outlineLvl w:val="0"/>
              <w:rPr>
                <w:rFonts w:eastAsia="方正仿宋_GBK"/>
                <w:sz w:val="21"/>
                <w:szCs w:val="21"/>
              </w:rPr>
            </w:pPr>
            <w:r>
              <w:rPr>
                <w:rFonts w:eastAsia="方正仿宋_GBK"/>
                <w:sz w:val="21"/>
                <w:szCs w:val="21"/>
              </w:rPr>
              <w:t>12</w:t>
            </w:r>
          </w:p>
        </w:tc>
        <w:tc>
          <w:tcPr>
            <w:tcW w:w="1557" w:type="dxa"/>
            <w:vAlign w:val="center"/>
          </w:tcPr>
          <w:p w:rsidR="000E35C4" w:rsidRDefault="00AD60F8">
            <w:pPr>
              <w:jc w:val="center"/>
              <w:rPr>
                <w:rFonts w:eastAsia="方正仿宋_GBK"/>
                <w:sz w:val="21"/>
                <w:szCs w:val="21"/>
              </w:rPr>
            </w:pPr>
            <w:r>
              <w:rPr>
                <w:rFonts w:eastAsia="方正仿宋_GBK"/>
                <w:sz w:val="21"/>
                <w:szCs w:val="21"/>
              </w:rPr>
              <w:t>总计</w:t>
            </w:r>
          </w:p>
        </w:tc>
        <w:tc>
          <w:tcPr>
            <w:tcW w:w="6832" w:type="dxa"/>
            <w:gridSpan w:val="4"/>
          </w:tcPr>
          <w:p w:rsidR="000E35C4" w:rsidRDefault="000E35C4">
            <w:pPr>
              <w:rPr>
                <w:rFonts w:eastAsia="方正仿宋_GBK"/>
                <w:sz w:val="21"/>
                <w:szCs w:val="21"/>
              </w:rPr>
            </w:pPr>
          </w:p>
        </w:tc>
      </w:tr>
    </w:tbl>
    <w:p w:rsidR="000E35C4" w:rsidRDefault="000E35C4">
      <w:pPr>
        <w:snapToGrid w:val="0"/>
        <w:spacing w:line="500" w:lineRule="exact"/>
        <w:ind w:firstLineChars="200" w:firstLine="480"/>
        <w:rPr>
          <w:rFonts w:eastAsia="方正仿宋_GBK"/>
          <w:sz w:val="24"/>
          <w:szCs w:val="28"/>
        </w:rPr>
      </w:pPr>
    </w:p>
    <w:p w:rsidR="000E35C4" w:rsidRDefault="00AD60F8">
      <w:pPr>
        <w:snapToGrid w:val="0"/>
        <w:spacing w:line="500" w:lineRule="exact"/>
        <w:ind w:firstLineChars="200" w:firstLine="480"/>
        <w:rPr>
          <w:rFonts w:eastAsia="方正仿宋_GBK"/>
          <w:sz w:val="24"/>
          <w:szCs w:val="28"/>
        </w:rPr>
      </w:pPr>
      <w:r>
        <w:rPr>
          <w:rFonts w:eastAsia="方正仿宋_GBK"/>
          <w:sz w:val="24"/>
          <w:szCs w:val="28"/>
        </w:rPr>
        <w:t>注：</w:t>
      </w:r>
      <w:r>
        <w:rPr>
          <w:rFonts w:eastAsia="方正仿宋_GBK"/>
          <w:sz w:val="24"/>
          <w:szCs w:val="28"/>
        </w:rPr>
        <w:t>1.</w:t>
      </w:r>
      <w:r>
        <w:rPr>
          <w:rFonts w:eastAsia="方正仿宋_GBK"/>
          <w:sz w:val="24"/>
          <w:szCs w:val="28"/>
        </w:rPr>
        <w:t>供应商应完整填写本表。</w:t>
      </w:r>
    </w:p>
    <w:p w:rsidR="000E35C4" w:rsidRDefault="00AD60F8">
      <w:pPr>
        <w:snapToGrid w:val="0"/>
        <w:spacing w:line="500" w:lineRule="exact"/>
        <w:rPr>
          <w:rFonts w:eastAsia="方正仿宋_GBK"/>
          <w:sz w:val="24"/>
          <w:szCs w:val="28"/>
        </w:rPr>
      </w:pPr>
      <w:r>
        <w:rPr>
          <w:rFonts w:eastAsia="方正仿宋_GBK"/>
          <w:sz w:val="24"/>
          <w:szCs w:val="28"/>
        </w:rPr>
        <w:t xml:space="preserve">        2.</w:t>
      </w:r>
      <w:r>
        <w:rPr>
          <w:rFonts w:eastAsia="方正仿宋_GBK"/>
          <w:sz w:val="24"/>
          <w:szCs w:val="28"/>
        </w:rPr>
        <w:t>该表可扩展</w:t>
      </w:r>
      <w:bookmarkStart w:id="125" w:name="OLE_LINK1"/>
      <w:bookmarkStart w:id="126" w:name="OLE_LINK2"/>
      <w:r>
        <w:rPr>
          <w:rFonts w:eastAsia="方正仿宋_GBK"/>
          <w:sz w:val="24"/>
          <w:szCs w:val="28"/>
        </w:rPr>
        <w:t>。</w:t>
      </w:r>
      <w:bookmarkEnd w:id="125"/>
      <w:bookmarkEnd w:id="126"/>
    </w:p>
    <w:p w:rsidR="000E35C4" w:rsidRDefault="000E35C4">
      <w:pPr>
        <w:pStyle w:val="10"/>
        <w:spacing w:line="360" w:lineRule="auto"/>
        <w:rPr>
          <w:rFonts w:eastAsia="方正仿宋_GBK"/>
          <w:sz w:val="24"/>
          <w:szCs w:val="24"/>
        </w:rPr>
      </w:pPr>
    </w:p>
    <w:p w:rsidR="000E35C4" w:rsidRDefault="00AD60F8">
      <w:pPr>
        <w:pStyle w:val="10"/>
        <w:spacing w:line="360" w:lineRule="auto"/>
        <w:rPr>
          <w:rFonts w:eastAsia="方正仿宋_GBK"/>
          <w:sz w:val="24"/>
          <w:szCs w:val="24"/>
        </w:rPr>
      </w:pPr>
      <w:r>
        <w:rPr>
          <w:rFonts w:eastAsia="方正仿宋_GBK"/>
          <w:sz w:val="24"/>
          <w:szCs w:val="24"/>
        </w:rPr>
        <w:t xml:space="preserve">            </w:t>
      </w:r>
    </w:p>
    <w:p w:rsidR="000E35C4" w:rsidRDefault="000E35C4"/>
    <w:p w:rsidR="000E35C4" w:rsidRDefault="000E35C4"/>
    <w:p w:rsidR="000E35C4" w:rsidRDefault="00AD60F8">
      <w:pPr>
        <w:spacing w:line="360" w:lineRule="auto"/>
      </w:pPr>
      <w:r>
        <w:rPr>
          <w:rFonts w:eastAsia="方正仿宋_GBK"/>
          <w:sz w:val="24"/>
          <w:szCs w:val="24"/>
        </w:rPr>
        <w:t xml:space="preserve">                                             </w:t>
      </w:r>
      <w:r>
        <w:rPr>
          <w:rFonts w:eastAsia="方正仿宋_GBK"/>
          <w:sz w:val="24"/>
          <w:szCs w:val="24"/>
        </w:rPr>
        <w:t>供应商名称（公章）或自然人签署：</w:t>
      </w:r>
    </w:p>
    <w:p w:rsidR="000E35C4" w:rsidRDefault="00AD60F8">
      <w:pPr>
        <w:spacing w:line="360" w:lineRule="auto"/>
        <w:ind w:right="480" w:firstLineChars="2700" w:firstLine="6480"/>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p w:rsidR="000E35C4" w:rsidRDefault="000E35C4">
      <w:pPr>
        <w:snapToGrid w:val="0"/>
        <w:spacing w:line="360" w:lineRule="auto"/>
        <w:ind w:firstLineChars="200" w:firstLine="480"/>
        <w:rPr>
          <w:rFonts w:eastAsia="方正仿宋_GBK"/>
          <w:sz w:val="24"/>
          <w:szCs w:val="24"/>
          <w:bdr w:val="single" w:sz="4" w:space="0" w:color="auto"/>
        </w:rPr>
        <w:sectPr w:rsidR="000E35C4">
          <w:headerReference w:type="default" r:id="rId25"/>
          <w:pgSz w:w="11907" w:h="16840"/>
          <w:pgMar w:top="1134" w:right="1191" w:bottom="1134" w:left="1304" w:header="851" w:footer="992" w:gutter="0"/>
          <w:pgNumType w:fmt="numberInDash"/>
          <w:cols w:space="720"/>
          <w:docGrid w:linePitch="380" w:charSpace="-5735"/>
        </w:sectPr>
      </w:pP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bookmarkStart w:id="127" w:name="_Toc313008357"/>
      <w:bookmarkStart w:id="128" w:name="_Toc342913420"/>
      <w:bookmarkStart w:id="129" w:name="_Toc106030907"/>
      <w:bookmarkStart w:id="130" w:name="_Toc313888361"/>
      <w:bookmarkStart w:id="131" w:name="_Toc76462351"/>
      <w:r>
        <w:rPr>
          <w:rFonts w:ascii="Times New Roman" w:eastAsia="方正仿宋_GBK" w:hAnsi="Times New Roman"/>
          <w:sz w:val="24"/>
        </w:rPr>
        <w:lastRenderedPageBreak/>
        <w:t>二、服务部分</w:t>
      </w:r>
      <w:bookmarkEnd w:id="127"/>
      <w:bookmarkEnd w:id="128"/>
      <w:bookmarkEnd w:id="129"/>
      <w:bookmarkEnd w:id="130"/>
      <w:bookmarkEnd w:id="131"/>
    </w:p>
    <w:p w:rsidR="000E35C4" w:rsidRDefault="00AD60F8">
      <w:pPr>
        <w:tabs>
          <w:tab w:val="left" w:pos="6300"/>
        </w:tabs>
        <w:snapToGrid w:val="0"/>
        <w:spacing w:line="400" w:lineRule="exact"/>
        <w:ind w:firstLineChars="200" w:firstLine="480"/>
        <w:rPr>
          <w:rFonts w:eastAsia="方正仿宋_GBK"/>
          <w:szCs w:val="24"/>
        </w:rPr>
      </w:pPr>
      <w:r>
        <w:rPr>
          <w:rFonts w:eastAsia="方正仿宋_GBK"/>
          <w:sz w:val="24"/>
          <w:szCs w:val="24"/>
        </w:rPr>
        <w:t>（一）服务响应偏离表</w:t>
      </w:r>
      <w:r>
        <w:rPr>
          <w:rFonts w:eastAsia="方正仿宋_GBK"/>
          <w:sz w:val="24"/>
          <w:szCs w:val="24"/>
        </w:rPr>
        <w:t xml:space="preserve">                                </w:t>
      </w:r>
    </w:p>
    <w:p w:rsidR="000E35C4" w:rsidRDefault="000E35C4">
      <w:pPr>
        <w:spacing w:line="400" w:lineRule="exact"/>
        <w:ind w:firstLineChars="200" w:firstLine="480"/>
        <w:rPr>
          <w:rFonts w:eastAsia="方正仿宋_GBK"/>
          <w:sz w:val="24"/>
          <w:szCs w:val="24"/>
        </w:rPr>
      </w:pPr>
    </w:p>
    <w:p w:rsidR="000E35C4" w:rsidRDefault="00AD60F8">
      <w:pPr>
        <w:spacing w:line="400" w:lineRule="exact"/>
        <w:ind w:firstLineChars="200" w:firstLine="480"/>
        <w:rPr>
          <w:rFonts w:eastAsia="方正仿宋_GBK"/>
          <w:sz w:val="24"/>
          <w:szCs w:val="24"/>
        </w:rPr>
      </w:pPr>
      <w:r>
        <w:rPr>
          <w:rFonts w:eastAsia="方正仿宋_GBK"/>
          <w:sz w:val="24"/>
          <w:szCs w:val="24"/>
        </w:rPr>
        <w:t>项目名称：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2967"/>
        <w:gridCol w:w="3081"/>
        <w:gridCol w:w="2309"/>
      </w:tblGrid>
      <w:tr w:rsidR="000E35C4">
        <w:trPr>
          <w:trHeight w:val="515"/>
          <w:jc w:val="center"/>
        </w:trPr>
        <w:tc>
          <w:tcPr>
            <w:tcW w:w="1271" w:type="dxa"/>
            <w:vAlign w:val="center"/>
          </w:tcPr>
          <w:p w:rsidR="000E35C4" w:rsidRDefault="00AD60F8">
            <w:pPr>
              <w:tabs>
                <w:tab w:val="left" w:pos="6300"/>
              </w:tabs>
              <w:snapToGrid w:val="0"/>
              <w:spacing w:line="500" w:lineRule="exact"/>
              <w:jc w:val="center"/>
              <w:outlineLvl w:val="0"/>
              <w:rPr>
                <w:rFonts w:eastAsia="方正仿宋_GBK"/>
                <w:sz w:val="21"/>
                <w:szCs w:val="21"/>
              </w:rPr>
            </w:pPr>
            <w:r>
              <w:rPr>
                <w:rFonts w:eastAsia="方正仿宋_GBK"/>
                <w:sz w:val="21"/>
                <w:szCs w:val="21"/>
              </w:rPr>
              <w:t>序号</w:t>
            </w:r>
          </w:p>
        </w:tc>
        <w:tc>
          <w:tcPr>
            <w:tcW w:w="2967" w:type="dxa"/>
            <w:vAlign w:val="center"/>
          </w:tcPr>
          <w:p w:rsidR="000E35C4" w:rsidRDefault="00AD60F8">
            <w:pPr>
              <w:tabs>
                <w:tab w:val="left" w:pos="6300"/>
              </w:tabs>
              <w:snapToGrid w:val="0"/>
              <w:spacing w:line="500" w:lineRule="exact"/>
              <w:jc w:val="center"/>
              <w:outlineLvl w:val="0"/>
              <w:rPr>
                <w:rFonts w:eastAsia="方正仿宋_GBK"/>
                <w:sz w:val="21"/>
                <w:szCs w:val="21"/>
              </w:rPr>
            </w:pPr>
            <w:r>
              <w:rPr>
                <w:rFonts w:eastAsia="方正仿宋_GBK"/>
                <w:sz w:val="21"/>
                <w:szCs w:val="21"/>
              </w:rPr>
              <w:t>采购需求</w:t>
            </w:r>
          </w:p>
        </w:tc>
        <w:tc>
          <w:tcPr>
            <w:tcW w:w="3081" w:type="dxa"/>
            <w:vAlign w:val="center"/>
          </w:tcPr>
          <w:p w:rsidR="000E35C4" w:rsidRDefault="00AD60F8">
            <w:pPr>
              <w:tabs>
                <w:tab w:val="left" w:pos="6300"/>
              </w:tabs>
              <w:snapToGrid w:val="0"/>
              <w:spacing w:line="500" w:lineRule="exact"/>
              <w:jc w:val="center"/>
              <w:outlineLvl w:val="0"/>
              <w:rPr>
                <w:rFonts w:eastAsia="方正仿宋_GBK"/>
                <w:sz w:val="21"/>
                <w:szCs w:val="21"/>
              </w:rPr>
            </w:pPr>
            <w:r>
              <w:rPr>
                <w:rFonts w:eastAsia="方正仿宋_GBK"/>
                <w:sz w:val="21"/>
                <w:szCs w:val="21"/>
              </w:rPr>
              <w:t>响应情况</w:t>
            </w:r>
          </w:p>
        </w:tc>
        <w:tc>
          <w:tcPr>
            <w:tcW w:w="2309" w:type="dxa"/>
            <w:vAlign w:val="center"/>
          </w:tcPr>
          <w:p w:rsidR="000E35C4" w:rsidRDefault="00AD60F8">
            <w:pPr>
              <w:tabs>
                <w:tab w:val="left" w:pos="6300"/>
              </w:tabs>
              <w:snapToGrid w:val="0"/>
              <w:spacing w:line="500" w:lineRule="exact"/>
              <w:jc w:val="center"/>
              <w:outlineLvl w:val="0"/>
              <w:rPr>
                <w:rFonts w:eastAsia="方正仿宋_GBK"/>
                <w:sz w:val="21"/>
                <w:szCs w:val="21"/>
              </w:rPr>
            </w:pPr>
            <w:r>
              <w:rPr>
                <w:rFonts w:eastAsia="方正仿宋_GBK"/>
                <w:sz w:val="21"/>
                <w:szCs w:val="21"/>
              </w:rPr>
              <w:t>差异说明</w:t>
            </w:r>
          </w:p>
        </w:tc>
      </w:tr>
      <w:tr w:rsidR="000E35C4">
        <w:trPr>
          <w:trHeight w:val="599"/>
          <w:jc w:val="center"/>
        </w:trPr>
        <w:tc>
          <w:tcPr>
            <w:tcW w:w="1271"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2967"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3081" w:type="dxa"/>
            <w:vAlign w:val="center"/>
          </w:tcPr>
          <w:p w:rsidR="000E35C4" w:rsidRDefault="00AD60F8">
            <w:pPr>
              <w:tabs>
                <w:tab w:val="left" w:pos="6300"/>
              </w:tabs>
              <w:snapToGrid w:val="0"/>
              <w:spacing w:line="500" w:lineRule="exact"/>
              <w:outlineLvl w:val="0"/>
              <w:rPr>
                <w:rFonts w:eastAsia="方正仿宋_GBK"/>
                <w:sz w:val="21"/>
                <w:szCs w:val="21"/>
              </w:rPr>
            </w:pPr>
            <w:r>
              <w:rPr>
                <w:rFonts w:eastAsia="方正仿宋_GBK"/>
                <w:sz w:val="21"/>
                <w:szCs w:val="21"/>
              </w:rPr>
              <w:t>提醒：请注明技术参数或具体内容以及响应文件中技术参数或具体内容的位置（页码）</w:t>
            </w:r>
          </w:p>
        </w:tc>
        <w:tc>
          <w:tcPr>
            <w:tcW w:w="2309" w:type="dxa"/>
            <w:vAlign w:val="center"/>
          </w:tcPr>
          <w:p w:rsidR="000E35C4" w:rsidRDefault="00AD60F8">
            <w:pPr>
              <w:tabs>
                <w:tab w:val="left" w:pos="6300"/>
              </w:tabs>
              <w:snapToGrid w:val="0"/>
              <w:spacing w:line="500" w:lineRule="exact"/>
              <w:jc w:val="center"/>
              <w:outlineLvl w:val="0"/>
              <w:rPr>
                <w:rFonts w:eastAsia="方正仿宋_GBK"/>
                <w:sz w:val="21"/>
                <w:szCs w:val="21"/>
              </w:rPr>
            </w:pPr>
            <w:r>
              <w:rPr>
                <w:rFonts w:eastAsia="方正仿宋_GBK"/>
                <w:sz w:val="21"/>
                <w:szCs w:val="21"/>
              </w:rPr>
              <w:t>提醒：请注明响应情况与采购需求的差异情况：正偏离、负偏离或者无差异</w:t>
            </w:r>
          </w:p>
        </w:tc>
      </w:tr>
      <w:tr w:rsidR="000E35C4">
        <w:trPr>
          <w:trHeight w:val="599"/>
          <w:jc w:val="center"/>
        </w:trPr>
        <w:tc>
          <w:tcPr>
            <w:tcW w:w="1271"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2967"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3081"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2309"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r>
      <w:tr w:rsidR="000E35C4">
        <w:trPr>
          <w:trHeight w:val="599"/>
          <w:jc w:val="center"/>
        </w:trPr>
        <w:tc>
          <w:tcPr>
            <w:tcW w:w="1271"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2967"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3081"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2309"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r>
      <w:tr w:rsidR="000E35C4">
        <w:trPr>
          <w:trHeight w:val="599"/>
          <w:jc w:val="center"/>
        </w:trPr>
        <w:tc>
          <w:tcPr>
            <w:tcW w:w="1271"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2967"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3081"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2309"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r>
      <w:tr w:rsidR="000E35C4">
        <w:trPr>
          <w:trHeight w:val="599"/>
          <w:jc w:val="center"/>
        </w:trPr>
        <w:tc>
          <w:tcPr>
            <w:tcW w:w="1271"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2967"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3081"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2309"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r>
      <w:tr w:rsidR="000E35C4">
        <w:trPr>
          <w:trHeight w:val="599"/>
          <w:jc w:val="center"/>
        </w:trPr>
        <w:tc>
          <w:tcPr>
            <w:tcW w:w="1271"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2967"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3081"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2309"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r>
      <w:tr w:rsidR="000E35C4">
        <w:trPr>
          <w:trHeight w:val="599"/>
          <w:jc w:val="center"/>
        </w:trPr>
        <w:tc>
          <w:tcPr>
            <w:tcW w:w="1271"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2967"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3081"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2309"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r>
      <w:tr w:rsidR="000E35C4">
        <w:trPr>
          <w:trHeight w:val="599"/>
          <w:jc w:val="center"/>
        </w:trPr>
        <w:tc>
          <w:tcPr>
            <w:tcW w:w="1271"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2967"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3081"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2309"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r>
      <w:tr w:rsidR="000E35C4">
        <w:trPr>
          <w:trHeight w:val="599"/>
          <w:jc w:val="center"/>
        </w:trPr>
        <w:tc>
          <w:tcPr>
            <w:tcW w:w="1271"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2967"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3081"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2309"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r>
      <w:tr w:rsidR="000E35C4">
        <w:trPr>
          <w:trHeight w:val="599"/>
          <w:jc w:val="center"/>
        </w:trPr>
        <w:tc>
          <w:tcPr>
            <w:tcW w:w="1271"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2967"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3081"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c>
          <w:tcPr>
            <w:tcW w:w="2309" w:type="dxa"/>
            <w:vAlign w:val="center"/>
          </w:tcPr>
          <w:p w:rsidR="000E35C4" w:rsidRDefault="000E35C4">
            <w:pPr>
              <w:tabs>
                <w:tab w:val="left" w:pos="6300"/>
              </w:tabs>
              <w:snapToGrid w:val="0"/>
              <w:spacing w:line="500" w:lineRule="exact"/>
              <w:jc w:val="center"/>
              <w:outlineLvl w:val="0"/>
              <w:rPr>
                <w:rFonts w:eastAsia="方正仿宋_GBK"/>
                <w:sz w:val="21"/>
                <w:szCs w:val="21"/>
              </w:rPr>
            </w:pPr>
          </w:p>
        </w:tc>
      </w:tr>
    </w:tbl>
    <w:p w:rsidR="000E35C4" w:rsidRDefault="00AD60F8">
      <w:pPr>
        <w:spacing w:line="500" w:lineRule="exact"/>
        <w:ind w:firstLineChars="250" w:firstLine="600"/>
        <w:rPr>
          <w:rFonts w:eastAsia="方正仿宋_GBK"/>
          <w:sz w:val="24"/>
          <w:szCs w:val="28"/>
        </w:rPr>
      </w:pPr>
      <w:r>
        <w:rPr>
          <w:rFonts w:eastAsia="方正仿宋_GBK"/>
          <w:sz w:val="24"/>
          <w:szCs w:val="28"/>
        </w:rPr>
        <w:t>供应商：</w:t>
      </w:r>
      <w:r>
        <w:rPr>
          <w:rFonts w:eastAsia="方正仿宋_GBK"/>
          <w:sz w:val="24"/>
          <w:szCs w:val="28"/>
        </w:rPr>
        <w:t xml:space="preserve">                            </w:t>
      </w:r>
      <w:r>
        <w:rPr>
          <w:rFonts w:eastAsia="方正仿宋_GBK"/>
          <w:sz w:val="24"/>
          <w:szCs w:val="24"/>
        </w:rPr>
        <w:t>法定代表人（或其授权代表）或自然人：</w:t>
      </w:r>
    </w:p>
    <w:p w:rsidR="000E35C4" w:rsidRDefault="00AD60F8">
      <w:pPr>
        <w:spacing w:line="500" w:lineRule="exact"/>
        <w:rPr>
          <w:rFonts w:eastAsia="方正仿宋_GBK"/>
          <w:sz w:val="24"/>
          <w:szCs w:val="28"/>
        </w:rPr>
      </w:pPr>
      <w:r>
        <w:rPr>
          <w:rFonts w:eastAsia="方正仿宋_GBK"/>
          <w:sz w:val="24"/>
          <w:szCs w:val="28"/>
        </w:rPr>
        <w:t xml:space="preserve">    </w:t>
      </w:r>
    </w:p>
    <w:p w:rsidR="000E35C4" w:rsidRDefault="00AD60F8">
      <w:pPr>
        <w:spacing w:line="500" w:lineRule="exact"/>
        <w:ind w:firstLineChars="300" w:firstLine="720"/>
        <w:rPr>
          <w:rFonts w:eastAsia="方正仿宋_GBK"/>
          <w:sz w:val="24"/>
          <w:szCs w:val="28"/>
        </w:rPr>
      </w:pPr>
      <w:r>
        <w:rPr>
          <w:rFonts w:eastAsia="方正仿宋_GBK"/>
          <w:sz w:val="24"/>
          <w:szCs w:val="28"/>
        </w:rPr>
        <w:t>（供应商公章）</w:t>
      </w:r>
      <w:r>
        <w:rPr>
          <w:rFonts w:eastAsia="方正仿宋_GBK"/>
          <w:sz w:val="24"/>
          <w:szCs w:val="28"/>
        </w:rPr>
        <w:t xml:space="preserve">                               </w:t>
      </w:r>
      <w:r>
        <w:rPr>
          <w:rFonts w:eastAsia="方正仿宋_GBK"/>
          <w:sz w:val="24"/>
          <w:szCs w:val="28"/>
        </w:rPr>
        <w:t>（签署或盖章）</w:t>
      </w:r>
    </w:p>
    <w:p w:rsidR="000E35C4" w:rsidRDefault="00AD60F8">
      <w:pPr>
        <w:tabs>
          <w:tab w:val="left" w:pos="6300"/>
        </w:tabs>
        <w:snapToGrid w:val="0"/>
        <w:spacing w:line="500" w:lineRule="exact"/>
        <w:ind w:firstLine="570"/>
        <w:rPr>
          <w:rFonts w:eastAsia="方正仿宋_GBK"/>
          <w:sz w:val="24"/>
        </w:rPr>
      </w:pPr>
      <w:r>
        <w:rPr>
          <w:rFonts w:eastAsia="方正仿宋_GBK"/>
          <w:sz w:val="24"/>
          <w:szCs w:val="28"/>
        </w:rPr>
        <w:t xml:space="preserve">                                              </w:t>
      </w:r>
      <w:r>
        <w:rPr>
          <w:rFonts w:eastAsia="方正仿宋_GBK"/>
          <w:sz w:val="24"/>
          <w:szCs w:val="28"/>
        </w:rPr>
        <w:t>年</w:t>
      </w:r>
      <w:r>
        <w:rPr>
          <w:rFonts w:eastAsia="方正仿宋_GBK"/>
          <w:sz w:val="24"/>
          <w:szCs w:val="28"/>
        </w:rPr>
        <w:t xml:space="preserve">     </w:t>
      </w:r>
      <w:r>
        <w:rPr>
          <w:rFonts w:eastAsia="方正仿宋_GBK"/>
          <w:sz w:val="24"/>
          <w:szCs w:val="28"/>
        </w:rPr>
        <w:t>月</w:t>
      </w:r>
      <w:r>
        <w:rPr>
          <w:rFonts w:eastAsia="方正仿宋_GBK"/>
          <w:sz w:val="24"/>
          <w:szCs w:val="28"/>
        </w:rPr>
        <w:t xml:space="preserve">     </w:t>
      </w:r>
      <w:r>
        <w:rPr>
          <w:rFonts w:eastAsia="方正仿宋_GBK"/>
          <w:sz w:val="24"/>
          <w:szCs w:val="28"/>
        </w:rPr>
        <w:t>日</w:t>
      </w:r>
    </w:p>
    <w:p w:rsidR="000E35C4" w:rsidRDefault="00AD60F8">
      <w:pPr>
        <w:tabs>
          <w:tab w:val="left" w:pos="6300"/>
        </w:tabs>
        <w:snapToGrid w:val="0"/>
        <w:spacing w:line="500" w:lineRule="exact"/>
        <w:ind w:firstLineChars="200" w:firstLine="480"/>
        <w:rPr>
          <w:rFonts w:eastAsia="方正仿宋_GBK"/>
          <w:sz w:val="24"/>
        </w:rPr>
      </w:pPr>
      <w:r>
        <w:rPr>
          <w:rFonts w:eastAsia="方正仿宋_GBK"/>
          <w:sz w:val="24"/>
        </w:rPr>
        <w:t>注：</w:t>
      </w:r>
    </w:p>
    <w:p w:rsidR="000E35C4" w:rsidRDefault="00AD60F8">
      <w:pPr>
        <w:tabs>
          <w:tab w:val="left" w:pos="6300"/>
        </w:tabs>
        <w:snapToGrid w:val="0"/>
        <w:spacing w:line="500" w:lineRule="exact"/>
        <w:ind w:firstLineChars="200" w:firstLine="480"/>
        <w:rPr>
          <w:rFonts w:eastAsia="方正仿宋_GBK"/>
          <w:sz w:val="24"/>
        </w:rPr>
      </w:pPr>
      <w:r>
        <w:rPr>
          <w:rFonts w:eastAsia="方正仿宋_GBK"/>
          <w:sz w:val="24"/>
          <w:szCs w:val="24"/>
        </w:rPr>
        <w:t>1</w:t>
      </w:r>
      <w:r>
        <w:rPr>
          <w:rFonts w:eastAsia="方正仿宋_GBK"/>
          <w:sz w:val="24"/>
        </w:rPr>
        <w:t>.</w:t>
      </w:r>
      <w:r>
        <w:rPr>
          <w:rFonts w:eastAsia="方正仿宋_GBK"/>
          <w:sz w:val="24"/>
          <w:szCs w:val="24"/>
        </w:rPr>
        <w:t>本表即为对本项目</w:t>
      </w:r>
      <w:r>
        <w:rPr>
          <w:rFonts w:eastAsia="方正仿宋_GBK"/>
          <w:sz w:val="24"/>
          <w:szCs w:val="24"/>
        </w:rPr>
        <w:t>“</w:t>
      </w:r>
      <w:r>
        <w:rPr>
          <w:rFonts w:eastAsia="方正仿宋_GBK"/>
          <w:sz w:val="24"/>
          <w:szCs w:val="24"/>
        </w:rPr>
        <w:t>第二篇</w:t>
      </w:r>
      <w:r>
        <w:rPr>
          <w:rFonts w:eastAsia="方正仿宋_GBK"/>
          <w:sz w:val="24"/>
          <w:szCs w:val="24"/>
        </w:rPr>
        <w:t xml:space="preserve">  </w:t>
      </w:r>
      <w:r>
        <w:rPr>
          <w:rFonts w:eastAsia="方正仿宋_GBK"/>
          <w:sz w:val="24"/>
          <w:szCs w:val="24"/>
        </w:rPr>
        <w:t>项目服务需求</w:t>
      </w:r>
      <w:r>
        <w:rPr>
          <w:rFonts w:eastAsia="方正仿宋_GBK"/>
          <w:sz w:val="24"/>
          <w:szCs w:val="24"/>
        </w:rPr>
        <w:t>”</w:t>
      </w:r>
      <w:r>
        <w:rPr>
          <w:rFonts w:eastAsia="方正仿宋_GBK"/>
          <w:sz w:val="24"/>
          <w:szCs w:val="24"/>
        </w:rPr>
        <w:t>中所列条款进行比较和响应；</w:t>
      </w:r>
    </w:p>
    <w:p w:rsidR="000E35C4" w:rsidRDefault="00AD60F8">
      <w:pPr>
        <w:snapToGrid w:val="0"/>
        <w:spacing w:line="400" w:lineRule="exact"/>
        <w:ind w:firstLineChars="200" w:firstLine="480"/>
        <w:jc w:val="left"/>
        <w:rPr>
          <w:rFonts w:eastAsia="方正仿宋_GBK"/>
          <w:sz w:val="24"/>
          <w:szCs w:val="24"/>
        </w:rPr>
      </w:pPr>
      <w:r>
        <w:rPr>
          <w:rFonts w:eastAsia="方正仿宋_GBK"/>
          <w:sz w:val="24"/>
        </w:rPr>
        <w:t>2.</w:t>
      </w:r>
      <w:r>
        <w:rPr>
          <w:rFonts w:eastAsia="方正仿宋_GBK"/>
          <w:sz w:val="24"/>
        </w:rPr>
        <w:t>本表可扩展。</w:t>
      </w:r>
    </w:p>
    <w:p w:rsidR="000E35C4" w:rsidRDefault="00AD60F8">
      <w:pPr>
        <w:tabs>
          <w:tab w:val="left" w:pos="6300"/>
        </w:tabs>
        <w:snapToGrid w:val="0"/>
        <w:spacing w:line="400" w:lineRule="exact"/>
        <w:ind w:firstLineChars="200" w:firstLine="560"/>
        <w:rPr>
          <w:rFonts w:eastAsia="方正仿宋_GBK"/>
          <w:szCs w:val="24"/>
        </w:rPr>
      </w:pPr>
      <w:r>
        <w:rPr>
          <w:rFonts w:eastAsia="方正仿宋_GBK"/>
          <w:szCs w:val="24"/>
        </w:rPr>
        <w:br w:type="page"/>
      </w:r>
      <w:r>
        <w:rPr>
          <w:rFonts w:eastAsia="方正仿宋_GBK"/>
          <w:sz w:val="24"/>
          <w:szCs w:val="24"/>
        </w:rPr>
        <w:lastRenderedPageBreak/>
        <w:t>（二）其他资料（格式自定）</w:t>
      </w:r>
    </w:p>
    <w:p w:rsidR="000E35C4" w:rsidRDefault="00AD60F8">
      <w:pPr>
        <w:pStyle w:val="23"/>
        <w:adjustRightInd w:val="0"/>
        <w:snapToGrid w:val="0"/>
        <w:spacing w:before="0" w:after="0" w:line="400" w:lineRule="exact"/>
        <w:ind w:firstLineChars="200" w:firstLine="640"/>
        <w:rPr>
          <w:rFonts w:ascii="Times New Roman" w:eastAsia="方正仿宋_GBK" w:hAnsi="Times New Roman"/>
          <w:sz w:val="24"/>
        </w:rPr>
      </w:pPr>
      <w:r>
        <w:rPr>
          <w:rFonts w:ascii="Times New Roman" w:eastAsia="方正仿宋_GBK" w:hAnsi="Times New Roman"/>
          <w:b w:val="0"/>
        </w:rPr>
        <w:br w:type="page"/>
      </w:r>
      <w:bookmarkStart w:id="132" w:name="_Toc313888362"/>
      <w:bookmarkStart w:id="133" w:name="_Toc313008358"/>
      <w:bookmarkStart w:id="134" w:name="_Toc106030908"/>
      <w:bookmarkStart w:id="135" w:name="_Toc76462352"/>
      <w:bookmarkStart w:id="136" w:name="_Toc342913421"/>
      <w:r>
        <w:rPr>
          <w:rFonts w:ascii="Times New Roman" w:eastAsia="方正仿宋_GBK" w:hAnsi="Times New Roman"/>
          <w:sz w:val="24"/>
        </w:rPr>
        <w:lastRenderedPageBreak/>
        <w:t>三、商务部分</w:t>
      </w:r>
      <w:bookmarkEnd w:id="132"/>
      <w:bookmarkEnd w:id="133"/>
      <w:bookmarkEnd w:id="134"/>
      <w:bookmarkEnd w:id="135"/>
      <w:bookmarkEnd w:id="136"/>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（一）商务响应偏离表</w:t>
      </w:r>
      <w:r>
        <w:rPr>
          <w:rFonts w:eastAsia="方正仿宋_GBK"/>
          <w:sz w:val="24"/>
          <w:szCs w:val="24"/>
        </w:rPr>
        <w:t xml:space="preserve">                           </w:t>
      </w:r>
    </w:p>
    <w:p w:rsidR="000E35C4" w:rsidRDefault="000E35C4">
      <w:pPr>
        <w:snapToGrid w:val="0"/>
        <w:spacing w:line="400" w:lineRule="exact"/>
        <w:ind w:firstLineChars="200" w:firstLine="480"/>
        <w:rPr>
          <w:rFonts w:eastAsia="方正仿宋_GBK"/>
          <w:sz w:val="24"/>
          <w:szCs w:val="24"/>
        </w:rPr>
      </w:pPr>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项目名称：</w:t>
      </w:r>
      <w:r>
        <w:rPr>
          <w:rFonts w:eastAsia="方正仿宋_GBK"/>
          <w:sz w:val="24"/>
          <w:szCs w:val="24"/>
        </w:rPr>
        <w:t xml:space="preserve"> </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0E35C4">
        <w:trPr>
          <w:trHeight w:val="765"/>
        </w:trPr>
        <w:tc>
          <w:tcPr>
            <w:tcW w:w="1510" w:type="dxa"/>
            <w:vAlign w:val="center"/>
          </w:tcPr>
          <w:p w:rsidR="000E35C4" w:rsidRDefault="00AD60F8">
            <w:pPr>
              <w:snapToGrid w:val="0"/>
              <w:spacing w:line="360" w:lineRule="auto"/>
              <w:ind w:firstLine="465"/>
              <w:rPr>
                <w:rFonts w:eastAsia="方正仿宋_GBK"/>
                <w:sz w:val="21"/>
                <w:szCs w:val="24"/>
              </w:rPr>
            </w:pPr>
            <w:r>
              <w:rPr>
                <w:rFonts w:eastAsia="方正仿宋_GBK"/>
                <w:sz w:val="21"/>
                <w:szCs w:val="24"/>
              </w:rPr>
              <w:t>序号</w:t>
            </w:r>
          </w:p>
        </w:tc>
        <w:tc>
          <w:tcPr>
            <w:tcW w:w="3179" w:type="dxa"/>
            <w:vAlign w:val="center"/>
          </w:tcPr>
          <w:p w:rsidR="000E35C4" w:rsidRDefault="00AD60F8">
            <w:pPr>
              <w:tabs>
                <w:tab w:val="left" w:pos="6300"/>
              </w:tabs>
              <w:snapToGrid w:val="0"/>
              <w:spacing w:line="360" w:lineRule="auto"/>
              <w:jc w:val="center"/>
              <w:outlineLvl w:val="0"/>
              <w:rPr>
                <w:rFonts w:eastAsia="方正仿宋_GBK"/>
                <w:sz w:val="21"/>
                <w:szCs w:val="24"/>
              </w:rPr>
            </w:pPr>
            <w:r>
              <w:rPr>
                <w:rFonts w:eastAsia="方正仿宋_GBK"/>
                <w:sz w:val="21"/>
                <w:szCs w:val="24"/>
              </w:rPr>
              <w:t>项目商务需求</w:t>
            </w:r>
          </w:p>
        </w:tc>
        <w:tc>
          <w:tcPr>
            <w:tcW w:w="2434" w:type="dxa"/>
            <w:vAlign w:val="center"/>
          </w:tcPr>
          <w:p w:rsidR="000E35C4" w:rsidRDefault="00AD60F8">
            <w:pPr>
              <w:tabs>
                <w:tab w:val="left" w:pos="6300"/>
              </w:tabs>
              <w:snapToGrid w:val="0"/>
              <w:spacing w:line="360" w:lineRule="auto"/>
              <w:jc w:val="center"/>
              <w:outlineLvl w:val="0"/>
              <w:rPr>
                <w:rFonts w:eastAsia="方正仿宋_GBK"/>
                <w:sz w:val="21"/>
                <w:szCs w:val="24"/>
              </w:rPr>
            </w:pPr>
            <w:r>
              <w:rPr>
                <w:rFonts w:eastAsia="方正仿宋_GBK"/>
                <w:sz w:val="21"/>
                <w:szCs w:val="24"/>
              </w:rPr>
              <w:t>响应情况</w:t>
            </w:r>
          </w:p>
        </w:tc>
        <w:tc>
          <w:tcPr>
            <w:tcW w:w="2355" w:type="dxa"/>
            <w:vAlign w:val="center"/>
          </w:tcPr>
          <w:p w:rsidR="000E35C4" w:rsidRDefault="00AD60F8">
            <w:pPr>
              <w:tabs>
                <w:tab w:val="left" w:pos="6300"/>
              </w:tabs>
              <w:snapToGrid w:val="0"/>
              <w:spacing w:line="360" w:lineRule="auto"/>
              <w:jc w:val="center"/>
              <w:outlineLvl w:val="0"/>
              <w:rPr>
                <w:rFonts w:eastAsia="方正仿宋_GBK"/>
                <w:sz w:val="21"/>
                <w:szCs w:val="24"/>
              </w:rPr>
            </w:pPr>
            <w:r>
              <w:rPr>
                <w:rFonts w:eastAsia="方正仿宋_GBK"/>
                <w:sz w:val="21"/>
                <w:szCs w:val="24"/>
              </w:rPr>
              <w:t>偏离说明</w:t>
            </w:r>
          </w:p>
        </w:tc>
      </w:tr>
      <w:tr w:rsidR="000E35C4">
        <w:trPr>
          <w:trHeight w:val="703"/>
        </w:trPr>
        <w:tc>
          <w:tcPr>
            <w:tcW w:w="1510" w:type="dxa"/>
            <w:vAlign w:val="center"/>
          </w:tcPr>
          <w:p w:rsidR="000E35C4" w:rsidRDefault="000E35C4">
            <w:pPr>
              <w:tabs>
                <w:tab w:val="left" w:pos="6300"/>
              </w:tabs>
              <w:snapToGrid w:val="0"/>
              <w:spacing w:line="360" w:lineRule="auto"/>
              <w:jc w:val="center"/>
              <w:outlineLvl w:val="0"/>
              <w:rPr>
                <w:rFonts w:eastAsia="方正仿宋_GBK"/>
                <w:sz w:val="21"/>
                <w:szCs w:val="24"/>
              </w:rPr>
            </w:pPr>
          </w:p>
        </w:tc>
        <w:tc>
          <w:tcPr>
            <w:tcW w:w="3179" w:type="dxa"/>
            <w:vAlign w:val="center"/>
          </w:tcPr>
          <w:p w:rsidR="000E35C4" w:rsidRDefault="000E35C4">
            <w:pPr>
              <w:tabs>
                <w:tab w:val="left" w:pos="6300"/>
              </w:tabs>
              <w:snapToGrid w:val="0"/>
              <w:spacing w:line="360" w:lineRule="auto"/>
              <w:jc w:val="center"/>
              <w:outlineLvl w:val="0"/>
              <w:rPr>
                <w:rFonts w:eastAsia="方正仿宋_GBK"/>
                <w:sz w:val="21"/>
                <w:szCs w:val="24"/>
              </w:rPr>
            </w:pPr>
          </w:p>
        </w:tc>
        <w:tc>
          <w:tcPr>
            <w:tcW w:w="2434" w:type="dxa"/>
            <w:vAlign w:val="center"/>
          </w:tcPr>
          <w:p w:rsidR="000E35C4" w:rsidRDefault="00AD60F8">
            <w:pPr>
              <w:tabs>
                <w:tab w:val="left" w:pos="6300"/>
              </w:tabs>
              <w:snapToGrid w:val="0"/>
              <w:spacing w:line="360" w:lineRule="auto"/>
              <w:outlineLvl w:val="0"/>
              <w:rPr>
                <w:rFonts w:eastAsia="方正仿宋_GBK"/>
                <w:sz w:val="21"/>
                <w:szCs w:val="24"/>
              </w:rPr>
            </w:pPr>
            <w:r>
              <w:rPr>
                <w:rFonts w:eastAsia="方正仿宋_GBK"/>
                <w:sz w:val="21"/>
                <w:szCs w:val="21"/>
              </w:rPr>
              <w:t>提醒：请注明具体内容以及响应文件中具体内容的位置（页码）</w:t>
            </w:r>
          </w:p>
        </w:tc>
        <w:tc>
          <w:tcPr>
            <w:tcW w:w="2355" w:type="dxa"/>
            <w:vAlign w:val="center"/>
          </w:tcPr>
          <w:p w:rsidR="000E35C4" w:rsidRDefault="00AD60F8">
            <w:pPr>
              <w:tabs>
                <w:tab w:val="left" w:pos="6300"/>
              </w:tabs>
              <w:snapToGrid w:val="0"/>
              <w:spacing w:line="360" w:lineRule="auto"/>
              <w:jc w:val="center"/>
              <w:outlineLvl w:val="0"/>
              <w:rPr>
                <w:rFonts w:eastAsia="方正仿宋_GBK"/>
                <w:sz w:val="21"/>
                <w:szCs w:val="24"/>
              </w:rPr>
            </w:pPr>
            <w:r>
              <w:rPr>
                <w:rFonts w:eastAsia="方正仿宋_GBK"/>
                <w:sz w:val="21"/>
                <w:szCs w:val="21"/>
              </w:rPr>
              <w:t>提醒：请注明响应情况与商务需求的差异情况：正偏离、负偏离或者无差异</w:t>
            </w:r>
          </w:p>
        </w:tc>
      </w:tr>
      <w:tr w:rsidR="000E35C4">
        <w:trPr>
          <w:trHeight w:val="703"/>
        </w:trPr>
        <w:tc>
          <w:tcPr>
            <w:tcW w:w="1510" w:type="dxa"/>
            <w:vAlign w:val="center"/>
          </w:tcPr>
          <w:p w:rsidR="000E35C4" w:rsidRDefault="000E35C4">
            <w:pPr>
              <w:tabs>
                <w:tab w:val="left" w:pos="6300"/>
              </w:tabs>
              <w:snapToGrid w:val="0"/>
              <w:spacing w:line="360" w:lineRule="auto"/>
              <w:jc w:val="center"/>
              <w:outlineLvl w:val="0"/>
              <w:rPr>
                <w:rFonts w:eastAsia="方正仿宋_GBK"/>
                <w:sz w:val="21"/>
                <w:szCs w:val="24"/>
              </w:rPr>
            </w:pPr>
          </w:p>
        </w:tc>
        <w:tc>
          <w:tcPr>
            <w:tcW w:w="3179" w:type="dxa"/>
            <w:vAlign w:val="center"/>
          </w:tcPr>
          <w:p w:rsidR="000E35C4" w:rsidRDefault="000E35C4">
            <w:pPr>
              <w:tabs>
                <w:tab w:val="left" w:pos="6300"/>
              </w:tabs>
              <w:snapToGrid w:val="0"/>
              <w:spacing w:line="360" w:lineRule="auto"/>
              <w:jc w:val="center"/>
              <w:outlineLvl w:val="0"/>
              <w:rPr>
                <w:rFonts w:eastAsia="方正仿宋_GBK"/>
                <w:sz w:val="21"/>
                <w:szCs w:val="24"/>
              </w:rPr>
            </w:pPr>
          </w:p>
        </w:tc>
        <w:tc>
          <w:tcPr>
            <w:tcW w:w="2434" w:type="dxa"/>
            <w:vAlign w:val="center"/>
          </w:tcPr>
          <w:p w:rsidR="000E35C4" w:rsidRDefault="000E35C4">
            <w:pPr>
              <w:tabs>
                <w:tab w:val="left" w:pos="6300"/>
              </w:tabs>
              <w:snapToGrid w:val="0"/>
              <w:spacing w:line="360" w:lineRule="auto"/>
              <w:jc w:val="center"/>
              <w:outlineLvl w:val="0"/>
              <w:rPr>
                <w:rFonts w:eastAsia="方正仿宋_GBK"/>
                <w:sz w:val="21"/>
                <w:szCs w:val="24"/>
              </w:rPr>
            </w:pPr>
          </w:p>
        </w:tc>
        <w:tc>
          <w:tcPr>
            <w:tcW w:w="2355" w:type="dxa"/>
            <w:vAlign w:val="center"/>
          </w:tcPr>
          <w:p w:rsidR="000E35C4" w:rsidRDefault="000E35C4">
            <w:pPr>
              <w:tabs>
                <w:tab w:val="left" w:pos="6300"/>
              </w:tabs>
              <w:snapToGrid w:val="0"/>
              <w:spacing w:line="360" w:lineRule="auto"/>
              <w:jc w:val="center"/>
              <w:outlineLvl w:val="0"/>
              <w:rPr>
                <w:rFonts w:eastAsia="方正仿宋_GBK"/>
                <w:sz w:val="21"/>
                <w:szCs w:val="24"/>
              </w:rPr>
            </w:pPr>
          </w:p>
        </w:tc>
      </w:tr>
      <w:tr w:rsidR="000E35C4">
        <w:trPr>
          <w:trHeight w:val="703"/>
        </w:trPr>
        <w:tc>
          <w:tcPr>
            <w:tcW w:w="1510" w:type="dxa"/>
            <w:vAlign w:val="center"/>
          </w:tcPr>
          <w:p w:rsidR="000E35C4" w:rsidRDefault="000E35C4">
            <w:pPr>
              <w:tabs>
                <w:tab w:val="left" w:pos="6300"/>
              </w:tabs>
              <w:snapToGrid w:val="0"/>
              <w:spacing w:line="360" w:lineRule="auto"/>
              <w:jc w:val="center"/>
              <w:outlineLvl w:val="0"/>
              <w:rPr>
                <w:rFonts w:eastAsia="方正仿宋_GBK"/>
                <w:sz w:val="21"/>
                <w:szCs w:val="24"/>
              </w:rPr>
            </w:pPr>
          </w:p>
        </w:tc>
        <w:tc>
          <w:tcPr>
            <w:tcW w:w="3179" w:type="dxa"/>
            <w:vAlign w:val="center"/>
          </w:tcPr>
          <w:p w:rsidR="000E35C4" w:rsidRDefault="000E35C4">
            <w:pPr>
              <w:tabs>
                <w:tab w:val="left" w:pos="6300"/>
              </w:tabs>
              <w:snapToGrid w:val="0"/>
              <w:spacing w:line="360" w:lineRule="auto"/>
              <w:jc w:val="center"/>
              <w:outlineLvl w:val="0"/>
              <w:rPr>
                <w:rFonts w:eastAsia="方正仿宋_GBK"/>
                <w:sz w:val="21"/>
                <w:szCs w:val="24"/>
              </w:rPr>
            </w:pPr>
          </w:p>
        </w:tc>
        <w:tc>
          <w:tcPr>
            <w:tcW w:w="2434" w:type="dxa"/>
            <w:vAlign w:val="center"/>
          </w:tcPr>
          <w:p w:rsidR="000E35C4" w:rsidRDefault="000E35C4">
            <w:pPr>
              <w:tabs>
                <w:tab w:val="left" w:pos="6300"/>
              </w:tabs>
              <w:snapToGrid w:val="0"/>
              <w:spacing w:line="360" w:lineRule="auto"/>
              <w:jc w:val="center"/>
              <w:outlineLvl w:val="0"/>
              <w:rPr>
                <w:rFonts w:eastAsia="方正仿宋_GBK"/>
                <w:sz w:val="21"/>
                <w:szCs w:val="24"/>
              </w:rPr>
            </w:pPr>
          </w:p>
        </w:tc>
        <w:tc>
          <w:tcPr>
            <w:tcW w:w="2355" w:type="dxa"/>
            <w:vAlign w:val="center"/>
          </w:tcPr>
          <w:p w:rsidR="000E35C4" w:rsidRDefault="000E35C4">
            <w:pPr>
              <w:tabs>
                <w:tab w:val="left" w:pos="6300"/>
              </w:tabs>
              <w:snapToGrid w:val="0"/>
              <w:spacing w:line="360" w:lineRule="auto"/>
              <w:jc w:val="center"/>
              <w:outlineLvl w:val="0"/>
              <w:rPr>
                <w:rFonts w:eastAsia="方正仿宋_GBK"/>
                <w:sz w:val="21"/>
                <w:szCs w:val="24"/>
              </w:rPr>
            </w:pPr>
          </w:p>
        </w:tc>
      </w:tr>
      <w:tr w:rsidR="000E35C4">
        <w:trPr>
          <w:trHeight w:val="703"/>
        </w:trPr>
        <w:tc>
          <w:tcPr>
            <w:tcW w:w="1510" w:type="dxa"/>
            <w:vAlign w:val="center"/>
          </w:tcPr>
          <w:p w:rsidR="000E35C4" w:rsidRDefault="000E35C4">
            <w:pPr>
              <w:tabs>
                <w:tab w:val="left" w:pos="6300"/>
              </w:tabs>
              <w:snapToGrid w:val="0"/>
              <w:spacing w:line="360" w:lineRule="auto"/>
              <w:jc w:val="center"/>
              <w:outlineLvl w:val="0"/>
              <w:rPr>
                <w:rFonts w:eastAsia="方正仿宋_GBK"/>
                <w:sz w:val="21"/>
                <w:szCs w:val="24"/>
              </w:rPr>
            </w:pPr>
          </w:p>
        </w:tc>
        <w:tc>
          <w:tcPr>
            <w:tcW w:w="3179" w:type="dxa"/>
            <w:vAlign w:val="center"/>
          </w:tcPr>
          <w:p w:rsidR="000E35C4" w:rsidRDefault="000E35C4">
            <w:pPr>
              <w:tabs>
                <w:tab w:val="left" w:pos="6300"/>
              </w:tabs>
              <w:snapToGrid w:val="0"/>
              <w:spacing w:line="360" w:lineRule="auto"/>
              <w:jc w:val="center"/>
              <w:outlineLvl w:val="0"/>
              <w:rPr>
                <w:rFonts w:eastAsia="方正仿宋_GBK"/>
                <w:sz w:val="21"/>
                <w:szCs w:val="24"/>
              </w:rPr>
            </w:pPr>
          </w:p>
        </w:tc>
        <w:tc>
          <w:tcPr>
            <w:tcW w:w="2434" w:type="dxa"/>
            <w:vAlign w:val="center"/>
          </w:tcPr>
          <w:p w:rsidR="000E35C4" w:rsidRDefault="000E35C4">
            <w:pPr>
              <w:tabs>
                <w:tab w:val="left" w:pos="6300"/>
              </w:tabs>
              <w:snapToGrid w:val="0"/>
              <w:spacing w:line="360" w:lineRule="auto"/>
              <w:jc w:val="center"/>
              <w:outlineLvl w:val="0"/>
              <w:rPr>
                <w:rFonts w:eastAsia="方正仿宋_GBK"/>
                <w:sz w:val="21"/>
                <w:szCs w:val="24"/>
              </w:rPr>
            </w:pPr>
          </w:p>
        </w:tc>
        <w:tc>
          <w:tcPr>
            <w:tcW w:w="2355" w:type="dxa"/>
            <w:vAlign w:val="center"/>
          </w:tcPr>
          <w:p w:rsidR="000E35C4" w:rsidRDefault="000E35C4">
            <w:pPr>
              <w:tabs>
                <w:tab w:val="left" w:pos="6300"/>
              </w:tabs>
              <w:snapToGrid w:val="0"/>
              <w:spacing w:line="360" w:lineRule="auto"/>
              <w:jc w:val="center"/>
              <w:outlineLvl w:val="0"/>
              <w:rPr>
                <w:rFonts w:eastAsia="方正仿宋_GBK"/>
                <w:sz w:val="21"/>
                <w:szCs w:val="24"/>
              </w:rPr>
            </w:pPr>
          </w:p>
        </w:tc>
      </w:tr>
      <w:tr w:rsidR="000E35C4">
        <w:trPr>
          <w:trHeight w:val="703"/>
        </w:trPr>
        <w:tc>
          <w:tcPr>
            <w:tcW w:w="1510" w:type="dxa"/>
            <w:vAlign w:val="center"/>
          </w:tcPr>
          <w:p w:rsidR="000E35C4" w:rsidRDefault="000E35C4">
            <w:pPr>
              <w:tabs>
                <w:tab w:val="left" w:pos="6300"/>
              </w:tabs>
              <w:snapToGrid w:val="0"/>
              <w:spacing w:line="360" w:lineRule="auto"/>
              <w:jc w:val="center"/>
              <w:outlineLvl w:val="0"/>
              <w:rPr>
                <w:rFonts w:eastAsia="方正仿宋_GBK"/>
                <w:sz w:val="21"/>
                <w:szCs w:val="24"/>
              </w:rPr>
            </w:pPr>
          </w:p>
        </w:tc>
        <w:tc>
          <w:tcPr>
            <w:tcW w:w="3179" w:type="dxa"/>
            <w:vAlign w:val="center"/>
          </w:tcPr>
          <w:p w:rsidR="000E35C4" w:rsidRDefault="000E35C4">
            <w:pPr>
              <w:tabs>
                <w:tab w:val="left" w:pos="6300"/>
              </w:tabs>
              <w:snapToGrid w:val="0"/>
              <w:spacing w:line="360" w:lineRule="auto"/>
              <w:jc w:val="center"/>
              <w:outlineLvl w:val="0"/>
              <w:rPr>
                <w:rFonts w:eastAsia="方正仿宋_GBK"/>
                <w:sz w:val="21"/>
                <w:szCs w:val="24"/>
              </w:rPr>
            </w:pPr>
          </w:p>
        </w:tc>
        <w:tc>
          <w:tcPr>
            <w:tcW w:w="2434" w:type="dxa"/>
            <w:vAlign w:val="center"/>
          </w:tcPr>
          <w:p w:rsidR="000E35C4" w:rsidRDefault="000E35C4">
            <w:pPr>
              <w:tabs>
                <w:tab w:val="left" w:pos="6300"/>
              </w:tabs>
              <w:snapToGrid w:val="0"/>
              <w:spacing w:line="360" w:lineRule="auto"/>
              <w:jc w:val="center"/>
              <w:outlineLvl w:val="0"/>
              <w:rPr>
                <w:rFonts w:eastAsia="方正仿宋_GBK"/>
                <w:sz w:val="21"/>
                <w:szCs w:val="24"/>
              </w:rPr>
            </w:pPr>
          </w:p>
        </w:tc>
        <w:tc>
          <w:tcPr>
            <w:tcW w:w="2355" w:type="dxa"/>
            <w:vAlign w:val="center"/>
          </w:tcPr>
          <w:p w:rsidR="000E35C4" w:rsidRDefault="000E35C4">
            <w:pPr>
              <w:tabs>
                <w:tab w:val="left" w:pos="6300"/>
              </w:tabs>
              <w:snapToGrid w:val="0"/>
              <w:spacing w:line="360" w:lineRule="auto"/>
              <w:jc w:val="center"/>
              <w:outlineLvl w:val="0"/>
              <w:rPr>
                <w:rFonts w:eastAsia="方正仿宋_GBK"/>
                <w:sz w:val="21"/>
                <w:szCs w:val="24"/>
              </w:rPr>
            </w:pPr>
          </w:p>
        </w:tc>
      </w:tr>
      <w:tr w:rsidR="000E35C4">
        <w:trPr>
          <w:trHeight w:val="703"/>
        </w:trPr>
        <w:tc>
          <w:tcPr>
            <w:tcW w:w="1510" w:type="dxa"/>
            <w:vAlign w:val="center"/>
          </w:tcPr>
          <w:p w:rsidR="000E35C4" w:rsidRDefault="000E35C4">
            <w:pPr>
              <w:tabs>
                <w:tab w:val="left" w:pos="6300"/>
              </w:tabs>
              <w:snapToGrid w:val="0"/>
              <w:spacing w:line="360" w:lineRule="auto"/>
              <w:jc w:val="center"/>
              <w:outlineLvl w:val="0"/>
              <w:rPr>
                <w:rFonts w:eastAsia="方正仿宋_GBK"/>
                <w:sz w:val="21"/>
                <w:szCs w:val="24"/>
              </w:rPr>
            </w:pPr>
          </w:p>
        </w:tc>
        <w:tc>
          <w:tcPr>
            <w:tcW w:w="3179" w:type="dxa"/>
            <w:vAlign w:val="center"/>
          </w:tcPr>
          <w:p w:rsidR="000E35C4" w:rsidRDefault="000E35C4">
            <w:pPr>
              <w:tabs>
                <w:tab w:val="left" w:pos="6300"/>
              </w:tabs>
              <w:snapToGrid w:val="0"/>
              <w:spacing w:line="360" w:lineRule="auto"/>
              <w:jc w:val="center"/>
              <w:outlineLvl w:val="0"/>
              <w:rPr>
                <w:rFonts w:eastAsia="方正仿宋_GBK"/>
                <w:sz w:val="21"/>
                <w:szCs w:val="24"/>
              </w:rPr>
            </w:pPr>
          </w:p>
        </w:tc>
        <w:tc>
          <w:tcPr>
            <w:tcW w:w="2434" w:type="dxa"/>
            <w:vAlign w:val="center"/>
          </w:tcPr>
          <w:p w:rsidR="000E35C4" w:rsidRDefault="000E35C4">
            <w:pPr>
              <w:tabs>
                <w:tab w:val="left" w:pos="6300"/>
              </w:tabs>
              <w:snapToGrid w:val="0"/>
              <w:spacing w:line="360" w:lineRule="auto"/>
              <w:jc w:val="center"/>
              <w:outlineLvl w:val="0"/>
              <w:rPr>
                <w:rFonts w:eastAsia="方正仿宋_GBK"/>
                <w:sz w:val="21"/>
                <w:szCs w:val="24"/>
              </w:rPr>
            </w:pPr>
          </w:p>
        </w:tc>
        <w:tc>
          <w:tcPr>
            <w:tcW w:w="2355" w:type="dxa"/>
            <w:vAlign w:val="center"/>
          </w:tcPr>
          <w:p w:rsidR="000E35C4" w:rsidRDefault="000E35C4">
            <w:pPr>
              <w:tabs>
                <w:tab w:val="left" w:pos="6300"/>
              </w:tabs>
              <w:snapToGrid w:val="0"/>
              <w:spacing w:line="360" w:lineRule="auto"/>
              <w:jc w:val="center"/>
              <w:outlineLvl w:val="0"/>
              <w:rPr>
                <w:rFonts w:eastAsia="方正仿宋_GBK"/>
                <w:sz w:val="21"/>
                <w:szCs w:val="24"/>
              </w:rPr>
            </w:pPr>
          </w:p>
        </w:tc>
      </w:tr>
    </w:tbl>
    <w:p w:rsidR="000E35C4" w:rsidRDefault="000E35C4">
      <w:pPr>
        <w:snapToGrid w:val="0"/>
        <w:spacing w:line="360" w:lineRule="auto"/>
        <w:ind w:firstLine="465"/>
        <w:rPr>
          <w:rFonts w:eastAsia="方正仿宋_GBK"/>
          <w:sz w:val="24"/>
          <w:szCs w:val="24"/>
        </w:rPr>
      </w:pPr>
    </w:p>
    <w:p w:rsidR="000E35C4" w:rsidRDefault="00AD60F8">
      <w:pPr>
        <w:spacing w:line="500" w:lineRule="exact"/>
        <w:ind w:firstLineChars="250" w:firstLine="600"/>
        <w:rPr>
          <w:rFonts w:eastAsia="方正仿宋_GBK"/>
          <w:sz w:val="24"/>
          <w:szCs w:val="28"/>
        </w:rPr>
      </w:pPr>
      <w:r>
        <w:rPr>
          <w:rFonts w:eastAsia="方正仿宋_GBK"/>
          <w:sz w:val="24"/>
          <w:szCs w:val="28"/>
        </w:rPr>
        <w:t>供应商：</w:t>
      </w:r>
      <w:r>
        <w:rPr>
          <w:rFonts w:eastAsia="方正仿宋_GBK"/>
          <w:sz w:val="24"/>
          <w:szCs w:val="28"/>
        </w:rPr>
        <w:t xml:space="preserve">                          </w:t>
      </w:r>
      <w:r>
        <w:rPr>
          <w:rFonts w:eastAsia="方正仿宋_GBK"/>
          <w:sz w:val="24"/>
          <w:szCs w:val="24"/>
        </w:rPr>
        <w:t>法定代表人（或其授权代表）或自然人：</w:t>
      </w:r>
    </w:p>
    <w:p w:rsidR="000E35C4" w:rsidRDefault="00AD60F8">
      <w:pPr>
        <w:spacing w:line="500" w:lineRule="exact"/>
        <w:rPr>
          <w:rFonts w:eastAsia="方正仿宋_GBK"/>
          <w:sz w:val="24"/>
          <w:szCs w:val="28"/>
        </w:rPr>
      </w:pPr>
      <w:r>
        <w:rPr>
          <w:rFonts w:eastAsia="方正仿宋_GBK"/>
          <w:sz w:val="24"/>
          <w:szCs w:val="28"/>
        </w:rPr>
        <w:t xml:space="preserve">    </w:t>
      </w:r>
    </w:p>
    <w:p w:rsidR="000E35C4" w:rsidRDefault="00AD60F8">
      <w:pPr>
        <w:spacing w:line="500" w:lineRule="exact"/>
        <w:ind w:firstLineChars="150" w:firstLine="360"/>
        <w:rPr>
          <w:rFonts w:eastAsia="方正仿宋_GBK"/>
          <w:sz w:val="24"/>
          <w:szCs w:val="28"/>
        </w:rPr>
      </w:pPr>
      <w:r>
        <w:rPr>
          <w:rFonts w:eastAsia="方正仿宋_GBK"/>
          <w:sz w:val="24"/>
          <w:szCs w:val="28"/>
        </w:rPr>
        <w:t>（供应商公章）</w:t>
      </w:r>
      <w:r>
        <w:rPr>
          <w:rFonts w:eastAsia="方正仿宋_GBK"/>
          <w:sz w:val="24"/>
          <w:szCs w:val="28"/>
        </w:rPr>
        <w:t xml:space="preserve">                                 </w:t>
      </w:r>
      <w:r>
        <w:rPr>
          <w:rFonts w:eastAsia="方正仿宋_GBK"/>
          <w:sz w:val="24"/>
          <w:szCs w:val="28"/>
        </w:rPr>
        <w:t>（签署或盖章）</w:t>
      </w:r>
    </w:p>
    <w:p w:rsidR="000E35C4" w:rsidRDefault="00AD60F8">
      <w:pPr>
        <w:tabs>
          <w:tab w:val="left" w:pos="6300"/>
        </w:tabs>
        <w:snapToGrid w:val="0"/>
        <w:spacing w:line="500" w:lineRule="exact"/>
        <w:ind w:firstLine="570"/>
        <w:rPr>
          <w:rFonts w:eastAsia="方正仿宋_GBK"/>
          <w:sz w:val="24"/>
        </w:rPr>
      </w:pPr>
      <w:r>
        <w:rPr>
          <w:rFonts w:eastAsia="方正仿宋_GBK"/>
          <w:sz w:val="24"/>
          <w:szCs w:val="28"/>
        </w:rPr>
        <w:t xml:space="preserve">                                            </w:t>
      </w:r>
      <w:r>
        <w:rPr>
          <w:rFonts w:eastAsia="方正仿宋_GBK"/>
          <w:sz w:val="24"/>
          <w:szCs w:val="28"/>
        </w:rPr>
        <w:t>年</w:t>
      </w:r>
      <w:r>
        <w:rPr>
          <w:rFonts w:eastAsia="方正仿宋_GBK"/>
          <w:sz w:val="24"/>
          <w:szCs w:val="28"/>
        </w:rPr>
        <w:t xml:space="preserve">     </w:t>
      </w:r>
      <w:r>
        <w:rPr>
          <w:rFonts w:eastAsia="方正仿宋_GBK"/>
          <w:sz w:val="24"/>
          <w:szCs w:val="28"/>
        </w:rPr>
        <w:t>月</w:t>
      </w:r>
      <w:r>
        <w:rPr>
          <w:rFonts w:eastAsia="方正仿宋_GBK"/>
          <w:sz w:val="24"/>
          <w:szCs w:val="28"/>
        </w:rPr>
        <w:t xml:space="preserve">     </w:t>
      </w:r>
      <w:r>
        <w:rPr>
          <w:rFonts w:eastAsia="方正仿宋_GBK"/>
          <w:sz w:val="24"/>
          <w:szCs w:val="28"/>
        </w:rPr>
        <w:t>日</w:t>
      </w:r>
    </w:p>
    <w:p w:rsidR="000E35C4" w:rsidRDefault="00AD60F8">
      <w:pPr>
        <w:tabs>
          <w:tab w:val="left" w:pos="6300"/>
        </w:tabs>
        <w:snapToGrid w:val="0"/>
        <w:spacing w:line="400" w:lineRule="exact"/>
        <w:ind w:firstLineChars="200" w:firstLine="480"/>
        <w:rPr>
          <w:rFonts w:eastAsia="方正仿宋_GBK"/>
          <w:sz w:val="24"/>
        </w:rPr>
      </w:pPr>
      <w:r>
        <w:rPr>
          <w:rFonts w:eastAsia="方正仿宋_GBK"/>
          <w:sz w:val="24"/>
        </w:rPr>
        <w:t>注：</w:t>
      </w:r>
    </w:p>
    <w:p w:rsidR="000E35C4" w:rsidRDefault="00AD60F8">
      <w:pPr>
        <w:tabs>
          <w:tab w:val="left" w:pos="6300"/>
        </w:tabs>
        <w:snapToGrid w:val="0"/>
        <w:spacing w:line="400" w:lineRule="exact"/>
        <w:ind w:firstLineChars="200" w:firstLine="480"/>
        <w:rPr>
          <w:rFonts w:eastAsia="方正仿宋_GBK"/>
          <w:sz w:val="24"/>
        </w:rPr>
      </w:pPr>
      <w:r>
        <w:rPr>
          <w:rFonts w:eastAsia="方正仿宋_GBK"/>
          <w:sz w:val="24"/>
          <w:szCs w:val="24"/>
        </w:rPr>
        <w:t>1</w:t>
      </w:r>
      <w:r>
        <w:rPr>
          <w:rFonts w:eastAsia="方正仿宋_GBK"/>
          <w:sz w:val="24"/>
        </w:rPr>
        <w:t>.</w:t>
      </w:r>
      <w:r>
        <w:rPr>
          <w:rFonts w:eastAsia="方正仿宋_GBK"/>
          <w:sz w:val="24"/>
          <w:szCs w:val="24"/>
        </w:rPr>
        <w:t>本表即为对本项目</w:t>
      </w:r>
      <w:r>
        <w:rPr>
          <w:rFonts w:eastAsia="方正仿宋_GBK"/>
          <w:sz w:val="24"/>
          <w:szCs w:val="24"/>
        </w:rPr>
        <w:t>“</w:t>
      </w:r>
      <w:r>
        <w:rPr>
          <w:rFonts w:eastAsia="方正仿宋_GBK"/>
          <w:sz w:val="24"/>
          <w:szCs w:val="24"/>
        </w:rPr>
        <w:t>第三篇</w:t>
      </w:r>
      <w:r>
        <w:rPr>
          <w:rFonts w:eastAsia="方正仿宋_GBK"/>
          <w:sz w:val="24"/>
          <w:szCs w:val="24"/>
        </w:rPr>
        <w:t xml:space="preserve">  </w:t>
      </w:r>
      <w:r>
        <w:rPr>
          <w:rFonts w:eastAsia="方正仿宋_GBK"/>
          <w:sz w:val="24"/>
          <w:szCs w:val="24"/>
        </w:rPr>
        <w:t>项目商务需求</w:t>
      </w:r>
      <w:r>
        <w:rPr>
          <w:rFonts w:eastAsia="方正仿宋_GBK"/>
          <w:sz w:val="24"/>
          <w:szCs w:val="24"/>
        </w:rPr>
        <w:t>”</w:t>
      </w:r>
      <w:r>
        <w:rPr>
          <w:rFonts w:eastAsia="方正仿宋_GBK"/>
          <w:sz w:val="24"/>
          <w:szCs w:val="24"/>
        </w:rPr>
        <w:t>中所列条款进行比较和响应；</w:t>
      </w:r>
    </w:p>
    <w:p w:rsidR="000E35C4" w:rsidRDefault="00AD60F8">
      <w:pPr>
        <w:snapToGrid w:val="0"/>
        <w:spacing w:line="400" w:lineRule="exact"/>
        <w:ind w:firstLineChars="200" w:firstLine="480"/>
        <w:rPr>
          <w:rFonts w:eastAsia="方正仿宋_GBK"/>
          <w:b/>
        </w:rPr>
        <w:sectPr w:rsidR="000E35C4">
          <w:pgSz w:w="11907" w:h="16840"/>
          <w:pgMar w:top="1134" w:right="1191" w:bottom="1134" w:left="1304" w:header="851" w:footer="992" w:gutter="0"/>
          <w:pgNumType w:fmt="numberInDash"/>
          <w:cols w:space="720"/>
          <w:docGrid w:linePitch="380" w:charSpace="-5735"/>
        </w:sectPr>
      </w:pPr>
      <w:r>
        <w:rPr>
          <w:rFonts w:eastAsia="方正仿宋_GBK"/>
          <w:sz w:val="24"/>
        </w:rPr>
        <w:t>2.</w:t>
      </w:r>
      <w:r>
        <w:rPr>
          <w:rFonts w:eastAsia="方正仿宋_GBK"/>
          <w:sz w:val="24"/>
        </w:rPr>
        <w:t>本表可扩展。</w:t>
      </w:r>
    </w:p>
    <w:p w:rsidR="000E35C4" w:rsidRDefault="00AD60F8">
      <w:pPr>
        <w:snapToGrid w:val="0"/>
        <w:spacing w:line="400" w:lineRule="exact"/>
        <w:ind w:firstLineChars="200" w:firstLine="480"/>
        <w:rPr>
          <w:rFonts w:eastAsia="方正仿宋_GBK"/>
          <w:sz w:val="24"/>
          <w:szCs w:val="24"/>
        </w:rPr>
      </w:pPr>
      <w:bookmarkStart w:id="137" w:name="_Toc283382459"/>
      <w:r>
        <w:rPr>
          <w:rFonts w:eastAsia="方正仿宋_GBK"/>
          <w:sz w:val="24"/>
          <w:szCs w:val="24"/>
        </w:rPr>
        <w:lastRenderedPageBreak/>
        <w:t>（二）其他优惠承诺（格式自定）</w:t>
      </w:r>
    </w:p>
    <w:p w:rsidR="000E35C4" w:rsidRDefault="000E35C4">
      <w:pPr>
        <w:snapToGrid w:val="0"/>
        <w:spacing w:line="400" w:lineRule="exact"/>
        <w:ind w:firstLineChars="200" w:firstLine="480"/>
        <w:rPr>
          <w:rFonts w:eastAsia="方正仿宋_GBK"/>
          <w:sz w:val="24"/>
          <w:szCs w:val="24"/>
        </w:rPr>
      </w:pPr>
    </w:p>
    <w:p w:rsidR="000E35C4" w:rsidRDefault="00AD60F8" w:rsidP="00A34EAB">
      <w:pPr>
        <w:pStyle w:val="23"/>
        <w:adjustRightInd w:val="0"/>
        <w:snapToGrid w:val="0"/>
        <w:spacing w:before="0" w:after="0" w:line="400" w:lineRule="exact"/>
        <w:ind w:firstLineChars="200" w:firstLine="482"/>
        <w:rPr>
          <w:rFonts w:ascii="Times New Roman" w:eastAsia="方正仿宋_GBK" w:hAnsi="Times New Roman"/>
          <w:sz w:val="24"/>
        </w:rPr>
      </w:pPr>
      <w:r>
        <w:rPr>
          <w:rFonts w:ascii="Times New Roman" w:eastAsia="方正仿宋_GBK" w:hAnsi="Times New Roman"/>
          <w:sz w:val="24"/>
          <w:szCs w:val="24"/>
        </w:rPr>
        <w:br w:type="page"/>
      </w:r>
      <w:bookmarkStart w:id="138" w:name="_Toc342913422"/>
      <w:bookmarkStart w:id="139" w:name="_Toc313888363"/>
      <w:bookmarkStart w:id="140" w:name="_Toc76462353"/>
      <w:bookmarkStart w:id="141" w:name="_Toc313008359"/>
      <w:bookmarkStart w:id="142" w:name="_Toc106030909"/>
      <w:bookmarkEnd w:id="137"/>
      <w:r>
        <w:rPr>
          <w:rFonts w:ascii="Times New Roman" w:eastAsia="方正仿宋_GBK" w:hAnsi="Times New Roman"/>
          <w:sz w:val="24"/>
        </w:rPr>
        <w:lastRenderedPageBreak/>
        <w:t>四、资格条件</w:t>
      </w:r>
      <w:bookmarkEnd w:id="138"/>
      <w:bookmarkEnd w:id="139"/>
      <w:bookmarkEnd w:id="140"/>
      <w:bookmarkEnd w:id="141"/>
      <w:bookmarkEnd w:id="142"/>
    </w:p>
    <w:p w:rsidR="000E35C4" w:rsidRDefault="00AD60F8">
      <w:pPr>
        <w:tabs>
          <w:tab w:val="left" w:pos="6300"/>
        </w:tabs>
        <w:snapToGrid w:val="0"/>
        <w:spacing w:line="400" w:lineRule="exact"/>
        <w:ind w:firstLine="570"/>
        <w:rPr>
          <w:rFonts w:eastAsia="方正仿宋_GBK"/>
          <w:sz w:val="24"/>
          <w:szCs w:val="24"/>
        </w:rPr>
      </w:pPr>
      <w:r>
        <w:rPr>
          <w:rFonts w:eastAsia="方正仿宋_GBK"/>
          <w:sz w:val="24"/>
          <w:szCs w:val="24"/>
        </w:rPr>
        <w:t>（一）法人营业执照（副本）或事业单位法人证书（副本）或个体工商户营业执照或有效的自然人身份证明或社会团体法人登记证书复印件</w:t>
      </w:r>
    </w:p>
    <w:p w:rsidR="000E35C4" w:rsidRDefault="000E35C4">
      <w:pPr>
        <w:tabs>
          <w:tab w:val="left" w:pos="6300"/>
        </w:tabs>
        <w:snapToGrid w:val="0"/>
        <w:spacing w:line="400" w:lineRule="exact"/>
        <w:ind w:firstLine="570"/>
        <w:rPr>
          <w:rFonts w:eastAsia="方正仿宋_GBK"/>
        </w:rPr>
      </w:pPr>
    </w:p>
    <w:p w:rsidR="000E35C4" w:rsidRDefault="000E35C4">
      <w:pPr>
        <w:tabs>
          <w:tab w:val="left" w:pos="6300"/>
        </w:tabs>
        <w:snapToGrid w:val="0"/>
        <w:spacing w:line="500" w:lineRule="exact"/>
        <w:ind w:firstLine="570"/>
        <w:rPr>
          <w:rFonts w:eastAsia="方正仿宋_GBK"/>
        </w:rPr>
      </w:pPr>
    </w:p>
    <w:p w:rsidR="000E35C4" w:rsidRDefault="000E35C4">
      <w:pPr>
        <w:tabs>
          <w:tab w:val="left" w:pos="6300"/>
        </w:tabs>
        <w:snapToGrid w:val="0"/>
        <w:spacing w:line="500" w:lineRule="exact"/>
        <w:ind w:firstLine="570"/>
        <w:rPr>
          <w:rFonts w:eastAsia="方正仿宋_GBK"/>
        </w:rPr>
      </w:pPr>
    </w:p>
    <w:p w:rsidR="000E35C4" w:rsidRDefault="000E35C4">
      <w:pPr>
        <w:tabs>
          <w:tab w:val="left" w:pos="6300"/>
        </w:tabs>
        <w:snapToGrid w:val="0"/>
        <w:spacing w:line="500" w:lineRule="exact"/>
        <w:ind w:firstLine="570"/>
        <w:rPr>
          <w:rFonts w:eastAsia="方正仿宋_GBK"/>
        </w:rPr>
      </w:pPr>
    </w:p>
    <w:p w:rsidR="000E35C4" w:rsidRDefault="000E35C4">
      <w:pPr>
        <w:tabs>
          <w:tab w:val="left" w:pos="6300"/>
        </w:tabs>
        <w:snapToGrid w:val="0"/>
        <w:spacing w:line="500" w:lineRule="exact"/>
        <w:ind w:firstLine="570"/>
        <w:rPr>
          <w:rFonts w:eastAsia="方正仿宋_GBK"/>
        </w:rPr>
      </w:pPr>
    </w:p>
    <w:p w:rsidR="000E35C4" w:rsidRDefault="00AD60F8">
      <w:pPr>
        <w:snapToGrid w:val="0"/>
        <w:spacing w:line="400" w:lineRule="exact"/>
        <w:ind w:firstLineChars="200" w:firstLine="560"/>
        <w:rPr>
          <w:rFonts w:eastAsia="方正仿宋_GBK"/>
          <w:sz w:val="24"/>
          <w:szCs w:val="24"/>
        </w:rPr>
      </w:pPr>
      <w:r>
        <w:rPr>
          <w:rFonts w:eastAsia="方正仿宋_GBK"/>
        </w:rPr>
        <w:br w:type="page"/>
      </w:r>
      <w:r>
        <w:rPr>
          <w:rFonts w:eastAsia="方正仿宋_GBK"/>
          <w:sz w:val="24"/>
          <w:szCs w:val="24"/>
        </w:rPr>
        <w:lastRenderedPageBreak/>
        <w:t>（二）法定代表人身份证明书（格式）</w:t>
      </w:r>
    </w:p>
    <w:p w:rsidR="000E35C4" w:rsidRDefault="000E35C4">
      <w:pPr>
        <w:tabs>
          <w:tab w:val="left" w:pos="6300"/>
        </w:tabs>
        <w:snapToGrid w:val="0"/>
        <w:spacing w:line="500" w:lineRule="exact"/>
        <w:ind w:firstLine="570"/>
        <w:rPr>
          <w:rFonts w:eastAsia="方正仿宋_GBK"/>
          <w:sz w:val="24"/>
        </w:rPr>
      </w:pPr>
    </w:p>
    <w:p w:rsidR="000E35C4" w:rsidRDefault="00AD60F8">
      <w:pPr>
        <w:tabs>
          <w:tab w:val="left" w:pos="6300"/>
        </w:tabs>
        <w:snapToGrid w:val="0"/>
        <w:spacing w:line="500" w:lineRule="exact"/>
        <w:ind w:firstLine="570"/>
        <w:rPr>
          <w:rFonts w:eastAsia="方正仿宋_GBK"/>
          <w:sz w:val="24"/>
        </w:rPr>
      </w:pPr>
      <w:r>
        <w:rPr>
          <w:rFonts w:eastAsia="方正仿宋_GBK"/>
          <w:sz w:val="24"/>
        </w:rPr>
        <w:t>项目名称：</w:t>
      </w:r>
      <w:r>
        <w:rPr>
          <w:rFonts w:eastAsia="方正仿宋_GBK"/>
          <w:sz w:val="24"/>
          <w:u w:val="single"/>
        </w:rPr>
        <w:t xml:space="preserve">                                                </w:t>
      </w:r>
    </w:p>
    <w:p w:rsidR="000E35C4" w:rsidRDefault="000E35C4">
      <w:pPr>
        <w:tabs>
          <w:tab w:val="left" w:pos="6300"/>
        </w:tabs>
        <w:snapToGrid w:val="0"/>
        <w:spacing w:line="500" w:lineRule="exact"/>
        <w:ind w:firstLine="570"/>
        <w:rPr>
          <w:rFonts w:eastAsia="方正仿宋_GBK"/>
          <w:sz w:val="24"/>
        </w:rPr>
      </w:pPr>
    </w:p>
    <w:p w:rsidR="000E35C4" w:rsidRDefault="00AD60F8">
      <w:pPr>
        <w:tabs>
          <w:tab w:val="left" w:pos="6300"/>
        </w:tabs>
        <w:snapToGrid w:val="0"/>
        <w:spacing w:line="500" w:lineRule="exact"/>
        <w:rPr>
          <w:rFonts w:eastAsia="方正仿宋_GBK"/>
          <w:sz w:val="24"/>
        </w:rPr>
      </w:pPr>
      <w:r>
        <w:rPr>
          <w:rFonts w:eastAsia="方正仿宋_GBK"/>
          <w:sz w:val="24"/>
        </w:rPr>
        <w:t>致：</w:t>
      </w:r>
      <w:r>
        <w:rPr>
          <w:rFonts w:eastAsia="方正仿宋_GBK"/>
          <w:sz w:val="24"/>
          <w:u w:val="single"/>
        </w:rPr>
        <w:t xml:space="preserve">                     </w:t>
      </w:r>
      <w:r>
        <w:rPr>
          <w:rFonts w:eastAsia="方正仿宋_GBK"/>
          <w:sz w:val="24"/>
        </w:rPr>
        <w:t>（采购代理机构名称）：</w:t>
      </w:r>
    </w:p>
    <w:p w:rsidR="000E35C4" w:rsidRDefault="00AD60F8">
      <w:pPr>
        <w:tabs>
          <w:tab w:val="left" w:pos="6300"/>
        </w:tabs>
        <w:snapToGrid w:val="0"/>
        <w:spacing w:line="500" w:lineRule="exact"/>
        <w:ind w:firstLine="570"/>
        <w:rPr>
          <w:rFonts w:eastAsia="方正仿宋_GBK"/>
          <w:sz w:val="24"/>
        </w:rPr>
      </w:pPr>
      <w:r>
        <w:rPr>
          <w:rFonts w:eastAsia="方正仿宋_GBK"/>
          <w:sz w:val="24"/>
          <w:u w:val="single"/>
        </w:rPr>
        <w:t xml:space="preserve">        </w:t>
      </w:r>
      <w:r>
        <w:rPr>
          <w:rFonts w:eastAsia="方正仿宋_GBK"/>
          <w:sz w:val="24"/>
        </w:rPr>
        <w:t>（法定代表人姓名）在</w:t>
      </w:r>
      <w:r>
        <w:rPr>
          <w:rFonts w:eastAsia="方正仿宋_GBK"/>
          <w:sz w:val="24"/>
          <w:u w:val="single"/>
        </w:rPr>
        <w:t xml:space="preserve">                       </w:t>
      </w:r>
      <w:r>
        <w:rPr>
          <w:rFonts w:eastAsia="方正仿宋_GBK"/>
          <w:sz w:val="24"/>
        </w:rPr>
        <w:t>（供应商名称）任</w:t>
      </w:r>
      <w:r>
        <w:rPr>
          <w:rFonts w:eastAsia="方正仿宋_GBK"/>
          <w:sz w:val="24"/>
          <w:u w:val="single"/>
        </w:rPr>
        <w:t xml:space="preserve">    </w:t>
      </w:r>
      <w:r>
        <w:rPr>
          <w:rFonts w:eastAsia="方正仿宋_GBK"/>
          <w:sz w:val="24"/>
        </w:rPr>
        <w:t>（职务名称）职务，是（供应商名称）</w:t>
      </w:r>
      <w:r>
        <w:rPr>
          <w:rFonts w:eastAsia="方正仿宋_GBK"/>
          <w:sz w:val="24"/>
          <w:u w:val="single"/>
        </w:rPr>
        <w:t xml:space="preserve">              </w:t>
      </w:r>
      <w:r>
        <w:rPr>
          <w:rFonts w:eastAsia="方正仿宋_GBK"/>
          <w:sz w:val="24"/>
        </w:rPr>
        <w:t>的法定代表人。</w:t>
      </w:r>
    </w:p>
    <w:p w:rsidR="000E35C4" w:rsidRDefault="000E35C4">
      <w:pPr>
        <w:tabs>
          <w:tab w:val="left" w:pos="6300"/>
        </w:tabs>
        <w:snapToGrid w:val="0"/>
        <w:spacing w:line="500" w:lineRule="exact"/>
        <w:ind w:firstLine="570"/>
        <w:rPr>
          <w:rFonts w:eastAsia="方正仿宋_GBK"/>
          <w:sz w:val="24"/>
        </w:rPr>
      </w:pPr>
    </w:p>
    <w:p w:rsidR="000E35C4" w:rsidRDefault="00AD60F8">
      <w:pPr>
        <w:tabs>
          <w:tab w:val="left" w:pos="6300"/>
        </w:tabs>
        <w:snapToGrid w:val="0"/>
        <w:spacing w:line="500" w:lineRule="exact"/>
        <w:ind w:firstLine="570"/>
        <w:rPr>
          <w:rFonts w:eastAsia="方正仿宋_GBK"/>
          <w:sz w:val="24"/>
        </w:rPr>
      </w:pPr>
      <w:r>
        <w:rPr>
          <w:rFonts w:eastAsia="方正仿宋_GBK"/>
          <w:sz w:val="24"/>
        </w:rPr>
        <w:t>特此证明。</w:t>
      </w:r>
    </w:p>
    <w:p w:rsidR="000E35C4" w:rsidRDefault="000E35C4">
      <w:pPr>
        <w:tabs>
          <w:tab w:val="left" w:pos="6300"/>
        </w:tabs>
        <w:snapToGrid w:val="0"/>
        <w:spacing w:line="500" w:lineRule="exact"/>
        <w:ind w:firstLine="570"/>
        <w:rPr>
          <w:rFonts w:eastAsia="方正仿宋_GBK"/>
          <w:sz w:val="24"/>
        </w:rPr>
      </w:pPr>
    </w:p>
    <w:p w:rsidR="000E35C4" w:rsidRDefault="000E35C4">
      <w:pPr>
        <w:tabs>
          <w:tab w:val="left" w:pos="6300"/>
        </w:tabs>
        <w:snapToGrid w:val="0"/>
        <w:spacing w:line="500" w:lineRule="exact"/>
        <w:ind w:firstLine="570"/>
        <w:rPr>
          <w:rFonts w:eastAsia="方正仿宋_GBK"/>
          <w:sz w:val="24"/>
        </w:rPr>
      </w:pPr>
    </w:p>
    <w:p w:rsidR="000E35C4" w:rsidRDefault="000E35C4">
      <w:pPr>
        <w:tabs>
          <w:tab w:val="left" w:pos="6300"/>
        </w:tabs>
        <w:snapToGrid w:val="0"/>
        <w:spacing w:line="500" w:lineRule="exact"/>
        <w:ind w:firstLine="570"/>
        <w:rPr>
          <w:rFonts w:eastAsia="方正仿宋_GBK"/>
          <w:sz w:val="24"/>
        </w:rPr>
      </w:pPr>
    </w:p>
    <w:p w:rsidR="000E35C4" w:rsidRDefault="00AD60F8">
      <w:pPr>
        <w:tabs>
          <w:tab w:val="left" w:pos="6300"/>
        </w:tabs>
        <w:snapToGrid w:val="0"/>
        <w:spacing w:line="500" w:lineRule="exact"/>
        <w:ind w:firstLine="570"/>
        <w:rPr>
          <w:rFonts w:eastAsia="方正仿宋_GBK"/>
          <w:sz w:val="24"/>
        </w:rPr>
      </w:pPr>
      <w:r>
        <w:rPr>
          <w:rFonts w:eastAsia="方正仿宋_GBK"/>
          <w:sz w:val="24"/>
        </w:rPr>
        <w:t xml:space="preserve">                                             </w:t>
      </w:r>
      <w:r>
        <w:rPr>
          <w:rFonts w:eastAsia="方正仿宋_GBK"/>
          <w:sz w:val="24"/>
        </w:rPr>
        <w:t>（供应商公章）</w:t>
      </w:r>
    </w:p>
    <w:p w:rsidR="000E35C4" w:rsidRDefault="000E35C4">
      <w:pPr>
        <w:tabs>
          <w:tab w:val="left" w:pos="6300"/>
        </w:tabs>
        <w:snapToGrid w:val="0"/>
        <w:spacing w:line="500" w:lineRule="exact"/>
        <w:ind w:firstLine="570"/>
        <w:rPr>
          <w:rFonts w:eastAsia="方正仿宋_GBK"/>
          <w:sz w:val="24"/>
        </w:rPr>
      </w:pPr>
    </w:p>
    <w:p w:rsidR="000E35C4" w:rsidRDefault="00AD60F8">
      <w:pPr>
        <w:tabs>
          <w:tab w:val="left" w:pos="6300"/>
        </w:tabs>
        <w:snapToGrid w:val="0"/>
        <w:spacing w:line="500" w:lineRule="exact"/>
        <w:ind w:firstLine="570"/>
        <w:rPr>
          <w:rFonts w:eastAsia="方正仿宋_GBK"/>
          <w:sz w:val="24"/>
        </w:rPr>
      </w:pPr>
      <w:r>
        <w:rPr>
          <w:rFonts w:eastAsia="方正仿宋_GBK"/>
          <w:sz w:val="24"/>
        </w:rPr>
        <w:t xml:space="preserve">                                             </w:t>
      </w:r>
      <w:r>
        <w:rPr>
          <w:rFonts w:eastAsia="方正仿宋_GBK"/>
          <w:sz w:val="24"/>
        </w:rPr>
        <w:t>年</w:t>
      </w:r>
      <w:r>
        <w:rPr>
          <w:rFonts w:eastAsia="方正仿宋_GBK"/>
          <w:sz w:val="24"/>
        </w:rPr>
        <w:t xml:space="preserve">   </w:t>
      </w:r>
      <w:r>
        <w:rPr>
          <w:rFonts w:eastAsia="方正仿宋_GBK"/>
          <w:sz w:val="24"/>
        </w:rPr>
        <w:t>月</w:t>
      </w:r>
      <w:r>
        <w:rPr>
          <w:rFonts w:eastAsia="方正仿宋_GBK"/>
          <w:sz w:val="24"/>
        </w:rPr>
        <w:t xml:space="preserve">   </w:t>
      </w:r>
      <w:r>
        <w:rPr>
          <w:rFonts w:eastAsia="方正仿宋_GBK"/>
          <w:sz w:val="24"/>
        </w:rPr>
        <w:t>日</w:t>
      </w:r>
    </w:p>
    <w:p w:rsidR="000E35C4" w:rsidRDefault="00AD60F8">
      <w:pPr>
        <w:tabs>
          <w:tab w:val="left" w:pos="6300"/>
        </w:tabs>
        <w:snapToGrid w:val="0"/>
        <w:spacing w:line="500" w:lineRule="exact"/>
        <w:ind w:firstLine="570"/>
        <w:rPr>
          <w:rFonts w:eastAsia="方正仿宋_GBK"/>
          <w:sz w:val="24"/>
        </w:rPr>
      </w:pPr>
      <w:r>
        <w:rPr>
          <w:rFonts w:eastAsia="方正仿宋_GBK"/>
          <w:sz w:val="24"/>
        </w:rPr>
        <w:t>法定代表人电话：</w:t>
      </w:r>
      <w:r>
        <w:rPr>
          <w:rFonts w:eastAsia="方正仿宋_GBK"/>
          <w:sz w:val="24"/>
        </w:rPr>
        <w:t xml:space="preserve">XXXXXXX      </w:t>
      </w:r>
      <w:r>
        <w:rPr>
          <w:rFonts w:eastAsia="方正仿宋_GBK"/>
          <w:sz w:val="24"/>
        </w:rPr>
        <w:t>电子邮箱：</w:t>
      </w:r>
      <w:r>
        <w:rPr>
          <w:rFonts w:eastAsia="方正仿宋_GBK"/>
          <w:sz w:val="24"/>
        </w:rPr>
        <w:t>XXXXXX@XXXXX</w:t>
      </w:r>
      <w:r>
        <w:rPr>
          <w:rFonts w:eastAsia="方正仿宋_GBK"/>
          <w:sz w:val="24"/>
        </w:rPr>
        <w:t>（若授权他人办理并签署响应文件的可不填写）</w:t>
      </w:r>
    </w:p>
    <w:p w:rsidR="000E35C4" w:rsidRDefault="00AD60F8">
      <w:pPr>
        <w:tabs>
          <w:tab w:val="left" w:pos="6300"/>
        </w:tabs>
        <w:snapToGrid w:val="0"/>
        <w:spacing w:line="500" w:lineRule="exact"/>
        <w:ind w:firstLine="570"/>
        <w:rPr>
          <w:rFonts w:eastAsia="方正仿宋_GBK"/>
          <w:sz w:val="24"/>
        </w:rPr>
      </w:pPr>
      <w:r>
        <w:rPr>
          <w:rFonts w:eastAsia="方正仿宋_GBK"/>
          <w:sz w:val="24"/>
        </w:rPr>
        <w:t>（附：法定代表人身份证正反面复印件）</w:t>
      </w:r>
    </w:p>
    <w:p w:rsidR="000E35C4" w:rsidRDefault="000E35C4">
      <w:pPr>
        <w:tabs>
          <w:tab w:val="left" w:pos="6300"/>
        </w:tabs>
        <w:snapToGrid w:val="0"/>
        <w:spacing w:line="500" w:lineRule="exact"/>
        <w:ind w:firstLine="570"/>
        <w:rPr>
          <w:rFonts w:eastAsia="方正仿宋_GBK"/>
          <w:sz w:val="24"/>
        </w:rPr>
      </w:pPr>
    </w:p>
    <w:p w:rsidR="000E35C4" w:rsidRDefault="000E35C4">
      <w:pPr>
        <w:tabs>
          <w:tab w:val="left" w:pos="6300"/>
        </w:tabs>
        <w:snapToGrid w:val="0"/>
        <w:spacing w:line="500" w:lineRule="exact"/>
        <w:ind w:firstLine="570"/>
        <w:rPr>
          <w:rFonts w:eastAsia="方正仿宋_GBK"/>
          <w:sz w:val="24"/>
        </w:rPr>
      </w:pPr>
    </w:p>
    <w:p w:rsidR="000E35C4" w:rsidRDefault="000E35C4">
      <w:pPr>
        <w:tabs>
          <w:tab w:val="left" w:pos="6300"/>
        </w:tabs>
        <w:snapToGrid w:val="0"/>
        <w:spacing w:line="500" w:lineRule="exact"/>
        <w:ind w:firstLine="570"/>
        <w:rPr>
          <w:rFonts w:eastAsia="方正仿宋_GBK"/>
          <w:sz w:val="24"/>
        </w:rPr>
      </w:pPr>
    </w:p>
    <w:p w:rsidR="000E35C4" w:rsidRDefault="000E35C4">
      <w:pPr>
        <w:tabs>
          <w:tab w:val="left" w:pos="6300"/>
        </w:tabs>
        <w:snapToGrid w:val="0"/>
        <w:spacing w:line="500" w:lineRule="exact"/>
        <w:ind w:firstLine="570"/>
        <w:rPr>
          <w:rFonts w:eastAsia="方正仿宋_GBK"/>
          <w:sz w:val="24"/>
        </w:rPr>
      </w:pPr>
    </w:p>
    <w:p w:rsidR="000E35C4" w:rsidRDefault="000E35C4">
      <w:pPr>
        <w:tabs>
          <w:tab w:val="left" w:pos="6300"/>
        </w:tabs>
        <w:snapToGrid w:val="0"/>
        <w:spacing w:line="500" w:lineRule="exact"/>
        <w:ind w:firstLine="570"/>
        <w:rPr>
          <w:rFonts w:eastAsia="方正仿宋_GBK"/>
          <w:sz w:val="24"/>
        </w:rPr>
      </w:pPr>
    </w:p>
    <w:p w:rsidR="000E35C4" w:rsidRDefault="000E35C4">
      <w:pPr>
        <w:tabs>
          <w:tab w:val="left" w:pos="6300"/>
        </w:tabs>
        <w:snapToGrid w:val="0"/>
        <w:spacing w:line="500" w:lineRule="exact"/>
        <w:ind w:firstLine="570"/>
        <w:rPr>
          <w:rFonts w:eastAsia="方正仿宋_GBK"/>
          <w:sz w:val="24"/>
        </w:rPr>
      </w:pPr>
    </w:p>
    <w:p w:rsidR="000E35C4" w:rsidRDefault="00AD60F8">
      <w:pPr>
        <w:snapToGrid w:val="0"/>
        <w:spacing w:line="400" w:lineRule="exact"/>
        <w:ind w:firstLineChars="200" w:firstLine="560"/>
        <w:rPr>
          <w:rFonts w:eastAsia="方正仿宋_GBK"/>
          <w:sz w:val="24"/>
          <w:szCs w:val="24"/>
        </w:rPr>
      </w:pPr>
      <w:r>
        <w:br w:type="column"/>
      </w:r>
      <w:r>
        <w:rPr>
          <w:rFonts w:eastAsia="方正仿宋_GBK"/>
          <w:sz w:val="24"/>
          <w:szCs w:val="24"/>
        </w:rPr>
        <w:lastRenderedPageBreak/>
        <w:t>（三）法定代表人授权委托书（格式）</w:t>
      </w:r>
    </w:p>
    <w:p w:rsidR="000E35C4" w:rsidRDefault="00AD60F8">
      <w:pPr>
        <w:tabs>
          <w:tab w:val="left" w:pos="6300"/>
        </w:tabs>
        <w:snapToGrid w:val="0"/>
        <w:spacing w:line="500" w:lineRule="exact"/>
        <w:ind w:firstLine="570"/>
        <w:rPr>
          <w:rFonts w:eastAsia="方正仿宋_GBK"/>
          <w:sz w:val="24"/>
        </w:rPr>
      </w:pPr>
      <w:r>
        <w:rPr>
          <w:rFonts w:eastAsia="方正仿宋_GBK"/>
          <w:sz w:val="24"/>
        </w:rPr>
        <w:t xml:space="preserve">    </w:t>
      </w:r>
    </w:p>
    <w:p w:rsidR="000E35C4" w:rsidRDefault="00AD60F8">
      <w:pPr>
        <w:tabs>
          <w:tab w:val="left" w:pos="6300"/>
        </w:tabs>
        <w:snapToGrid w:val="0"/>
        <w:spacing w:line="500" w:lineRule="exact"/>
        <w:ind w:firstLineChars="200" w:firstLine="480"/>
        <w:rPr>
          <w:rFonts w:eastAsia="方正仿宋_GBK"/>
          <w:sz w:val="24"/>
        </w:rPr>
      </w:pPr>
      <w:r>
        <w:rPr>
          <w:rFonts w:eastAsia="方正仿宋_GBK"/>
          <w:sz w:val="24"/>
          <w:szCs w:val="28"/>
        </w:rPr>
        <w:t>项目名称</w:t>
      </w:r>
      <w:r>
        <w:rPr>
          <w:rFonts w:eastAsia="方正仿宋_GBK"/>
          <w:sz w:val="24"/>
        </w:rPr>
        <w:t>：</w:t>
      </w:r>
      <w:r>
        <w:rPr>
          <w:rFonts w:eastAsia="方正仿宋_GBK"/>
          <w:sz w:val="24"/>
          <w:u w:val="single"/>
        </w:rPr>
        <w:t xml:space="preserve">                                                </w:t>
      </w:r>
    </w:p>
    <w:p w:rsidR="000E35C4" w:rsidRDefault="000E35C4">
      <w:pPr>
        <w:tabs>
          <w:tab w:val="left" w:pos="6300"/>
        </w:tabs>
        <w:snapToGrid w:val="0"/>
        <w:spacing w:line="500" w:lineRule="exact"/>
        <w:ind w:firstLine="570"/>
        <w:rPr>
          <w:rFonts w:eastAsia="方正仿宋_GBK"/>
          <w:sz w:val="24"/>
        </w:rPr>
      </w:pPr>
    </w:p>
    <w:p w:rsidR="000E35C4" w:rsidRDefault="00AD60F8">
      <w:pPr>
        <w:tabs>
          <w:tab w:val="left" w:pos="6300"/>
        </w:tabs>
        <w:snapToGrid w:val="0"/>
        <w:spacing w:line="500" w:lineRule="exact"/>
        <w:rPr>
          <w:rFonts w:eastAsia="方正仿宋_GBK"/>
          <w:sz w:val="24"/>
        </w:rPr>
      </w:pPr>
      <w:r>
        <w:rPr>
          <w:rFonts w:eastAsia="方正仿宋_GBK"/>
          <w:sz w:val="24"/>
        </w:rPr>
        <w:t>致：</w:t>
      </w:r>
      <w:r>
        <w:rPr>
          <w:rFonts w:eastAsia="方正仿宋_GBK"/>
          <w:sz w:val="24"/>
          <w:u w:val="single"/>
        </w:rPr>
        <w:t xml:space="preserve">                     </w:t>
      </w:r>
      <w:r>
        <w:rPr>
          <w:rFonts w:eastAsia="方正仿宋_GBK"/>
          <w:sz w:val="24"/>
        </w:rPr>
        <w:t>（</w:t>
      </w:r>
      <w:r>
        <w:rPr>
          <w:rFonts w:eastAsia="方正仿宋_GBK"/>
          <w:sz w:val="24"/>
          <w:szCs w:val="24"/>
          <w:u w:val="single"/>
        </w:rPr>
        <w:t>采购人或采购代理机构名称</w:t>
      </w:r>
      <w:r>
        <w:rPr>
          <w:rFonts w:eastAsia="方正仿宋_GBK"/>
          <w:sz w:val="24"/>
        </w:rPr>
        <w:t>）：</w:t>
      </w:r>
    </w:p>
    <w:p w:rsidR="000E35C4" w:rsidRDefault="00AD60F8">
      <w:pPr>
        <w:tabs>
          <w:tab w:val="left" w:pos="6300"/>
        </w:tabs>
        <w:snapToGrid w:val="0"/>
        <w:spacing w:line="500" w:lineRule="exact"/>
        <w:ind w:firstLineChars="200" w:firstLine="480"/>
        <w:rPr>
          <w:rFonts w:eastAsia="方正仿宋_GBK"/>
          <w:sz w:val="24"/>
        </w:rPr>
      </w:pPr>
      <w:r>
        <w:rPr>
          <w:rFonts w:eastAsia="方正仿宋_GBK"/>
          <w:sz w:val="24"/>
          <w:u w:val="single"/>
        </w:rPr>
        <w:t xml:space="preserve">            </w:t>
      </w:r>
      <w:r>
        <w:rPr>
          <w:rFonts w:eastAsia="方正仿宋_GBK"/>
          <w:sz w:val="24"/>
        </w:rPr>
        <w:t>（供应</w:t>
      </w:r>
      <w:proofErr w:type="gramStart"/>
      <w:r>
        <w:rPr>
          <w:rFonts w:eastAsia="方正仿宋_GBK"/>
          <w:sz w:val="24"/>
        </w:rPr>
        <w:t>商法定</w:t>
      </w:r>
      <w:proofErr w:type="gramEnd"/>
      <w:r>
        <w:rPr>
          <w:rFonts w:eastAsia="方正仿宋_GBK"/>
          <w:sz w:val="24"/>
        </w:rPr>
        <w:t>代表人名称）是</w:t>
      </w:r>
      <w:r>
        <w:rPr>
          <w:rFonts w:eastAsia="方正仿宋_GBK"/>
          <w:sz w:val="24"/>
          <w:u w:val="single"/>
        </w:rPr>
        <w:t xml:space="preserve">                    </w:t>
      </w:r>
      <w:r>
        <w:rPr>
          <w:rFonts w:eastAsia="方正仿宋_GBK"/>
          <w:sz w:val="24"/>
        </w:rPr>
        <w:t>（供应商名称）的法定代表人，特授权</w:t>
      </w:r>
      <w:r>
        <w:rPr>
          <w:rFonts w:eastAsia="方正仿宋_GBK"/>
          <w:sz w:val="24"/>
          <w:u w:val="single"/>
        </w:rPr>
        <w:t xml:space="preserve">          </w:t>
      </w:r>
      <w:r>
        <w:rPr>
          <w:rFonts w:eastAsia="方正仿宋_GBK"/>
          <w:sz w:val="24"/>
        </w:rPr>
        <w:t>（被授权人姓名及身份证代码）代表我单位全权办理上述项目的竞争、签约等具体工作，并签署全部有关文件、协议及合同。</w:t>
      </w:r>
    </w:p>
    <w:p w:rsidR="000E35C4" w:rsidRDefault="00AD60F8">
      <w:pPr>
        <w:tabs>
          <w:tab w:val="left" w:pos="6300"/>
        </w:tabs>
        <w:snapToGrid w:val="0"/>
        <w:spacing w:line="500" w:lineRule="exact"/>
        <w:ind w:firstLineChars="200" w:firstLine="480"/>
        <w:rPr>
          <w:rFonts w:eastAsia="方正仿宋_GBK"/>
          <w:sz w:val="24"/>
        </w:rPr>
      </w:pPr>
      <w:r>
        <w:rPr>
          <w:rFonts w:eastAsia="方正仿宋_GBK"/>
          <w:sz w:val="24"/>
        </w:rPr>
        <w:t>我单位对被授权人的</w:t>
      </w:r>
      <w:r>
        <w:rPr>
          <w:rFonts w:eastAsia="方正仿宋_GBK"/>
          <w:sz w:val="24"/>
          <w:szCs w:val="28"/>
        </w:rPr>
        <w:t>签署</w:t>
      </w:r>
      <w:r>
        <w:rPr>
          <w:rFonts w:eastAsia="方正仿宋_GBK"/>
          <w:sz w:val="24"/>
        </w:rPr>
        <w:t>负全部责任。</w:t>
      </w:r>
    </w:p>
    <w:p w:rsidR="000E35C4" w:rsidRDefault="00AD60F8">
      <w:pPr>
        <w:tabs>
          <w:tab w:val="left" w:pos="6300"/>
        </w:tabs>
        <w:snapToGrid w:val="0"/>
        <w:spacing w:line="500" w:lineRule="exact"/>
        <w:ind w:firstLineChars="200" w:firstLine="480"/>
        <w:rPr>
          <w:rFonts w:eastAsia="方正仿宋_GBK"/>
          <w:sz w:val="24"/>
        </w:rPr>
      </w:pPr>
      <w:r>
        <w:rPr>
          <w:rFonts w:eastAsia="方正仿宋_GBK"/>
          <w:sz w:val="24"/>
        </w:rPr>
        <w:t>在撤销授权的书面通知以前，本授权书一直有效。被授权人在授权书有效期内签署的所有文件不因授权的撤销而失效。</w:t>
      </w:r>
    </w:p>
    <w:p w:rsidR="000E35C4" w:rsidRDefault="000E35C4">
      <w:pPr>
        <w:tabs>
          <w:tab w:val="left" w:pos="6300"/>
        </w:tabs>
        <w:snapToGrid w:val="0"/>
        <w:spacing w:line="500" w:lineRule="exact"/>
        <w:ind w:firstLine="570"/>
        <w:rPr>
          <w:rFonts w:eastAsia="方正仿宋_GBK"/>
          <w:sz w:val="24"/>
        </w:rPr>
      </w:pPr>
    </w:p>
    <w:p w:rsidR="000E35C4" w:rsidRDefault="000E35C4">
      <w:pPr>
        <w:tabs>
          <w:tab w:val="left" w:pos="6300"/>
        </w:tabs>
        <w:snapToGrid w:val="0"/>
        <w:spacing w:line="500" w:lineRule="exact"/>
        <w:ind w:firstLine="570"/>
        <w:rPr>
          <w:rFonts w:eastAsia="方正仿宋_GBK"/>
          <w:sz w:val="24"/>
        </w:rPr>
      </w:pPr>
    </w:p>
    <w:p w:rsidR="000E35C4" w:rsidRDefault="00AD60F8">
      <w:pPr>
        <w:tabs>
          <w:tab w:val="left" w:pos="6300"/>
        </w:tabs>
        <w:snapToGrid w:val="0"/>
        <w:spacing w:line="500" w:lineRule="exact"/>
        <w:ind w:firstLine="570"/>
        <w:rPr>
          <w:rFonts w:eastAsia="方正仿宋_GBK"/>
          <w:sz w:val="24"/>
        </w:rPr>
      </w:pPr>
      <w:r>
        <w:rPr>
          <w:rFonts w:eastAsia="方正仿宋_GBK"/>
          <w:sz w:val="24"/>
        </w:rPr>
        <w:t>被授权人：</w:t>
      </w:r>
      <w:r>
        <w:rPr>
          <w:rFonts w:eastAsia="方正仿宋_GBK"/>
          <w:sz w:val="24"/>
        </w:rPr>
        <w:t xml:space="preserve">                                 </w:t>
      </w:r>
      <w:r>
        <w:rPr>
          <w:rFonts w:eastAsia="方正仿宋_GBK"/>
          <w:sz w:val="24"/>
        </w:rPr>
        <w:t>供应</w:t>
      </w:r>
      <w:proofErr w:type="gramStart"/>
      <w:r>
        <w:rPr>
          <w:rFonts w:eastAsia="方正仿宋_GBK"/>
          <w:sz w:val="24"/>
        </w:rPr>
        <w:t>商法定</w:t>
      </w:r>
      <w:proofErr w:type="gramEnd"/>
      <w:r>
        <w:rPr>
          <w:rFonts w:eastAsia="方正仿宋_GBK"/>
          <w:sz w:val="24"/>
        </w:rPr>
        <w:t>代表人：</w:t>
      </w:r>
    </w:p>
    <w:p w:rsidR="000E35C4" w:rsidRDefault="00AD60F8">
      <w:pPr>
        <w:tabs>
          <w:tab w:val="left" w:pos="6300"/>
        </w:tabs>
        <w:snapToGrid w:val="0"/>
        <w:spacing w:line="500" w:lineRule="exact"/>
        <w:ind w:firstLine="570"/>
        <w:rPr>
          <w:rFonts w:eastAsia="方正仿宋_GBK"/>
          <w:sz w:val="24"/>
          <w:szCs w:val="28"/>
        </w:rPr>
      </w:pPr>
      <w:r>
        <w:rPr>
          <w:rFonts w:eastAsia="方正仿宋_GBK"/>
          <w:sz w:val="24"/>
          <w:szCs w:val="28"/>
        </w:rPr>
        <w:t>（签署或盖章）</w:t>
      </w:r>
      <w:r>
        <w:rPr>
          <w:rFonts w:eastAsia="方正仿宋_GBK"/>
          <w:sz w:val="24"/>
          <w:szCs w:val="28"/>
        </w:rPr>
        <w:t xml:space="preserve">                                </w:t>
      </w:r>
      <w:r>
        <w:rPr>
          <w:rFonts w:eastAsia="方正仿宋_GBK"/>
          <w:sz w:val="24"/>
          <w:szCs w:val="28"/>
        </w:rPr>
        <w:t>（签署或盖章）</w:t>
      </w:r>
    </w:p>
    <w:p w:rsidR="000E35C4" w:rsidRDefault="000E35C4">
      <w:pPr>
        <w:tabs>
          <w:tab w:val="left" w:pos="6300"/>
        </w:tabs>
        <w:snapToGrid w:val="0"/>
        <w:spacing w:line="500" w:lineRule="exact"/>
        <w:ind w:firstLine="570"/>
        <w:rPr>
          <w:rFonts w:eastAsia="方正仿宋_GBK"/>
          <w:sz w:val="24"/>
          <w:szCs w:val="28"/>
        </w:rPr>
      </w:pPr>
    </w:p>
    <w:p w:rsidR="000E35C4" w:rsidRDefault="000E35C4">
      <w:pPr>
        <w:tabs>
          <w:tab w:val="left" w:pos="6300"/>
        </w:tabs>
        <w:snapToGrid w:val="0"/>
        <w:spacing w:line="500" w:lineRule="exact"/>
        <w:ind w:firstLine="570"/>
        <w:rPr>
          <w:rFonts w:eastAsia="方正仿宋_GBK"/>
          <w:sz w:val="24"/>
        </w:rPr>
      </w:pPr>
    </w:p>
    <w:p w:rsidR="000E35C4" w:rsidRDefault="00AD60F8">
      <w:pPr>
        <w:tabs>
          <w:tab w:val="left" w:pos="6300"/>
        </w:tabs>
        <w:snapToGrid w:val="0"/>
        <w:spacing w:line="500" w:lineRule="exact"/>
        <w:ind w:firstLine="570"/>
        <w:rPr>
          <w:rFonts w:eastAsia="方正仿宋_GBK"/>
          <w:sz w:val="24"/>
        </w:rPr>
      </w:pPr>
      <w:r>
        <w:rPr>
          <w:rFonts w:eastAsia="方正仿宋_GBK"/>
          <w:sz w:val="24"/>
        </w:rPr>
        <w:t>（附：被授权人身份证正反面复印件）</w:t>
      </w:r>
    </w:p>
    <w:p w:rsidR="000E35C4" w:rsidRDefault="00AD60F8">
      <w:pPr>
        <w:tabs>
          <w:tab w:val="left" w:pos="6300"/>
        </w:tabs>
        <w:snapToGrid w:val="0"/>
        <w:spacing w:line="500" w:lineRule="exact"/>
        <w:ind w:firstLine="570"/>
        <w:rPr>
          <w:rFonts w:eastAsia="方正仿宋_GBK"/>
          <w:sz w:val="24"/>
        </w:rPr>
      </w:pPr>
      <w:r>
        <w:rPr>
          <w:rFonts w:eastAsia="方正仿宋_GBK"/>
          <w:sz w:val="24"/>
        </w:rPr>
        <w:t xml:space="preserve">                                          </w:t>
      </w:r>
    </w:p>
    <w:p w:rsidR="000E35C4" w:rsidRDefault="000E35C4">
      <w:pPr>
        <w:tabs>
          <w:tab w:val="left" w:pos="6300"/>
        </w:tabs>
        <w:snapToGrid w:val="0"/>
        <w:spacing w:line="500" w:lineRule="exact"/>
        <w:ind w:firstLine="570"/>
        <w:rPr>
          <w:rFonts w:eastAsia="方正仿宋_GBK"/>
          <w:sz w:val="24"/>
        </w:rPr>
      </w:pPr>
    </w:p>
    <w:p w:rsidR="000E35C4" w:rsidRDefault="000E35C4">
      <w:pPr>
        <w:tabs>
          <w:tab w:val="left" w:pos="6300"/>
        </w:tabs>
        <w:snapToGrid w:val="0"/>
        <w:spacing w:line="500" w:lineRule="exact"/>
        <w:ind w:firstLine="570"/>
        <w:rPr>
          <w:rFonts w:eastAsia="方正仿宋_GBK"/>
          <w:sz w:val="24"/>
        </w:rPr>
      </w:pPr>
    </w:p>
    <w:p w:rsidR="000E35C4" w:rsidRDefault="00AD60F8">
      <w:pPr>
        <w:tabs>
          <w:tab w:val="left" w:pos="6300"/>
        </w:tabs>
        <w:snapToGrid w:val="0"/>
        <w:spacing w:line="500" w:lineRule="exact"/>
        <w:ind w:right="480" w:firstLine="570"/>
        <w:jc w:val="right"/>
        <w:rPr>
          <w:rFonts w:eastAsia="方正仿宋_GBK"/>
          <w:sz w:val="24"/>
        </w:rPr>
      </w:pPr>
      <w:r>
        <w:rPr>
          <w:rFonts w:eastAsia="方正仿宋_GBK"/>
          <w:sz w:val="24"/>
        </w:rPr>
        <w:t>（供应商公章）</w:t>
      </w:r>
    </w:p>
    <w:p w:rsidR="000E35C4" w:rsidRDefault="00AD60F8">
      <w:pPr>
        <w:tabs>
          <w:tab w:val="left" w:pos="6300"/>
        </w:tabs>
        <w:snapToGrid w:val="0"/>
        <w:spacing w:line="500" w:lineRule="exact"/>
        <w:ind w:right="480" w:firstLine="570"/>
        <w:jc w:val="right"/>
        <w:rPr>
          <w:rFonts w:eastAsia="方正仿宋_GBK"/>
          <w:sz w:val="24"/>
        </w:rPr>
      </w:pPr>
      <w:r>
        <w:rPr>
          <w:rFonts w:eastAsia="方正仿宋_GBK"/>
          <w:sz w:val="24"/>
        </w:rPr>
        <w:t>年</w:t>
      </w:r>
      <w:r>
        <w:rPr>
          <w:rFonts w:eastAsia="方正仿宋_GBK"/>
          <w:sz w:val="24"/>
        </w:rPr>
        <w:t xml:space="preserve">   </w:t>
      </w:r>
      <w:r>
        <w:rPr>
          <w:rFonts w:eastAsia="方正仿宋_GBK"/>
          <w:sz w:val="24"/>
        </w:rPr>
        <w:t>月</w:t>
      </w:r>
      <w:r>
        <w:rPr>
          <w:rFonts w:eastAsia="方正仿宋_GBK"/>
          <w:sz w:val="24"/>
        </w:rPr>
        <w:t xml:space="preserve">   </w:t>
      </w:r>
      <w:r>
        <w:rPr>
          <w:rFonts w:eastAsia="方正仿宋_GBK"/>
          <w:sz w:val="24"/>
        </w:rPr>
        <w:t>日</w:t>
      </w:r>
    </w:p>
    <w:p w:rsidR="000E35C4" w:rsidRDefault="00AD60F8">
      <w:pPr>
        <w:tabs>
          <w:tab w:val="left" w:pos="6300"/>
        </w:tabs>
        <w:snapToGrid w:val="0"/>
        <w:spacing w:line="500" w:lineRule="exact"/>
        <w:ind w:right="480" w:firstLine="570"/>
        <w:jc w:val="left"/>
        <w:rPr>
          <w:rFonts w:eastAsia="方正仿宋_GBK"/>
          <w:sz w:val="24"/>
        </w:rPr>
      </w:pPr>
      <w:r>
        <w:rPr>
          <w:rFonts w:eastAsia="方正仿宋_GBK"/>
          <w:sz w:val="24"/>
        </w:rPr>
        <w:t>被授权人电话：</w:t>
      </w:r>
      <w:r>
        <w:rPr>
          <w:rFonts w:eastAsia="方正仿宋_GBK"/>
          <w:sz w:val="24"/>
        </w:rPr>
        <w:t xml:space="preserve">XXXXXXX     </w:t>
      </w:r>
      <w:r>
        <w:rPr>
          <w:rFonts w:eastAsia="方正仿宋_GBK"/>
          <w:sz w:val="24"/>
        </w:rPr>
        <w:t>电子邮箱：</w:t>
      </w:r>
      <w:r>
        <w:rPr>
          <w:rFonts w:eastAsia="方正仿宋_GBK"/>
          <w:sz w:val="24"/>
        </w:rPr>
        <w:t>XXXXXX@XXXXX</w:t>
      </w:r>
      <w:r>
        <w:rPr>
          <w:rFonts w:eastAsia="方正仿宋_GBK"/>
          <w:sz w:val="24"/>
        </w:rPr>
        <w:t>（若法定代表人办理并签署响应文件的可不填写）</w:t>
      </w:r>
    </w:p>
    <w:p w:rsidR="000E35C4" w:rsidRDefault="00AD60F8">
      <w:pPr>
        <w:tabs>
          <w:tab w:val="left" w:pos="6300"/>
        </w:tabs>
        <w:snapToGrid w:val="0"/>
        <w:spacing w:line="500" w:lineRule="exact"/>
        <w:ind w:right="480" w:firstLine="570"/>
        <w:jc w:val="left"/>
        <w:rPr>
          <w:rFonts w:eastAsia="方正仿宋_GBK"/>
          <w:sz w:val="24"/>
        </w:rPr>
      </w:pPr>
      <w:r>
        <w:rPr>
          <w:rFonts w:eastAsia="方正仿宋_GBK"/>
          <w:sz w:val="24"/>
        </w:rPr>
        <w:t>注：</w:t>
      </w:r>
    </w:p>
    <w:p w:rsidR="000E35C4" w:rsidRDefault="00AD60F8">
      <w:pPr>
        <w:tabs>
          <w:tab w:val="left" w:pos="6300"/>
        </w:tabs>
        <w:snapToGrid w:val="0"/>
        <w:spacing w:line="500" w:lineRule="exact"/>
        <w:ind w:right="480" w:firstLine="570"/>
        <w:jc w:val="left"/>
        <w:rPr>
          <w:rFonts w:eastAsia="方正仿宋_GBK"/>
          <w:sz w:val="24"/>
        </w:rPr>
      </w:pPr>
      <w:r>
        <w:rPr>
          <w:rFonts w:eastAsia="方正仿宋_GBK"/>
          <w:sz w:val="24"/>
        </w:rPr>
        <w:t>1.</w:t>
      </w:r>
      <w:r>
        <w:rPr>
          <w:rFonts w:eastAsia="方正仿宋_GBK"/>
          <w:sz w:val="24"/>
        </w:rPr>
        <w:t>若为法定代表人办理并签署响应文件的，不提供此文件。</w:t>
      </w:r>
    </w:p>
    <w:p w:rsidR="000E35C4" w:rsidRDefault="00AD60F8">
      <w:pPr>
        <w:tabs>
          <w:tab w:val="left" w:pos="6300"/>
        </w:tabs>
        <w:snapToGrid w:val="0"/>
        <w:spacing w:line="500" w:lineRule="exact"/>
        <w:ind w:firstLine="570"/>
        <w:rPr>
          <w:rFonts w:eastAsia="方正仿宋_GBK"/>
          <w:sz w:val="24"/>
        </w:rPr>
      </w:pPr>
      <w:r>
        <w:rPr>
          <w:rFonts w:eastAsia="方正仿宋_GBK"/>
          <w:sz w:val="24"/>
        </w:rPr>
        <w:t>2.</w:t>
      </w:r>
      <w:r>
        <w:rPr>
          <w:rFonts w:eastAsia="方正仿宋_GBK"/>
          <w:sz w:val="24"/>
        </w:rPr>
        <w:t>若为联合体参与的，法定代表人授权委托书由联合体主办方</w:t>
      </w:r>
      <w:r>
        <w:rPr>
          <w:rFonts w:eastAsia="方正仿宋_GBK"/>
          <w:kern w:val="0"/>
          <w:sz w:val="24"/>
          <w:szCs w:val="24"/>
        </w:rPr>
        <w:t>（主体）</w:t>
      </w:r>
      <w:r>
        <w:rPr>
          <w:rFonts w:eastAsia="方正仿宋_GBK"/>
          <w:sz w:val="24"/>
        </w:rPr>
        <w:t>出具。</w:t>
      </w:r>
    </w:p>
    <w:p w:rsidR="000E35C4" w:rsidRDefault="00AD60F8">
      <w:pPr>
        <w:tabs>
          <w:tab w:val="left" w:pos="6300"/>
        </w:tabs>
        <w:snapToGrid w:val="0"/>
        <w:spacing w:line="500" w:lineRule="exact"/>
        <w:ind w:firstLine="570"/>
        <w:rPr>
          <w:rFonts w:eastAsia="方正仿宋_GBK"/>
          <w:sz w:val="24"/>
          <w:szCs w:val="24"/>
        </w:rPr>
      </w:pPr>
      <w:r>
        <w:br w:type="column"/>
      </w:r>
      <w:r>
        <w:rPr>
          <w:rFonts w:eastAsia="方正仿宋_GBK"/>
          <w:sz w:val="24"/>
          <w:szCs w:val="24"/>
        </w:rPr>
        <w:lastRenderedPageBreak/>
        <w:t>（四）</w:t>
      </w:r>
      <w:r>
        <w:rPr>
          <w:rFonts w:eastAsia="方正仿宋_GBK"/>
          <w:sz w:val="24"/>
          <w:szCs w:val="28"/>
        </w:rPr>
        <w:t>基本资格条件承诺函</w:t>
      </w:r>
    </w:p>
    <w:p w:rsidR="000E35C4" w:rsidRDefault="00AD60F8" w:rsidP="00A34EAB">
      <w:pPr>
        <w:tabs>
          <w:tab w:val="left" w:pos="6300"/>
        </w:tabs>
        <w:snapToGrid w:val="0"/>
        <w:spacing w:line="500" w:lineRule="exact"/>
        <w:ind w:firstLineChars="200" w:firstLine="643"/>
        <w:jc w:val="center"/>
        <w:rPr>
          <w:rFonts w:eastAsia="方正仿宋_GBK"/>
          <w:b/>
          <w:bCs/>
          <w:sz w:val="32"/>
          <w:szCs w:val="32"/>
        </w:rPr>
      </w:pPr>
      <w:r>
        <w:rPr>
          <w:rFonts w:eastAsia="方正仿宋_GBK"/>
          <w:b/>
          <w:bCs/>
          <w:sz w:val="32"/>
          <w:szCs w:val="32"/>
        </w:rPr>
        <w:t>基本资格条件承诺函</w:t>
      </w:r>
    </w:p>
    <w:p w:rsidR="000E35C4" w:rsidRDefault="000E35C4">
      <w:pPr>
        <w:tabs>
          <w:tab w:val="left" w:pos="6300"/>
        </w:tabs>
        <w:snapToGrid w:val="0"/>
        <w:spacing w:line="530" w:lineRule="exact"/>
        <w:rPr>
          <w:sz w:val="24"/>
        </w:rPr>
      </w:pPr>
    </w:p>
    <w:p w:rsidR="000E35C4" w:rsidRDefault="00AD60F8">
      <w:pPr>
        <w:tabs>
          <w:tab w:val="left" w:pos="6300"/>
        </w:tabs>
        <w:snapToGrid w:val="0"/>
        <w:spacing w:line="500" w:lineRule="exact"/>
        <w:ind w:firstLineChars="200" w:firstLine="480"/>
        <w:rPr>
          <w:rFonts w:eastAsia="方正仿宋_GBK"/>
          <w:sz w:val="24"/>
        </w:rPr>
      </w:pPr>
      <w:r>
        <w:rPr>
          <w:rFonts w:eastAsia="方正仿宋_GBK"/>
          <w:sz w:val="24"/>
        </w:rPr>
        <w:t>致</w:t>
      </w:r>
      <w:r>
        <w:rPr>
          <w:rFonts w:eastAsia="方正仿宋_GBK"/>
          <w:sz w:val="24"/>
          <w:u w:val="single"/>
        </w:rPr>
        <w:t xml:space="preserve">                   </w:t>
      </w:r>
      <w:r>
        <w:rPr>
          <w:rFonts w:eastAsia="方正仿宋_GBK"/>
          <w:sz w:val="24"/>
        </w:rPr>
        <w:t>（采购人或采购代理机构名称）：</w:t>
      </w:r>
    </w:p>
    <w:p w:rsidR="000E35C4" w:rsidRDefault="00AD60F8">
      <w:pPr>
        <w:tabs>
          <w:tab w:val="left" w:pos="6300"/>
        </w:tabs>
        <w:snapToGrid w:val="0"/>
        <w:spacing w:line="500" w:lineRule="exact"/>
        <w:ind w:firstLineChars="200" w:firstLine="480"/>
        <w:rPr>
          <w:rFonts w:eastAsia="方正仿宋_GBK"/>
          <w:sz w:val="24"/>
        </w:rPr>
      </w:pPr>
      <w:r>
        <w:rPr>
          <w:rFonts w:eastAsia="方正仿宋_GBK"/>
          <w:sz w:val="24"/>
        </w:rPr>
        <w:t xml:space="preserve">    </w:t>
      </w:r>
      <w:r>
        <w:rPr>
          <w:rFonts w:eastAsia="方正仿宋_GBK"/>
          <w:sz w:val="24"/>
          <w:u w:val="single"/>
        </w:rPr>
        <w:t xml:space="preserve">              </w:t>
      </w:r>
      <w:r>
        <w:rPr>
          <w:rFonts w:eastAsia="方正仿宋_GBK"/>
          <w:sz w:val="24"/>
        </w:rPr>
        <w:t>（供应商名称）郑重承诺：</w:t>
      </w:r>
    </w:p>
    <w:p w:rsidR="000E35C4" w:rsidRDefault="00AD60F8">
      <w:pPr>
        <w:tabs>
          <w:tab w:val="left" w:pos="6300"/>
        </w:tabs>
        <w:snapToGrid w:val="0"/>
        <w:spacing w:line="500" w:lineRule="exact"/>
        <w:ind w:firstLineChars="200" w:firstLine="480"/>
        <w:rPr>
          <w:rFonts w:eastAsia="方正仿宋_GBK"/>
          <w:sz w:val="24"/>
        </w:rPr>
      </w:pPr>
      <w:r>
        <w:rPr>
          <w:rFonts w:eastAsia="方正仿宋_GBK"/>
          <w:sz w:val="24"/>
        </w:rPr>
        <w:t>1.</w:t>
      </w:r>
      <w:r>
        <w:rPr>
          <w:rFonts w:eastAsia="方正仿宋_GBK"/>
          <w:sz w:val="24"/>
        </w:rPr>
        <w:t>我方具有良好的商业信誉和健全的财务会计制度，具有履行合同所必需的设备和专业技术能力，具</w:t>
      </w:r>
      <w:r>
        <w:rPr>
          <w:rFonts w:eastAsia="方正仿宋_GBK"/>
          <w:sz w:val="24"/>
          <w:lang w:val="zh-CN"/>
        </w:rPr>
        <w:t>有依法缴纳税收和社会保障金的良好记录</w:t>
      </w:r>
      <w:r>
        <w:rPr>
          <w:rFonts w:eastAsia="方正仿宋_GBK"/>
          <w:sz w:val="24"/>
        </w:rPr>
        <w:t>，参加本项目采购活动前三年内无重大违法活动记录。</w:t>
      </w:r>
    </w:p>
    <w:p w:rsidR="000E35C4" w:rsidRDefault="00AD60F8">
      <w:pPr>
        <w:tabs>
          <w:tab w:val="left" w:pos="6300"/>
        </w:tabs>
        <w:snapToGrid w:val="0"/>
        <w:spacing w:line="500" w:lineRule="exact"/>
        <w:ind w:firstLineChars="200" w:firstLine="480"/>
        <w:rPr>
          <w:rFonts w:eastAsia="方正仿宋_GBK"/>
          <w:sz w:val="24"/>
        </w:rPr>
      </w:pPr>
      <w:r>
        <w:rPr>
          <w:rFonts w:eastAsia="方正仿宋_GBK"/>
          <w:sz w:val="24"/>
        </w:rPr>
        <w:t>2.</w:t>
      </w:r>
      <w:r>
        <w:rPr>
          <w:rFonts w:eastAsia="方正仿宋_GBK"/>
          <w:sz w:val="24"/>
        </w:rPr>
        <w:t>我方未列入在信用中国网站（</w:t>
      </w:r>
      <w:r>
        <w:rPr>
          <w:rFonts w:eastAsia="方正仿宋_GBK"/>
          <w:sz w:val="24"/>
        </w:rPr>
        <w:t>www.creditchina.gov.cn</w:t>
      </w:r>
      <w:r>
        <w:rPr>
          <w:rFonts w:eastAsia="方正仿宋_GBK"/>
          <w:sz w:val="24"/>
        </w:rPr>
        <w:t>）</w:t>
      </w:r>
      <w:r>
        <w:rPr>
          <w:rFonts w:eastAsia="方正仿宋_GBK"/>
          <w:sz w:val="24"/>
        </w:rPr>
        <w:t>“</w:t>
      </w:r>
      <w:r>
        <w:rPr>
          <w:rFonts w:eastAsia="方正仿宋_GBK"/>
          <w:sz w:val="24"/>
        </w:rPr>
        <w:t>失信被执行人</w:t>
      </w:r>
      <w:r>
        <w:rPr>
          <w:rFonts w:eastAsia="方正仿宋_GBK"/>
          <w:sz w:val="24"/>
        </w:rPr>
        <w:t>”“</w:t>
      </w:r>
      <w:r>
        <w:rPr>
          <w:rFonts w:eastAsia="方正仿宋_GBK"/>
          <w:sz w:val="24"/>
        </w:rPr>
        <w:t>重大税收违法案件当事人名单</w:t>
      </w:r>
      <w:r>
        <w:rPr>
          <w:rFonts w:eastAsia="方正仿宋_GBK"/>
          <w:sz w:val="24"/>
        </w:rPr>
        <w:t>”</w:t>
      </w:r>
      <w:r>
        <w:rPr>
          <w:rFonts w:eastAsia="方正仿宋_GBK"/>
          <w:sz w:val="24"/>
        </w:rPr>
        <w:t>中，也未列入中国政府采购网（</w:t>
      </w:r>
      <w:r>
        <w:rPr>
          <w:rFonts w:eastAsia="方正仿宋_GBK"/>
          <w:sz w:val="24"/>
        </w:rPr>
        <w:t>www.ccgp.gov.cn</w:t>
      </w:r>
      <w:r>
        <w:rPr>
          <w:rFonts w:eastAsia="方正仿宋_GBK"/>
          <w:sz w:val="24"/>
        </w:rPr>
        <w:t>）</w:t>
      </w:r>
      <w:r>
        <w:rPr>
          <w:rFonts w:eastAsia="方正仿宋_GBK"/>
          <w:sz w:val="24"/>
        </w:rPr>
        <w:t>“</w:t>
      </w:r>
      <w:r>
        <w:rPr>
          <w:rFonts w:eastAsia="方正仿宋_GBK"/>
          <w:sz w:val="24"/>
        </w:rPr>
        <w:t>政府采购严重违法失信行为记录名单</w:t>
      </w:r>
      <w:r>
        <w:rPr>
          <w:rFonts w:eastAsia="方正仿宋_GBK"/>
          <w:sz w:val="24"/>
        </w:rPr>
        <w:t>”</w:t>
      </w:r>
      <w:r>
        <w:rPr>
          <w:rFonts w:eastAsia="方正仿宋_GBK"/>
          <w:sz w:val="24"/>
        </w:rPr>
        <w:t>中。</w:t>
      </w:r>
    </w:p>
    <w:p w:rsidR="000E35C4" w:rsidRDefault="00AD60F8">
      <w:pPr>
        <w:tabs>
          <w:tab w:val="left" w:pos="6300"/>
        </w:tabs>
        <w:snapToGrid w:val="0"/>
        <w:spacing w:line="500" w:lineRule="exact"/>
        <w:ind w:firstLineChars="200" w:firstLine="480"/>
        <w:rPr>
          <w:rFonts w:eastAsia="方正仿宋_GBK"/>
          <w:sz w:val="24"/>
        </w:rPr>
      </w:pPr>
      <w:r>
        <w:rPr>
          <w:rFonts w:eastAsia="方正仿宋_GBK"/>
          <w:sz w:val="24"/>
        </w:rPr>
        <w:t>3.</w:t>
      </w:r>
      <w:r>
        <w:rPr>
          <w:rFonts w:eastAsia="方正仿宋_GBK"/>
          <w:sz w:val="24"/>
        </w:rPr>
        <w:t>我方在采购项目评审（评标）环节结束后，随时接受采购人、采购代理机构的检查验证，配合提供相关证明材料，证明符合《中华人民共和国政府采购法》规定的供应商基本资格条件。</w:t>
      </w:r>
    </w:p>
    <w:p w:rsidR="000E35C4" w:rsidRDefault="00AD60F8" w:rsidP="00A34EAB">
      <w:pPr>
        <w:tabs>
          <w:tab w:val="left" w:pos="6300"/>
        </w:tabs>
        <w:snapToGrid w:val="0"/>
        <w:spacing w:line="500" w:lineRule="exact"/>
        <w:ind w:firstLineChars="200" w:firstLine="482"/>
        <w:rPr>
          <w:rFonts w:ascii="黑体" w:eastAsia="黑体" w:hAnsi="黑体"/>
          <w:b/>
          <w:sz w:val="24"/>
        </w:rPr>
      </w:pPr>
      <w:r>
        <w:rPr>
          <w:rFonts w:ascii="黑体" w:eastAsia="黑体" w:hAnsi="黑体" w:hint="eastAsia"/>
          <w:b/>
          <w:sz w:val="24"/>
        </w:rPr>
        <w:t>4.我方承诺与你单位保持正常的业务交往，按照有关法律法规和程序开展业务工作，不存在向你方人员行贿、馈赠或变相进行任何利益输送等违反廉政规定的行为，否则一经查实，自愿在三年内不再参与你单位组织的项目采购和招标活动，期间你方有权利对我方投标（响应）文件进行否决。</w:t>
      </w:r>
    </w:p>
    <w:p w:rsidR="000E35C4" w:rsidRDefault="00AD60F8">
      <w:pPr>
        <w:tabs>
          <w:tab w:val="left" w:pos="6300"/>
        </w:tabs>
        <w:snapToGrid w:val="0"/>
        <w:spacing w:line="500" w:lineRule="exact"/>
        <w:ind w:firstLineChars="200" w:firstLine="480"/>
        <w:rPr>
          <w:rFonts w:eastAsia="方正仿宋_GBK"/>
          <w:sz w:val="24"/>
        </w:rPr>
      </w:pPr>
      <w:r>
        <w:rPr>
          <w:rFonts w:eastAsia="方正仿宋_GBK"/>
          <w:sz w:val="24"/>
        </w:rPr>
        <w:t>我方对以上承诺负全部法律责任。</w:t>
      </w:r>
    </w:p>
    <w:p w:rsidR="000E35C4" w:rsidRDefault="00AD60F8">
      <w:pPr>
        <w:tabs>
          <w:tab w:val="left" w:pos="6300"/>
        </w:tabs>
        <w:snapToGrid w:val="0"/>
        <w:spacing w:line="500" w:lineRule="exact"/>
        <w:ind w:firstLineChars="200" w:firstLine="480"/>
        <w:rPr>
          <w:rFonts w:eastAsia="方正仿宋_GBK"/>
          <w:sz w:val="24"/>
        </w:rPr>
      </w:pPr>
      <w:r>
        <w:rPr>
          <w:rFonts w:eastAsia="方正仿宋_GBK"/>
          <w:sz w:val="24"/>
        </w:rPr>
        <w:t>特此承诺。</w:t>
      </w:r>
    </w:p>
    <w:p w:rsidR="000E35C4" w:rsidRDefault="000E35C4">
      <w:pPr>
        <w:tabs>
          <w:tab w:val="left" w:pos="6300"/>
        </w:tabs>
        <w:snapToGrid w:val="0"/>
        <w:spacing w:line="500" w:lineRule="exact"/>
        <w:ind w:firstLineChars="200" w:firstLine="480"/>
        <w:rPr>
          <w:rFonts w:eastAsia="方正仿宋_GBK"/>
          <w:sz w:val="24"/>
        </w:rPr>
      </w:pPr>
    </w:p>
    <w:p w:rsidR="000E35C4" w:rsidRDefault="00AD60F8">
      <w:pPr>
        <w:tabs>
          <w:tab w:val="left" w:pos="6300"/>
        </w:tabs>
        <w:snapToGrid w:val="0"/>
        <w:spacing w:line="500" w:lineRule="exact"/>
        <w:ind w:firstLineChars="200" w:firstLine="480"/>
        <w:jc w:val="right"/>
        <w:rPr>
          <w:rFonts w:eastAsia="方正仿宋_GBK"/>
          <w:sz w:val="24"/>
        </w:rPr>
      </w:pPr>
      <w:r>
        <w:rPr>
          <w:rFonts w:eastAsia="方正仿宋_GBK"/>
          <w:sz w:val="24"/>
        </w:rPr>
        <w:t>（供应商公章）</w:t>
      </w:r>
    </w:p>
    <w:p w:rsidR="000E35C4" w:rsidRDefault="00AD60F8">
      <w:pPr>
        <w:tabs>
          <w:tab w:val="left" w:pos="6300"/>
        </w:tabs>
        <w:snapToGrid w:val="0"/>
        <w:spacing w:line="500" w:lineRule="exact"/>
        <w:ind w:firstLineChars="3300" w:firstLine="7920"/>
        <w:rPr>
          <w:rFonts w:eastAsia="方正仿宋_GBK"/>
          <w:sz w:val="24"/>
          <w:szCs w:val="24"/>
        </w:rPr>
      </w:pPr>
      <w:r>
        <w:rPr>
          <w:rFonts w:eastAsia="方正仿宋_GBK"/>
          <w:sz w:val="24"/>
        </w:rPr>
        <w:t>年</w:t>
      </w:r>
      <w:r>
        <w:rPr>
          <w:rFonts w:eastAsia="方正仿宋_GBK"/>
          <w:sz w:val="24"/>
        </w:rPr>
        <w:t xml:space="preserve">   </w:t>
      </w:r>
      <w:r>
        <w:rPr>
          <w:rFonts w:eastAsia="方正仿宋_GBK"/>
          <w:sz w:val="24"/>
        </w:rPr>
        <w:t>月</w:t>
      </w:r>
      <w:r>
        <w:rPr>
          <w:rFonts w:eastAsia="方正仿宋_GBK"/>
          <w:sz w:val="24"/>
        </w:rPr>
        <w:t xml:space="preserve">   </w:t>
      </w:r>
      <w:r>
        <w:rPr>
          <w:rFonts w:eastAsia="方正仿宋_GBK"/>
          <w:sz w:val="24"/>
        </w:rPr>
        <w:t>日</w:t>
      </w:r>
    </w:p>
    <w:p w:rsidR="000E35C4" w:rsidRDefault="00AD60F8">
      <w:pPr>
        <w:snapToGrid w:val="0"/>
        <w:spacing w:line="400" w:lineRule="exact"/>
        <w:ind w:firstLineChars="200" w:firstLine="560"/>
        <w:rPr>
          <w:rFonts w:eastAsia="方正仿宋_GBK"/>
          <w:sz w:val="24"/>
          <w:szCs w:val="24"/>
        </w:rPr>
      </w:pPr>
      <w:r>
        <w:rPr>
          <w:rFonts w:eastAsia="方正仿宋_GBK"/>
        </w:rPr>
        <w:br w:type="page"/>
      </w:r>
      <w:r>
        <w:rPr>
          <w:rFonts w:eastAsia="方正仿宋_GBK"/>
          <w:sz w:val="24"/>
          <w:szCs w:val="24"/>
        </w:rPr>
        <w:lastRenderedPageBreak/>
        <w:t>（五）特定资格条件证明文件</w:t>
      </w:r>
    </w:p>
    <w:p w:rsidR="000E35C4" w:rsidRDefault="000E35C4">
      <w:pPr>
        <w:tabs>
          <w:tab w:val="left" w:pos="6300"/>
        </w:tabs>
        <w:snapToGrid w:val="0"/>
        <w:spacing w:line="400" w:lineRule="exact"/>
        <w:ind w:firstLineChars="200" w:firstLine="480"/>
        <w:rPr>
          <w:rFonts w:eastAsia="方正仿宋_GBK"/>
          <w:sz w:val="24"/>
          <w:szCs w:val="24"/>
        </w:rPr>
      </w:pPr>
    </w:p>
    <w:p w:rsidR="000E35C4" w:rsidRDefault="00AD60F8">
      <w:pPr>
        <w:pStyle w:val="23"/>
        <w:adjustRightInd w:val="0"/>
        <w:snapToGrid w:val="0"/>
        <w:spacing w:before="0" w:after="0" w:line="400" w:lineRule="exact"/>
        <w:ind w:firstLineChars="200" w:firstLine="560"/>
        <w:rPr>
          <w:rFonts w:ascii="Times New Roman" w:eastAsia="方正仿宋_GBK" w:hAnsi="Times New Roman"/>
          <w:sz w:val="24"/>
        </w:rPr>
      </w:pPr>
      <w:bookmarkStart w:id="143" w:name="_Toc14422"/>
      <w:r>
        <w:rPr>
          <w:rFonts w:ascii="Times New Roman" w:eastAsia="方正仿宋_GBK" w:hAnsi="Times New Roman"/>
          <w:b w:val="0"/>
          <w:sz w:val="28"/>
        </w:rPr>
        <w:br w:type="page"/>
      </w:r>
      <w:bookmarkStart w:id="144" w:name="_Toc76462354"/>
      <w:bookmarkStart w:id="145" w:name="_Toc106030910"/>
      <w:r>
        <w:rPr>
          <w:rFonts w:ascii="Times New Roman" w:eastAsia="方正仿宋_GBK" w:hAnsi="Times New Roman"/>
          <w:sz w:val="24"/>
        </w:rPr>
        <w:lastRenderedPageBreak/>
        <w:t>五、其他资料</w:t>
      </w:r>
      <w:bookmarkEnd w:id="143"/>
      <w:bookmarkEnd w:id="144"/>
      <w:bookmarkEnd w:id="145"/>
    </w:p>
    <w:p w:rsidR="000E35C4" w:rsidRDefault="00AD60F8">
      <w:pPr>
        <w:snapToGrid w:val="0"/>
        <w:spacing w:line="400" w:lineRule="exact"/>
        <w:ind w:firstLineChars="200" w:firstLine="480"/>
        <w:outlineLvl w:val="2"/>
        <w:rPr>
          <w:rFonts w:eastAsia="方正仿宋_GBK"/>
          <w:sz w:val="24"/>
          <w:szCs w:val="24"/>
        </w:rPr>
      </w:pPr>
      <w:r>
        <w:rPr>
          <w:rFonts w:eastAsia="方正仿宋_GBK"/>
          <w:sz w:val="24"/>
          <w:szCs w:val="24"/>
        </w:rPr>
        <w:t>（一）</w:t>
      </w:r>
      <w:r>
        <w:rPr>
          <w:rFonts w:eastAsia="方正仿宋_GBK" w:hint="eastAsia"/>
          <w:sz w:val="24"/>
          <w:szCs w:val="24"/>
        </w:rPr>
        <w:t>提供项目负责人职称证书复印件和供应商</w:t>
      </w:r>
      <w:r>
        <w:rPr>
          <w:rFonts w:eastAsia="方正仿宋_GBK" w:hint="eastAsia"/>
          <w:sz w:val="24"/>
          <w:szCs w:val="24"/>
        </w:rPr>
        <w:t>2024</w:t>
      </w:r>
      <w:r>
        <w:rPr>
          <w:rFonts w:eastAsia="方正仿宋_GBK" w:hint="eastAsia"/>
          <w:sz w:val="24"/>
          <w:szCs w:val="24"/>
        </w:rPr>
        <w:t>年</w:t>
      </w:r>
      <w:r>
        <w:rPr>
          <w:rFonts w:eastAsia="方正仿宋_GBK" w:hint="eastAsia"/>
          <w:sz w:val="24"/>
          <w:szCs w:val="24"/>
        </w:rPr>
        <w:t>7</w:t>
      </w:r>
      <w:r>
        <w:rPr>
          <w:rFonts w:eastAsia="方正仿宋_GBK" w:hint="eastAsia"/>
          <w:sz w:val="24"/>
          <w:szCs w:val="24"/>
        </w:rPr>
        <w:t>月以来任意一月为团队人员（不少于</w:t>
      </w:r>
      <w:r>
        <w:rPr>
          <w:rFonts w:eastAsia="方正仿宋_GBK" w:hint="eastAsia"/>
          <w:sz w:val="24"/>
          <w:szCs w:val="24"/>
        </w:rPr>
        <w:t>4</w:t>
      </w:r>
      <w:r>
        <w:rPr>
          <w:rFonts w:eastAsia="方正仿宋_GBK" w:hint="eastAsia"/>
          <w:sz w:val="24"/>
          <w:szCs w:val="24"/>
        </w:rPr>
        <w:t>人）缴纳</w:t>
      </w:r>
      <w:proofErr w:type="gramStart"/>
      <w:r>
        <w:rPr>
          <w:rFonts w:eastAsia="方正仿宋_GBK" w:hint="eastAsia"/>
          <w:sz w:val="24"/>
          <w:szCs w:val="24"/>
        </w:rPr>
        <w:t>社保证明</w:t>
      </w:r>
      <w:proofErr w:type="gramEnd"/>
      <w:r>
        <w:rPr>
          <w:rFonts w:eastAsia="方正仿宋_GBK" w:hint="eastAsia"/>
          <w:sz w:val="24"/>
          <w:szCs w:val="24"/>
        </w:rPr>
        <w:t>，加盖供应商公章。</w:t>
      </w:r>
    </w:p>
    <w:p w:rsidR="000E35C4" w:rsidRDefault="00AD60F8">
      <w:pPr>
        <w:snapToGrid w:val="0"/>
        <w:spacing w:line="400" w:lineRule="exact"/>
        <w:ind w:firstLineChars="200" w:firstLine="480"/>
        <w:rPr>
          <w:rFonts w:eastAsia="方正仿宋_GBK"/>
          <w:sz w:val="24"/>
          <w:szCs w:val="24"/>
        </w:rPr>
      </w:pPr>
      <w:r>
        <w:rPr>
          <w:rFonts w:eastAsia="方正仿宋_GBK"/>
          <w:sz w:val="24"/>
          <w:szCs w:val="24"/>
        </w:rPr>
        <w:t>（二）其他与项目有关的资料（自附）</w:t>
      </w:r>
      <w:r>
        <w:rPr>
          <w:rFonts w:eastAsia="方正仿宋_GBK"/>
          <w:sz w:val="24"/>
          <w:szCs w:val="24"/>
        </w:rPr>
        <w:t xml:space="preserve"> </w:t>
      </w:r>
    </w:p>
    <w:p w:rsidR="000E35C4" w:rsidRDefault="000E35C4">
      <w:pPr>
        <w:spacing w:line="360" w:lineRule="auto"/>
        <w:ind w:firstLineChars="200" w:firstLine="480"/>
        <w:rPr>
          <w:rFonts w:eastAsia="方正仿宋_GBK"/>
          <w:sz w:val="24"/>
          <w:szCs w:val="24"/>
        </w:rPr>
      </w:pPr>
    </w:p>
    <w:p w:rsidR="000E35C4" w:rsidRDefault="000E35C4">
      <w:pPr>
        <w:spacing w:line="360" w:lineRule="auto"/>
        <w:ind w:firstLineChars="200" w:firstLine="480"/>
        <w:jc w:val="center"/>
        <w:rPr>
          <w:rFonts w:eastAsia="方正仿宋_GBK"/>
          <w:sz w:val="24"/>
          <w:szCs w:val="24"/>
        </w:rPr>
      </w:pPr>
    </w:p>
    <w:p w:rsidR="000E35C4" w:rsidRDefault="000E35C4">
      <w:pPr>
        <w:spacing w:line="360" w:lineRule="auto"/>
        <w:ind w:firstLineChars="200" w:firstLine="480"/>
        <w:jc w:val="center"/>
        <w:rPr>
          <w:rFonts w:eastAsia="方正仿宋_GBK"/>
          <w:sz w:val="24"/>
          <w:szCs w:val="24"/>
        </w:rPr>
      </w:pPr>
    </w:p>
    <w:p w:rsidR="000E35C4" w:rsidRDefault="000E35C4">
      <w:pPr>
        <w:spacing w:line="360" w:lineRule="auto"/>
        <w:ind w:firstLineChars="200" w:firstLine="480"/>
        <w:jc w:val="center"/>
        <w:rPr>
          <w:rFonts w:eastAsia="方正仿宋_GBK"/>
          <w:sz w:val="24"/>
          <w:szCs w:val="24"/>
        </w:rPr>
      </w:pPr>
    </w:p>
    <w:p w:rsidR="000E35C4" w:rsidRDefault="000E35C4">
      <w:pPr>
        <w:spacing w:line="360" w:lineRule="auto"/>
        <w:ind w:firstLineChars="200" w:firstLine="480"/>
        <w:jc w:val="center"/>
        <w:rPr>
          <w:rFonts w:eastAsia="方正仿宋_GBK"/>
          <w:sz w:val="24"/>
          <w:szCs w:val="24"/>
        </w:rPr>
      </w:pPr>
    </w:p>
    <w:p w:rsidR="000E35C4" w:rsidRDefault="000E35C4">
      <w:pPr>
        <w:spacing w:line="360" w:lineRule="auto"/>
        <w:ind w:firstLineChars="200" w:firstLine="480"/>
        <w:jc w:val="center"/>
        <w:rPr>
          <w:rFonts w:eastAsia="方正仿宋_GBK"/>
          <w:sz w:val="24"/>
          <w:szCs w:val="24"/>
        </w:rPr>
      </w:pPr>
    </w:p>
    <w:p w:rsidR="000E35C4" w:rsidRDefault="000E35C4">
      <w:pPr>
        <w:spacing w:line="360" w:lineRule="auto"/>
        <w:ind w:firstLineChars="200" w:firstLine="480"/>
        <w:jc w:val="center"/>
        <w:rPr>
          <w:rFonts w:eastAsia="方正仿宋_GBK"/>
          <w:sz w:val="24"/>
          <w:szCs w:val="24"/>
        </w:rPr>
      </w:pPr>
    </w:p>
    <w:p w:rsidR="000E35C4" w:rsidRDefault="000E35C4">
      <w:pPr>
        <w:spacing w:line="360" w:lineRule="auto"/>
        <w:ind w:firstLineChars="200" w:firstLine="480"/>
        <w:jc w:val="center"/>
        <w:rPr>
          <w:rFonts w:eastAsia="方正仿宋_GBK"/>
          <w:sz w:val="24"/>
          <w:szCs w:val="24"/>
        </w:rPr>
      </w:pPr>
    </w:p>
    <w:p w:rsidR="000E35C4" w:rsidRDefault="000E35C4">
      <w:pPr>
        <w:spacing w:line="360" w:lineRule="auto"/>
        <w:ind w:firstLineChars="200" w:firstLine="480"/>
        <w:jc w:val="center"/>
        <w:rPr>
          <w:rFonts w:eastAsia="方正仿宋_GBK"/>
          <w:sz w:val="24"/>
          <w:szCs w:val="24"/>
        </w:rPr>
      </w:pPr>
    </w:p>
    <w:p w:rsidR="000E35C4" w:rsidRDefault="000E35C4">
      <w:pPr>
        <w:spacing w:line="360" w:lineRule="auto"/>
        <w:ind w:firstLineChars="200" w:firstLine="480"/>
        <w:jc w:val="center"/>
        <w:rPr>
          <w:rFonts w:eastAsia="方正仿宋_GBK"/>
          <w:sz w:val="24"/>
          <w:szCs w:val="24"/>
        </w:rPr>
      </w:pPr>
    </w:p>
    <w:p w:rsidR="000E35C4" w:rsidRDefault="000E35C4">
      <w:pPr>
        <w:spacing w:line="360" w:lineRule="auto"/>
        <w:ind w:firstLineChars="200" w:firstLine="480"/>
        <w:jc w:val="center"/>
        <w:rPr>
          <w:rFonts w:eastAsia="方正仿宋_GBK"/>
          <w:sz w:val="24"/>
          <w:szCs w:val="24"/>
        </w:rPr>
      </w:pPr>
    </w:p>
    <w:p w:rsidR="000E35C4" w:rsidRDefault="000E35C4">
      <w:pPr>
        <w:spacing w:line="360" w:lineRule="auto"/>
        <w:ind w:firstLineChars="200" w:firstLine="480"/>
        <w:jc w:val="center"/>
        <w:rPr>
          <w:rFonts w:eastAsia="方正仿宋_GBK"/>
          <w:sz w:val="24"/>
          <w:szCs w:val="24"/>
        </w:rPr>
      </w:pPr>
    </w:p>
    <w:p w:rsidR="000E35C4" w:rsidRDefault="000E35C4">
      <w:pPr>
        <w:spacing w:line="360" w:lineRule="auto"/>
        <w:ind w:firstLineChars="200" w:firstLine="480"/>
        <w:jc w:val="center"/>
        <w:rPr>
          <w:rFonts w:eastAsia="方正仿宋_GBK"/>
          <w:sz w:val="24"/>
          <w:szCs w:val="24"/>
        </w:rPr>
      </w:pPr>
    </w:p>
    <w:p w:rsidR="000E35C4" w:rsidRDefault="000E35C4">
      <w:pPr>
        <w:spacing w:line="360" w:lineRule="auto"/>
        <w:ind w:firstLineChars="200" w:firstLine="480"/>
        <w:jc w:val="center"/>
        <w:rPr>
          <w:rFonts w:eastAsia="方正仿宋_GBK"/>
          <w:sz w:val="24"/>
          <w:szCs w:val="24"/>
        </w:rPr>
      </w:pPr>
    </w:p>
    <w:p w:rsidR="000E35C4" w:rsidRDefault="000E35C4">
      <w:pPr>
        <w:spacing w:line="360" w:lineRule="auto"/>
        <w:ind w:firstLineChars="200" w:firstLine="480"/>
        <w:jc w:val="center"/>
        <w:rPr>
          <w:rFonts w:eastAsia="方正仿宋_GBK"/>
          <w:sz w:val="24"/>
          <w:szCs w:val="24"/>
        </w:rPr>
      </w:pPr>
    </w:p>
    <w:p w:rsidR="000E35C4" w:rsidRDefault="000E35C4">
      <w:pPr>
        <w:spacing w:line="360" w:lineRule="auto"/>
        <w:ind w:firstLineChars="200" w:firstLine="480"/>
        <w:jc w:val="center"/>
        <w:rPr>
          <w:rFonts w:eastAsia="方正仿宋_GBK"/>
          <w:sz w:val="24"/>
          <w:szCs w:val="24"/>
        </w:rPr>
      </w:pPr>
    </w:p>
    <w:p w:rsidR="000E35C4" w:rsidRDefault="00AD60F8">
      <w:pPr>
        <w:spacing w:line="360" w:lineRule="auto"/>
        <w:ind w:firstLineChars="200" w:firstLine="480"/>
        <w:jc w:val="center"/>
        <w:outlineLvl w:val="0"/>
        <w:rPr>
          <w:rFonts w:eastAsia="方正仿宋_GBK"/>
        </w:rPr>
      </w:pPr>
      <w:r>
        <w:rPr>
          <w:rFonts w:eastAsia="方正仿宋_GBK"/>
          <w:sz w:val="24"/>
          <w:szCs w:val="24"/>
        </w:rPr>
        <w:t>（结束）</w:t>
      </w:r>
    </w:p>
    <w:sectPr w:rsidR="000E35C4" w:rsidSect="000E35C4">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278" w:rsidRDefault="008D1278" w:rsidP="000E35C4">
      <w:r>
        <w:separator/>
      </w:r>
    </w:p>
  </w:endnote>
  <w:endnote w:type="continuationSeparator" w:id="0">
    <w:p w:rsidR="008D1278" w:rsidRDefault="008D1278" w:rsidP="000E35C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embedBold r:id="rId1" w:subsetted="1" w:fontKey="{16CAED89-85C5-4652-A2A6-EABB133032FB}"/>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仿宋_GB2312">
    <w:altName w:val="仿宋"/>
    <w:charset w:val="86"/>
    <w:family w:val="modern"/>
    <w:pitch w:val="default"/>
    <w:sig w:usb0="00000001" w:usb1="080E0000" w:usb2="00000010" w:usb3="00000000" w:csb0="00040000" w:csb1="00000000"/>
    <w:embedRegular r:id="rId2" w:subsetted="1" w:fontKey="{84173A79-E053-46E2-A860-5FBE379733B1}"/>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_x000B__x000C_">
    <w:altName w:val="Times New Roman"/>
    <w:charset w:val="00"/>
    <w:family w:val="roman"/>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embedRegular r:id="rId3" w:subsetted="1" w:fontKey="{C292AD39-2670-4B1A-B014-342FC488876E}"/>
  </w:font>
  <w:font w:name="方正小标宋_GBK">
    <w:panose1 w:val="03000509000000000000"/>
    <w:charset w:val="86"/>
    <w:family w:val="script"/>
    <w:pitch w:val="fixed"/>
    <w:sig w:usb0="00000001" w:usb1="080E0000" w:usb2="00000010" w:usb3="00000000" w:csb0="00040000" w:csb1="00000000"/>
    <w:embedRegular r:id="rId4" w:subsetted="1" w:fontKey="{46DFA581-BA23-4ED8-9CAA-8A239F4E6E1F}"/>
  </w:font>
  <w:font w:name="仿宋">
    <w:panose1 w:val="02010609060101010101"/>
    <w:charset w:val="86"/>
    <w:family w:val="modern"/>
    <w:pitch w:val="fixed"/>
    <w:sig w:usb0="800002BF" w:usb1="38CF7CFA" w:usb2="00000016" w:usb3="00000000" w:csb0="00040001" w:csb1="00000000"/>
    <w:embedRegular r:id="rId5" w:subsetted="1" w:fontKey="{ECE959DA-83EE-45DF-AA53-54745B44F994}"/>
  </w:font>
  <w:font w:name="方正仿宋_GBK">
    <w:panose1 w:val="03000509000000000000"/>
    <w:charset w:val="86"/>
    <w:family w:val="script"/>
    <w:pitch w:val="fixed"/>
    <w:sig w:usb0="00000001" w:usb1="080E0000" w:usb2="00000010" w:usb3="00000000" w:csb0="00040000" w:csb1="00000000"/>
    <w:embedRegular r:id="rId6" w:subsetted="1" w:fontKey="{6246A61C-48D7-4432-9517-B9A26A9FDEC3}"/>
    <w:embedBold r:id="rId7" w:subsetted="1" w:fontKey="{117D46E8-D744-46CE-B0DC-18F3C6A276BB}"/>
  </w:font>
  <w:font w:name="微软雅黑">
    <w:panose1 w:val="020B0503020204020204"/>
    <w:charset w:val="86"/>
    <w:family w:val="swiss"/>
    <w:pitch w:val="variable"/>
    <w:sig w:usb0="80000287" w:usb1="280F3C52" w:usb2="00000016" w:usb3="00000000" w:csb0="0004001F" w:csb1="00000000"/>
    <w:embedRegular r:id="rId8" w:subsetted="1" w:fontKey="{A5F3E021-4AEC-4BF4-91CA-A6B9AB3DBB20}"/>
    <w:embedBold r:id="rId9" w:subsetted="1" w:fontKey="{B8C6ECF8-C804-42F9-8EFE-F7A4CF1ED9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C4" w:rsidRDefault="00412384">
    <w:pPr>
      <w:pStyle w:val="af2"/>
      <w:framePr w:wrap="around" w:vAnchor="text" w:hAnchor="margin" w:xAlign="center" w:y="1"/>
      <w:rPr>
        <w:rStyle w:val="afc"/>
      </w:rPr>
    </w:pPr>
    <w:r>
      <w:fldChar w:fldCharType="begin"/>
    </w:r>
    <w:r w:rsidR="00AD60F8">
      <w:rPr>
        <w:rStyle w:val="afc"/>
      </w:rPr>
      <w:instrText xml:space="preserve">PAGE  </w:instrText>
    </w:r>
    <w:r>
      <w:fldChar w:fldCharType="end"/>
    </w:r>
  </w:p>
  <w:p w:rsidR="000E35C4" w:rsidRDefault="000E35C4">
    <w:pPr>
      <w:pStyle w:val="af2"/>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C4" w:rsidRDefault="00412384">
    <w:pPr>
      <w:pStyle w:val="af2"/>
      <w:jc w:val="center"/>
      <w:rPr>
        <w:rFonts w:ascii="宋体" w:hAnsi="宋体"/>
        <w:sz w:val="21"/>
        <w:szCs w:val="21"/>
      </w:rPr>
    </w:pPr>
    <w:r>
      <w:rPr>
        <w:rFonts w:ascii="宋体" w:hAnsi="宋体"/>
        <w:sz w:val="21"/>
        <w:szCs w:val="21"/>
      </w:rPr>
      <w:fldChar w:fldCharType="begin"/>
    </w:r>
    <w:r w:rsidR="00AD60F8">
      <w:rPr>
        <w:rStyle w:val="afc"/>
        <w:rFonts w:ascii="宋体" w:hAnsi="宋体"/>
        <w:sz w:val="21"/>
        <w:szCs w:val="21"/>
      </w:rPr>
      <w:instrText xml:space="preserve"> PAGE </w:instrText>
    </w:r>
    <w:r>
      <w:rPr>
        <w:rFonts w:ascii="宋体" w:hAnsi="宋体"/>
        <w:sz w:val="21"/>
        <w:szCs w:val="21"/>
      </w:rPr>
      <w:fldChar w:fldCharType="separate"/>
    </w:r>
    <w:r w:rsidR="00057FC0">
      <w:rPr>
        <w:rStyle w:val="afc"/>
        <w:rFonts w:ascii="宋体" w:hAnsi="宋体"/>
        <w:noProof/>
        <w:sz w:val="21"/>
        <w:szCs w:val="21"/>
      </w:rPr>
      <w:t>- 28 -</w:t>
    </w:r>
    <w:r>
      <w:rPr>
        <w:rFonts w:ascii="宋体" w:hAnsi="宋体"/>
        <w:sz w:val="21"/>
        <w:szCs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C4" w:rsidRDefault="00412384">
    <w:pPr>
      <w:pStyle w:val="af2"/>
      <w:framePr w:wrap="around" w:vAnchor="text" w:hAnchor="margin" w:xAlign="center" w:y="1"/>
      <w:jc w:val="center"/>
      <w:rPr>
        <w:rStyle w:val="afc"/>
        <w:rFonts w:ascii="宋体"/>
        <w:sz w:val="21"/>
        <w:szCs w:val="21"/>
      </w:rPr>
    </w:pPr>
    <w:r>
      <w:rPr>
        <w:rFonts w:ascii="宋体"/>
        <w:sz w:val="21"/>
        <w:szCs w:val="21"/>
      </w:rPr>
      <w:fldChar w:fldCharType="begin"/>
    </w:r>
    <w:r w:rsidR="00AD60F8">
      <w:rPr>
        <w:rStyle w:val="afc"/>
        <w:rFonts w:ascii="宋体"/>
        <w:sz w:val="21"/>
        <w:szCs w:val="21"/>
      </w:rPr>
      <w:instrText xml:space="preserve">PAGE  </w:instrText>
    </w:r>
    <w:r>
      <w:rPr>
        <w:rFonts w:ascii="宋体"/>
        <w:sz w:val="21"/>
        <w:szCs w:val="21"/>
      </w:rPr>
      <w:fldChar w:fldCharType="separate"/>
    </w:r>
    <w:r w:rsidR="00AD60F8">
      <w:rPr>
        <w:rStyle w:val="afc"/>
        <w:rFonts w:ascii="宋体"/>
        <w:sz w:val="21"/>
        <w:szCs w:val="21"/>
      </w:rPr>
      <w:t>- 2 -</w:t>
    </w:r>
    <w:r>
      <w:rPr>
        <w:rFonts w:ascii="宋体"/>
        <w:sz w:val="21"/>
        <w:szCs w:val="21"/>
      </w:rPr>
      <w:fldChar w:fldCharType="end"/>
    </w:r>
  </w:p>
  <w:p w:rsidR="000E35C4" w:rsidRDefault="000E35C4">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C4" w:rsidRDefault="000E35C4">
    <w:pPr>
      <w:pStyle w:val="af2"/>
      <w:framePr w:wrap="around" w:vAnchor="text" w:hAnchor="margin" w:xAlign="center" w:y="1"/>
      <w:rPr>
        <w:rStyle w:val="afc"/>
      </w:rPr>
    </w:pPr>
  </w:p>
  <w:p w:rsidR="000E35C4" w:rsidRDefault="000E35C4">
    <w:pPr>
      <w:pStyle w:val="af2"/>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C4" w:rsidRDefault="00412384">
    <w:pPr>
      <w:pStyle w:val="af2"/>
      <w:framePr w:wrap="around" w:vAnchor="text" w:hAnchor="margin" w:xAlign="center" w:y="1"/>
      <w:rPr>
        <w:rStyle w:val="afc"/>
      </w:rPr>
    </w:pPr>
    <w:r>
      <w:fldChar w:fldCharType="begin"/>
    </w:r>
    <w:r w:rsidR="00AD60F8">
      <w:rPr>
        <w:rStyle w:val="afc"/>
      </w:rPr>
      <w:instrText xml:space="preserve">PAGE  </w:instrText>
    </w:r>
    <w:r>
      <w:fldChar w:fldCharType="end"/>
    </w:r>
  </w:p>
  <w:p w:rsidR="000E35C4" w:rsidRDefault="000E35C4">
    <w:pPr>
      <w:pStyle w:val="af2"/>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C4" w:rsidRDefault="00412384">
    <w:pPr>
      <w:pStyle w:val="af2"/>
      <w:framePr w:wrap="around" w:vAnchor="text" w:hAnchor="margin" w:xAlign="center" w:y="1"/>
      <w:jc w:val="center"/>
      <w:rPr>
        <w:rStyle w:val="afc"/>
        <w:rFonts w:ascii="宋体"/>
        <w:sz w:val="21"/>
        <w:szCs w:val="21"/>
      </w:rPr>
    </w:pPr>
    <w:r>
      <w:rPr>
        <w:rFonts w:ascii="宋体"/>
        <w:sz w:val="21"/>
        <w:szCs w:val="21"/>
      </w:rPr>
      <w:fldChar w:fldCharType="begin"/>
    </w:r>
    <w:r w:rsidR="00AD60F8">
      <w:rPr>
        <w:rStyle w:val="afc"/>
        <w:rFonts w:ascii="宋体"/>
        <w:sz w:val="21"/>
        <w:szCs w:val="21"/>
      </w:rPr>
      <w:instrText xml:space="preserve">PAGE  </w:instrText>
    </w:r>
    <w:r>
      <w:rPr>
        <w:rFonts w:ascii="宋体"/>
        <w:sz w:val="21"/>
        <w:szCs w:val="21"/>
      </w:rPr>
      <w:fldChar w:fldCharType="separate"/>
    </w:r>
    <w:r w:rsidR="00057FC0">
      <w:rPr>
        <w:rStyle w:val="afc"/>
        <w:rFonts w:ascii="宋体"/>
        <w:noProof/>
        <w:sz w:val="21"/>
        <w:szCs w:val="21"/>
      </w:rPr>
      <w:t>- 2 -</w:t>
    </w:r>
    <w:r>
      <w:rPr>
        <w:rFonts w:ascii="宋体"/>
        <w:sz w:val="21"/>
        <w:szCs w:val="21"/>
      </w:rPr>
      <w:fldChar w:fldCharType="end"/>
    </w:r>
  </w:p>
  <w:p w:rsidR="000E35C4" w:rsidRDefault="000E35C4">
    <w:pPr>
      <w:pStyle w:val="af2"/>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C4" w:rsidRDefault="000E35C4">
    <w:pPr>
      <w:pStyle w:val="af2"/>
      <w:framePr w:wrap="around" w:vAnchor="text" w:hAnchor="margin" w:xAlign="center" w:y="1"/>
      <w:rPr>
        <w:rStyle w:val="afc"/>
      </w:rPr>
    </w:pPr>
  </w:p>
  <w:p w:rsidR="000E35C4" w:rsidRDefault="000E35C4">
    <w:pPr>
      <w:pStyle w:val="af2"/>
      <w:jc w:val="center"/>
      <w:rPr>
        <w:rFonts w:ascii="宋体" w:hAnsi="宋体"/>
        <w:sz w:val="2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C4" w:rsidRDefault="00412384">
    <w:pPr>
      <w:pStyle w:val="af2"/>
      <w:framePr w:wrap="around" w:vAnchor="text" w:hAnchor="margin" w:xAlign="center" w:y="1"/>
      <w:rPr>
        <w:rStyle w:val="afc"/>
      </w:rPr>
    </w:pPr>
    <w:r>
      <w:fldChar w:fldCharType="begin"/>
    </w:r>
    <w:r w:rsidR="00AD60F8">
      <w:rPr>
        <w:rStyle w:val="afc"/>
      </w:rPr>
      <w:instrText xml:space="preserve">PAGE  </w:instrText>
    </w:r>
    <w:r>
      <w:fldChar w:fldCharType="end"/>
    </w:r>
  </w:p>
  <w:p w:rsidR="000E35C4" w:rsidRDefault="000E35C4">
    <w:pPr>
      <w:pStyle w:val="af2"/>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C4" w:rsidRDefault="00412384">
    <w:pPr>
      <w:pStyle w:val="af2"/>
      <w:jc w:val="center"/>
      <w:rPr>
        <w:rFonts w:ascii="宋体" w:hAnsi="宋体"/>
        <w:sz w:val="21"/>
        <w:szCs w:val="21"/>
      </w:rPr>
    </w:pPr>
    <w:r>
      <w:rPr>
        <w:rFonts w:ascii="宋体" w:hAnsi="宋体"/>
        <w:sz w:val="21"/>
        <w:szCs w:val="21"/>
      </w:rPr>
      <w:fldChar w:fldCharType="begin"/>
    </w:r>
    <w:r w:rsidR="00AD60F8">
      <w:rPr>
        <w:rStyle w:val="afc"/>
        <w:rFonts w:ascii="宋体" w:hAnsi="宋体"/>
        <w:sz w:val="21"/>
        <w:szCs w:val="21"/>
      </w:rPr>
      <w:instrText xml:space="preserve"> PAGE </w:instrText>
    </w:r>
    <w:r>
      <w:rPr>
        <w:rFonts w:ascii="宋体" w:hAnsi="宋体"/>
        <w:sz w:val="21"/>
        <w:szCs w:val="21"/>
      </w:rPr>
      <w:fldChar w:fldCharType="separate"/>
    </w:r>
    <w:r w:rsidR="00057FC0">
      <w:rPr>
        <w:rStyle w:val="afc"/>
        <w:rFonts w:ascii="宋体" w:hAnsi="宋体"/>
        <w:noProof/>
        <w:sz w:val="21"/>
        <w:szCs w:val="21"/>
      </w:rPr>
      <w:t>- 11 -</w:t>
    </w:r>
    <w:r>
      <w:rPr>
        <w:rFonts w:ascii="宋体" w:hAnsi="宋体"/>
        <w:sz w:val="21"/>
        <w:szCs w:val="21"/>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C4" w:rsidRDefault="00412384">
    <w:pPr>
      <w:pStyle w:val="af2"/>
      <w:framePr w:wrap="around" w:vAnchor="text" w:hAnchor="margin" w:xAlign="center" w:y="1"/>
      <w:rPr>
        <w:rStyle w:val="afc"/>
      </w:rPr>
    </w:pPr>
    <w:r>
      <w:fldChar w:fldCharType="begin"/>
    </w:r>
    <w:r w:rsidR="00AD60F8">
      <w:rPr>
        <w:rStyle w:val="afc"/>
      </w:rPr>
      <w:instrText xml:space="preserve">PAGE  </w:instrText>
    </w:r>
    <w:r>
      <w:fldChar w:fldCharType="end"/>
    </w:r>
  </w:p>
  <w:p w:rsidR="000E35C4" w:rsidRDefault="000E35C4">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278" w:rsidRDefault="008D1278" w:rsidP="000E35C4">
      <w:r>
        <w:separator/>
      </w:r>
    </w:p>
  </w:footnote>
  <w:footnote w:type="continuationSeparator" w:id="0">
    <w:p w:rsidR="008D1278" w:rsidRDefault="008D1278" w:rsidP="000E3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C4" w:rsidRDefault="000E35C4">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C4" w:rsidRDefault="000E35C4">
    <w:pPr>
      <w:pStyle w:val="af3"/>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C4" w:rsidRDefault="000E35C4">
    <w:pPr>
      <w:pStyle w:val="af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C4" w:rsidRDefault="000E35C4">
    <w:pPr>
      <w:pStyle w:val="af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C4" w:rsidRDefault="000E35C4">
    <w:pPr>
      <w:pStyle w:val="af3"/>
      <w:jc w:val="both"/>
      <w:rPr>
        <w:rFonts w:ascii="方正仿宋_GBK" w:eastAsia="方正仿宋_GBK"/>
        <w:sz w:val="21"/>
        <w:szCs w:val="21"/>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C4" w:rsidRDefault="000E35C4">
    <w:pPr>
      <w:pStyle w:val="af3"/>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C4" w:rsidRDefault="000E35C4">
    <w:pPr>
      <w:pStyle w:val="af3"/>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3"/>
  </w:num>
  <w:num w:numId="3">
    <w:abstractNumId w:val="9"/>
  </w:num>
  <w:num w:numId="4">
    <w:abstractNumId w:val="0"/>
  </w:num>
  <w:num w:numId="5">
    <w:abstractNumId w:val="6"/>
  </w:num>
  <w:num w:numId="6">
    <w:abstractNumId w:val="11"/>
  </w:num>
  <w:num w:numId="7">
    <w:abstractNumId w:val="1"/>
  </w:num>
  <w:num w:numId="8">
    <w:abstractNumId w:val="2"/>
  </w:num>
  <w:num w:numId="9">
    <w:abstractNumId w:val="5"/>
  </w:num>
  <w:num w:numId="10">
    <w:abstractNumId w:val="7"/>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A1YTg0NTY3OGI2NmRmODZlM2E1YWI1NjU1YzczYTkifQ=="/>
    <w:docVar w:name="KSO_WPS_MARK_KEY" w:val="c84d2a98-65a8-44f8-9515-b61c75e3475f"/>
  </w:docVars>
  <w:rsids>
    <w:rsidRoot w:val="00172A27"/>
    <w:rsid w:val="9FFF14D0"/>
    <w:rsid w:val="000014C5"/>
    <w:rsid w:val="00002AE4"/>
    <w:rsid w:val="00003626"/>
    <w:rsid w:val="000040DE"/>
    <w:rsid w:val="00004112"/>
    <w:rsid w:val="00004A05"/>
    <w:rsid w:val="00006552"/>
    <w:rsid w:val="000070F0"/>
    <w:rsid w:val="000075E8"/>
    <w:rsid w:val="00011B4B"/>
    <w:rsid w:val="00013AED"/>
    <w:rsid w:val="00016B79"/>
    <w:rsid w:val="00017816"/>
    <w:rsid w:val="0002187A"/>
    <w:rsid w:val="00032ACA"/>
    <w:rsid w:val="0003632F"/>
    <w:rsid w:val="00036D44"/>
    <w:rsid w:val="00043835"/>
    <w:rsid w:val="0004739C"/>
    <w:rsid w:val="00051E02"/>
    <w:rsid w:val="000523C9"/>
    <w:rsid w:val="0005298B"/>
    <w:rsid w:val="0005417C"/>
    <w:rsid w:val="000576E1"/>
    <w:rsid w:val="00057FC0"/>
    <w:rsid w:val="00061A7C"/>
    <w:rsid w:val="00063981"/>
    <w:rsid w:val="00070235"/>
    <w:rsid w:val="00070486"/>
    <w:rsid w:val="00074C38"/>
    <w:rsid w:val="000816AD"/>
    <w:rsid w:val="00082CC1"/>
    <w:rsid w:val="00090C5A"/>
    <w:rsid w:val="00091B1C"/>
    <w:rsid w:val="00091D22"/>
    <w:rsid w:val="000969AD"/>
    <w:rsid w:val="0009786F"/>
    <w:rsid w:val="000A0F1F"/>
    <w:rsid w:val="000A164E"/>
    <w:rsid w:val="000A201E"/>
    <w:rsid w:val="000A3057"/>
    <w:rsid w:val="000B1068"/>
    <w:rsid w:val="000B3002"/>
    <w:rsid w:val="000B42F4"/>
    <w:rsid w:val="000B7377"/>
    <w:rsid w:val="000B7F54"/>
    <w:rsid w:val="000C08C1"/>
    <w:rsid w:val="000C1E0E"/>
    <w:rsid w:val="000C20E6"/>
    <w:rsid w:val="000C2C03"/>
    <w:rsid w:val="000C35D7"/>
    <w:rsid w:val="000C4371"/>
    <w:rsid w:val="000C6D89"/>
    <w:rsid w:val="000D776F"/>
    <w:rsid w:val="000E01C9"/>
    <w:rsid w:val="000E0DD7"/>
    <w:rsid w:val="000E3259"/>
    <w:rsid w:val="000E35C4"/>
    <w:rsid w:val="000E4835"/>
    <w:rsid w:val="000E561A"/>
    <w:rsid w:val="000E5AB0"/>
    <w:rsid w:val="000E6E09"/>
    <w:rsid w:val="000F302A"/>
    <w:rsid w:val="000F3D5B"/>
    <w:rsid w:val="000F64D7"/>
    <w:rsid w:val="000F7DBF"/>
    <w:rsid w:val="0010014A"/>
    <w:rsid w:val="00100639"/>
    <w:rsid w:val="0010088E"/>
    <w:rsid w:val="001011B7"/>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08EF"/>
    <w:rsid w:val="0016265A"/>
    <w:rsid w:val="00171E05"/>
    <w:rsid w:val="00171E3D"/>
    <w:rsid w:val="00172A27"/>
    <w:rsid w:val="00180ACB"/>
    <w:rsid w:val="00181A6C"/>
    <w:rsid w:val="00183B60"/>
    <w:rsid w:val="00186623"/>
    <w:rsid w:val="001879FD"/>
    <w:rsid w:val="0019571D"/>
    <w:rsid w:val="001963A2"/>
    <w:rsid w:val="00196465"/>
    <w:rsid w:val="001A0C2E"/>
    <w:rsid w:val="001A0E79"/>
    <w:rsid w:val="001A1B93"/>
    <w:rsid w:val="001A64A1"/>
    <w:rsid w:val="001A6DCC"/>
    <w:rsid w:val="001A773E"/>
    <w:rsid w:val="001B0396"/>
    <w:rsid w:val="001B1400"/>
    <w:rsid w:val="001B3DBD"/>
    <w:rsid w:val="001B4377"/>
    <w:rsid w:val="001B4F05"/>
    <w:rsid w:val="001C0BDD"/>
    <w:rsid w:val="001D0DF7"/>
    <w:rsid w:val="001D1035"/>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469"/>
    <w:rsid w:val="00204936"/>
    <w:rsid w:val="002049D5"/>
    <w:rsid w:val="00206AE4"/>
    <w:rsid w:val="002100EE"/>
    <w:rsid w:val="00210168"/>
    <w:rsid w:val="00210ED7"/>
    <w:rsid w:val="00212A06"/>
    <w:rsid w:val="00213762"/>
    <w:rsid w:val="00214E7A"/>
    <w:rsid w:val="00215DEE"/>
    <w:rsid w:val="0021618E"/>
    <w:rsid w:val="0021704D"/>
    <w:rsid w:val="002216C7"/>
    <w:rsid w:val="00222097"/>
    <w:rsid w:val="002227DB"/>
    <w:rsid w:val="00227202"/>
    <w:rsid w:val="00227377"/>
    <w:rsid w:val="002273F9"/>
    <w:rsid w:val="00227851"/>
    <w:rsid w:val="00232853"/>
    <w:rsid w:val="002339D3"/>
    <w:rsid w:val="00234257"/>
    <w:rsid w:val="002348E0"/>
    <w:rsid w:val="00245C08"/>
    <w:rsid w:val="00254CD4"/>
    <w:rsid w:val="00254E1A"/>
    <w:rsid w:val="00262555"/>
    <w:rsid w:val="002643C1"/>
    <w:rsid w:val="00265203"/>
    <w:rsid w:val="0026790A"/>
    <w:rsid w:val="00270223"/>
    <w:rsid w:val="002702F3"/>
    <w:rsid w:val="0027199E"/>
    <w:rsid w:val="00271D47"/>
    <w:rsid w:val="002721EA"/>
    <w:rsid w:val="0027267A"/>
    <w:rsid w:val="002752BA"/>
    <w:rsid w:val="00280E8A"/>
    <w:rsid w:val="002845F2"/>
    <w:rsid w:val="00285164"/>
    <w:rsid w:val="002855B0"/>
    <w:rsid w:val="0028646F"/>
    <w:rsid w:val="00286959"/>
    <w:rsid w:val="00287840"/>
    <w:rsid w:val="00293D4F"/>
    <w:rsid w:val="00295FA5"/>
    <w:rsid w:val="00297A6F"/>
    <w:rsid w:val="002A4956"/>
    <w:rsid w:val="002A6710"/>
    <w:rsid w:val="002A7778"/>
    <w:rsid w:val="002B1FDA"/>
    <w:rsid w:val="002B2ACF"/>
    <w:rsid w:val="002B3175"/>
    <w:rsid w:val="002B578B"/>
    <w:rsid w:val="002B5ECC"/>
    <w:rsid w:val="002B7904"/>
    <w:rsid w:val="002C1859"/>
    <w:rsid w:val="002C1DF8"/>
    <w:rsid w:val="002C2507"/>
    <w:rsid w:val="002C2E6E"/>
    <w:rsid w:val="002C3A3D"/>
    <w:rsid w:val="002C7927"/>
    <w:rsid w:val="002D0D19"/>
    <w:rsid w:val="002D41FF"/>
    <w:rsid w:val="002D4493"/>
    <w:rsid w:val="002D4DA0"/>
    <w:rsid w:val="002D608F"/>
    <w:rsid w:val="002D7053"/>
    <w:rsid w:val="002D7208"/>
    <w:rsid w:val="002D7725"/>
    <w:rsid w:val="002E0CC2"/>
    <w:rsid w:val="002E3527"/>
    <w:rsid w:val="002E3824"/>
    <w:rsid w:val="002E400C"/>
    <w:rsid w:val="002E78F7"/>
    <w:rsid w:val="002F031F"/>
    <w:rsid w:val="002F0ED3"/>
    <w:rsid w:val="002F1164"/>
    <w:rsid w:val="002F3278"/>
    <w:rsid w:val="002F3DE3"/>
    <w:rsid w:val="002F632E"/>
    <w:rsid w:val="003021BC"/>
    <w:rsid w:val="00302323"/>
    <w:rsid w:val="0030440F"/>
    <w:rsid w:val="00310AF9"/>
    <w:rsid w:val="00310DAA"/>
    <w:rsid w:val="0031345B"/>
    <w:rsid w:val="0031465E"/>
    <w:rsid w:val="00315742"/>
    <w:rsid w:val="003163B3"/>
    <w:rsid w:val="003200C6"/>
    <w:rsid w:val="00322A7A"/>
    <w:rsid w:val="00326C5B"/>
    <w:rsid w:val="003336F0"/>
    <w:rsid w:val="0033663D"/>
    <w:rsid w:val="003366D9"/>
    <w:rsid w:val="00340777"/>
    <w:rsid w:val="00341D8A"/>
    <w:rsid w:val="00341DEB"/>
    <w:rsid w:val="0034477F"/>
    <w:rsid w:val="00346A3D"/>
    <w:rsid w:val="00350510"/>
    <w:rsid w:val="00350C20"/>
    <w:rsid w:val="003548FA"/>
    <w:rsid w:val="00355643"/>
    <w:rsid w:val="00355A74"/>
    <w:rsid w:val="0035764D"/>
    <w:rsid w:val="00360C07"/>
    <w:rsid w:val="00361427"/>
    <w:rsid w:val="00363702"/>
    <w:rsid w:val="0036458B"/>
    <w:rsid w:val="00365E39"/>
    <w:rsid w:val="003703E8"/>
    <w:rsid w:val="00371D2F"/>
    <w:rsid w:val="00373122"/>
    <w:rsid w:val="0037612E"/>
    <w:rsid w:val="0038033A"/>
    <w:rsid w:val="003816ED"/>
    <w:rsid w:val="003840E9"/>
    <w:rsid w:val="00384161"/>
    <w:rsid w:val="00387610"/>
    <w:rsid w:val="00392B5F"/>
    <w:rsid w:val="0039432A"/>
    <w:rsid w:val="003953EA"/>
    <w:rsid w:val="00395C2F"/>
    <w:rsid w:val="003973D3"/>
    <w:rsid w:val="00397F89"/>
    <w:rsid w:val="003A0495"/>
    <w:rsid w:val="003A0892"/>
    <w:rsid w:val="003A13E8"/>
    <w:rsid w:val="003A3162"/>
    <w:rsid w:val="003A422B"/>
    <w:rsid w:val="003A449E"/>
    <w:rsid w:val="003A71F3"/>
    <w:rsid w:val="003B19F5"/>
    <w:rsid w:val="003C60BE"/>
    <w:rsid w:val="003D0E0A"/>
    <w:rsid w:val="003D3B22"/>
    <w:rsid w:val="003D7B3D"/>
    <w:rsid w:val="003E0348"/>
    <w:rsid w:val="003F3DB1"/>
    <w:rsid w:val="003F451E"/>
    <w:rsid w:val="003F4939"/>
    <w:rsid w:val="003F5A3B"/>
    <w:rsid w:val="003F626F"/>
    <w:rsid w:val="003F6794"/>
    <w:rsid w:val="00402B32"/>
    <w:rsid w:val="0040519F"/>
    <w:rsid w:val="004064E7"/>
    <w:rsid w:val="0040781E"/>
    <w:rsid w:val="00410C93"/>
    <w:rsid w:val="004115FB"/>
    <w:rsid w:val="00411B4A"/>
    <w:rsid w:val="00412384"/>
    <w:rsid w:val="004134DD"/>
    <w:rsid w:val="00417E99"/>
    <w:rsid w:val="00421507"/>
    <w:rsid w:val="0042269B"/>
    <w:rsid w:val="00423220"/>
    <w:rsid w:val="00424D02"/>
    <w:rsid w:val="00424D74"/>
    <w:rsid w:val="0042525A"/>
    <w:rsid w:val="0042733C"/>
    <w:rsid w:val="004358AC"/>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2F59"/>
    <w:rsid w:val="004A3995"/>
    <w:rsid w:val="004B3AB3"/>
    <w:rsid w:val="004C1DD0"/>
    <w:rsid w:val="004C2685"/>
    <w:rsid w:val="004C64E4"/>
    <w:rsid w:val="004C6673"/>
    <w:rsid w:val="004C7A90"/>
    <w:rsid w:val="004D2334"/>
    <w:rsid w:val="004D2B00"/>
    <w:rsid w:val="004D433D"/>
    <w:rsid w:val="004D4410"/>
    <w:rsid w:val="004D56C6"/>
    <w:rsid w:val="004E156F"/>
    <w:rsid w:val="004E2F88"/>
    <w:rsid w:val="004E550E"/>
    <w:rsid w:val="004E55DB"/>
    <w:rsid w:val="004E67C6"/>
    <w:rsid w:val="004F461D"/>
    <w:rsid w:val="004F5959"/>
    <w:rsid w:val="004F670C"/>
    <w:rsid w:val="00502B2F"/>
    <w:rsid w:val="00512D00"/>
    <w:rsid w:val="00512D44"/>
    <w:rsid w:val="00514179"/>
    <w:rsid w:val="00516243"/>
    <w:rsid w:val="005164D4"/>
    <w:rsid w:val="00537A3B"/>
    <w:rsid w:val="005406A0"/>
    <w:rsid w:val="00540E03"/>
    <w:rsid w:val="00541D5F"/>
    <w:rsid w:val="00544BEA"/>
    <w:rsid w:val="005460D5"/>
    <w:rsid w:val="00553CF0"/>
    <w:rsid w:val="00557C75"/>
    <w:rsid w:val="0056278E"/>
    <w:rsid w:val="005641EB"/>
    <w:rsid w:val="00566A85"/>
    <w:rsid w:val="00570C78"/>
    <w:rsid w:val="00573AE3"/>
    <w:rsid w:val="00581EF9"/>
    <w:rsid w:val="00583690"/>
    <w:rsid w:val="00586FEA"/>
    <w:rsid w:val="005902D9"/>
    <w:rsid w:val="0059075F"/>
    <w:rsid w:val="00595472"/>
    <w:rsid w:val="00596AB7"/>
    <w:rsid w:val="005A1B5C"/>
    <w:rsid w:val="005A1EA7"/>
    <w:rsid w:val="005A479F"/>
    <w:rsid w:val="005A4F9A"/>
    <w:rsid w:val="005A6A12"/>
    <w:rsid w:val="005B0724"/>
    <w:rsid w:val="005B1E46"/>
    <w:rsid w:val="005B5AA4"/>
    <w:rsid w:val="005C3F4B"/>
    <w:rsid w:val="005C42AC"/>
    <w:rsid w:val="005C4F84"/>
    <w:rsid w:val="005C588F"/>
    <w:rsid w:val="005D2EC6"/>
    <w:rsid w:val="005D37D0"/>
    <w:rsid w:val="005D41E8"/>
    <w:rsid w:val="005D6678"/>
    <w:rsid w:val="005D703E"/>
    <w:rsid w:val="005E35E9"/>
    <w:rsid w:val="005E5525"/>
    <w:rsid w:val="005F38BB"/>
    <w:rsid w:val="005F7895"/>
    <w:rsid w:val="0060003E"/>
    <w:rsid w:val="00602BBE"/>
    <w:rsid w:val="0060315D"/>
    <w:rsid w:val="006066A9"/>
    <w:rsid w:val="00613410"/>
    <w:rsid w:val="00617986"/>
    <w:rsid w:val="006256CA"/>
    <w:rsid w:val="00627729"/>
    <w:rsid w:val="00627F21"/>
    <w:rsid w:val="0063025A"/>
    <w:rsid w:val="0064583B"/>
    <w:rsid w:val="0064608E"/>
    <w:rsid w:val="006468B8"/>
    <w:rsid w:val="00651127"/>
    <w:rsid w:val="0065190C"/>
    <w:rsid w:val="006542F1"/>
    <w:rsid w:val="00654A48"/>
    <w:rsid w:val="0065651B"/>
    <w:rsid w:val="00664607"/>
    <w:rsid w:val="00665941"/>
    <w:rsid w:val="0066755F"/>
    <w:rsid w:val="00670089"/>
    <w:rsid w:val="00670C89"/>
    <w:rsid w:val="00671233"/>
    <w:rsid w:val="00673763"/>
    <w:rsid w:val="006763DC"/>
    <w:rsid w:val="00680AE4"/>
    <w:rsid w:val="00682205"/>
    <w:rsid w:val="006822B0"/>
    <w:rsid w:val="00682EFB"/>
    <w:rsid w:val="00684E51"/>
    <w:rsid w:val="0068793C"/>
    <w:rsid w:val="00694288"/>
    <w:rsid w:val="00694F91"/>
    <w:rsid w:val="006A100B"/>
    <w:rsid w:val="006A143A"/>
    <w:rsid w:val="006A3285"/>
    <w:rsid w:val="006A4C56"/>
    <w:rsid w:val="006B0567"/>
    <w:rsid w:val="006B4535"/>
    <w:rsid w:val="006B72DE"/>
    <w:rsid w:val="006B75CB"/>
    <w:rsid w:val="006C2079"/>
    <w:rsid w:val="006C5FC1"/>
    <w:rsid w:val="006D1BCB"/>
    <w:rsid w:val="006D44E1"/>
    <w:rsid w:val="006D51DC"/>
    <w:rsid w:val="006D5BB8"/>
    <w:rsid w:val="006D6350"/>
    <w:rsid w:val="006D64FF"/>
    <w:rsid w:val="006D6662"/>
    <w:rsid w:val="006E21FA"/>
    <w:rsid w:val="006E477D"/>
    <w:rsid w:val="006E6D5F"/>
    <w:rsid w:val="006F0FB7"/>
    <w:rsid w:val="006F5925"/>
    <w:rsid w:val="006F5E40"/>
    <w:rsid w:val="006F6E4A"/>
    <w:rsid w:val="00704E5D"/>
    <w:rsid w:val="00705739"/>
    <w:rsid w:val="007073D6"/>
    <w:rsid w:val="00710997"/>
    <w:rsid w:val="00710AE5"/>
    <w:rsid w:val="00712E83"/>
    <w:rsid w:val="00712FF5"/>
    <w:rsid w:val="0071464D"/>
    <w:rsid w:val="00714BF1"/>
    <w:rsid w:val="00715327"/>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669B9"/>
    <w:rsid w:val="0077408E"/>
    <w:rsid w:val="00776989"/>
    <w:rsid w:val="00777EC4"/>
    <w:rsid w:val="00780577"/>
    <w:rsid w:val="00781AD3"/>
    <w:rsid w:val="00781BFB"/>
    <w:rsid w:val="00786FA7"/>
    <w:rsid w:val="0079177C"/>
    <w:rsid w:val="00794382"/>
    <w:rsid w:val="007959AC"/>
    <w:rsid w:val="00796323"/>
    <w:rsid w:val="007A20E0"/>
    <w:rsid w:val="007A60FA"/>
    <w:rsid w:val="007B2204"/>
    <w:rsid w:val="007B2A35"/>
    <w:rsid w:val="007B4B60"/>
    <w:rsid w:val="007B7278"/>
    <w:rsid w:val="007C1691"/>
    <w:rsid w:val="007C58A4"/>
    <w:rsid w:val="007C6B0F"/>
    <w:rsid w:val="007D0625"/>
    <w:rsid w:val="007D7A44"/>
    <w:rsid w:val="007D7E65"/>
    <w:rsid w:val="007E19E0"/>
    <w:rsid w:val="007E517D"/>
    <w:rsid w:val="007F6769"/>
    <w:rsid w:val="00800E68"/>
    <w:rsid w:val="00803BBB"/>
    <w:rsid w:val="008041D4"/>
    <w:rsid w:val="00806938"/>
    <w:rsid w:val="00807818"/>
    <w:rsid w:val="0081156A"/>
    <w:rsid w:val="00827398"/>
    <w:rsid w:val="008275B6"/>
    <w:rsid w:val="0083653E"/>
    <w:rsid w:val="008369DC"/>
    <w:rsid w:val="00837546"/>
    <w:rsid w:val="00842110"/>
    <w:rsid w:val="00842974"/>
    <w:rsid w:val="00842F87"/>
    <w:rsid w:val="008431B4"/>
    <w:rsid w:val="00843A88"/>
    <w:rsid w:val="00843D2E"/>
    <w:rsid w:val="008512D4"/>
    <w:rsid w:val="0085550A"/>
    <w:rsid w:val="008616EF"/>
    <w:rsid w:val="00863C25"/>
    <w:rsid w:val="008641B7"/>
    <w:rsid w:val="00864D80"/>
    <w:rsid w:val="00864DC1"/>
    <w:rsid w:val="00866951"/>
    <w:rsid w:val="00870530"/>
    <w:rsid w:val="008705BC"/>
    <w:rsid w:val="00870813"/>
    <w:rsid w:val="00871999"/>
    <w:rsid w:val="00872E27"/>
    <w:rsid w:val="00875A42"/>
    <w:rsid w:val="0088192C"/>
    <w:rsid w:val="00886D1B"/>
    <w:rsid w:val="008904A8"/>
    <w:rsid w:val="00891D94"/>
    <w:rsid w:val="00896589"/>
    <w:rsid w:val="00896EF5"/>
    <w:rsid w:val="008A0CEE"/>
    <w:rsid w:val="008A19AF"/>
    <w:rsid w:val="008A20FB"/>
    <w:rsid w:val="008A4D88"/>
    <w:rsid w:val="008C1B22"/>
    <w:rsid w:val="008C4C84"/>
    <w:rsid w:val="008C510F"/>
    <w:rsid w:val="008D067F"/>
    <w:rsid w:val="008D1278"/>
    <w:rsid w:val="008D3283"/>
    <w:rsid w:val="008D56F3"/>
    <w:rsid w:val="008D5BBB"/>
    <w:rsid w:val="008E437B"/>
    <w:rsid w:val="008E4D3F"/>
    <w:rsid w:val="008E66B8"/>
    <w:rsid w:val="008F0A2E"/>
    <w:rsid w:val="008F1988"/>
    <w:rsid w:val="008F21C4"/>
    <w:rsid w:val="008F2B05"/>
    <w:rsid w:val="008F5E76"/>
    <w:rsid w:val="008F6252"/>
    <w:rsid w:val="008F76DB"/>
    <w:rsid w:val="009023F3"/>
    <w:rsid w:val="0090383C"/>
    <w:rsid w:val="00905D85"/>
    <w:rsid w:val="00912132"/>
    <w:rsid w:val="0091346B"/>
    <w:rsid w:val="00913CAA"/>
    <w:rsid w:val="009165D1"/>
    <w:rsid w:val="009226D2"/>
    <w:rsid w:val="00922C19"/>
    <w:rsid w:val="00922FAD"/>
    <w:rsid w:val="00924F0A"/>
    <w:rsid w:val="00925082"/>
    <w:rsid w:val="00925726"/>
    <w:rsid w:val="00926904"/>
    <w:rsid w:val="0092708B"/>
    <w:rsid w:val="0093049D"/>
    <w:rsid w:val="009305E1"/>
    <w:rsid w:val="00936A01"/>
    <w:rsid w:val="00937713"/>
    <w:rsid w:val="0093780B"/>
    <w:rsid w:val="009404E7"/>
    <w:rsid w:val="009409CD"/>
    <w:rsid w:val="0094759E"/>
    <w:rsid w:val="00952C13"/>
    <w:rsid w:val="0095455D"/>
    <w:rsid w:val="00954CF7"/>
    <w:rsid w:val="00956BB0"/>
    <w:rsid w:val="00962BF1"/>
    <w:rsid w:val="00963237"/>
    <w:rsid w:val="00966820"/>
    <w:rsid w:val="009676C5"/>
    <w:rsid w:val="00971E57"/>
    <w:rsid w:val="009723CF"/>
    <w:rsid w:val="00972F46"/>
    <w:rsid w:val="00973D3A"/>
    <w:rsid w:val="009741DC"/>
    <w:rsid w:val="0097652A"/>
    <w:rsid w:val="00980037"/>
    <w:rsid w:val="0098209F"/>
    <w:rsid w:val="00983B43"/>
    <w:rsid w:val="00984742"/>
    <w:rsid w:val="009906AF"/>
    <w:rsid w:val="0099161D"/>
    <w:rsid w:val="00991B37"/>
    <w:rsid w:val="00997855"/>
    <w:rsid w:val="009B6208"/>
    <w:rsid w:val="009B71FF"/>
    <w:rsid w:val="009C3034"/>
    <w:rsid w:val="009C4BFF"/>
    <w:rsid w:val="009C7522"/>
    <w:rsid w:val="009D0085"/>
    <w:rsid w:val="009D0FDD"/>
    <w:rsid w:val="009D3162"/>
    <w:rsid w:val="009D3181"/>
    <w:rsid w:val="009D7B9B"/>
    <w:rsid w:val="009E067B"/>
    <w:rsid w:val="009E06EA"/>
    <w:rsid w:val="009E22BF"/>
    <w:rsid w:val="009E717E"/>
    <w:rsid w:val="009E737D"/>
    <w:rsid w:val="009F18FA"/>
    <w:rsid w:val="009F7290"/>
    <w:rsid w:val="00A0197B"/>
    <w:rsid w:val="00A02768"/>
    <w:rsid w:val="00A03977"/>
    <w:rsid w:val="00A06013"/>
    <w:rsid w:val="00A104A7"/>
    <w:rsid w:val="00A12904"/>
    <w:rsid w:val="00A130D7"/>
    <w:rsid w:val="00A15FBF"/>
    <w:rsid w:val="00A1616D"/>
    <w:rsid w:val="00A1783B"/>
    <w:rsid w:val="00A224AC"/>
    <w:rsid w:val="00A26FF7"/>
    <w:rsid w:val="00A27159"/>
    <w:rsid w:val="00A30CEB"/>
    <w:rsid w:val="00A330A5"/>
    <w:rsid w:val="00A33FF0"/>
    <w:rsid w:val="00A3436E"/>
    <w:rsid w:val="00A34EAB"/>
    <w:rsid w:val="00A37A20"/>
    <w:rsid w:val="00A445DC"/>
    <w:rsid w:val="00A44BEA"/>
    <w:rsid w:val="00A47C22"/>
    <w:rsid w:val="00A50E79"/>
    <w:rsid w:val="00A52E7D"/>
    <w:rsid w:val="00A55B14"/>
    <w:rsid w:val="00A5689C"/>
    <w:rsid w:val="00A569E8"/>
    <w:rsid w:val="00A57FAF"/>
    <w:rsid w:val="00A601C4"/>
    <w:rsid w:val="00A61D6E"/>
    <w:rsid w:val="00A636B5"/>
    <w:rsid w:val="00A70193"/>
    <w:rsid w:val="00A711C6"/>
    <w:rsid w:val="00A730F3"/>
    <w:rsid w:val="00A74B68"/>
    <w:rsid w:val="00A77EE1"/>
    <w:rsid w:val="00A84863"/>
    <w:rsid w:val="00A91750"/>
    <w:rsid w:val="00A95D95"/>
    <w:rsid w:val="00A977EC"/>
    <w:rsid w:val="00AA3FD1"/>
    <w:rsid w:val="00AA4543"/>
    <w:rsid w:val="00AA52DE"/>
    <w:rsid w:val="00AA742E"/>
    <w:rsid w:val="00AB11B3"/>
    <w:rsid w:val="00AB1DAF"/>
    <w:rsid w:val="00AB39B7"/>
    <w:rsid w:val="00AB40EF"/>
    <w:rsid w:val="00AB43D9"/>
    <w:rsid w:val="00AB4C1F"/>
    <w:rsid w:val="00AB5ED3"/>
    <w:rsid w:val="00AB6B0C"/>
    <w:rsid w:val="00AB70CD"/>
    <w:rsid w:val="00AB7800"/>
    <w:rsid w:val="00AC1860"/>
    <w:rsid w:val="00AC4898"/>
    <w:rsid w:val="00AC48B3"/>
    <w:rsid w:val="00AC7893"/>
    <w:rsid w:val="00AC7AC9"/>
    <w:rsid w:val="00AD0B4D"/>
    <w:rsid w:val="00AD1914"/>
    <w:rsid w:val="00AD1C54"/>
    <w:rsid w:val="00AD60F8"/>
    <w:rsid w:val="00AE1920"/>
    <w:rsid w:val="00AE2BFC"/>
    <w:rsid w:val="00AE76F8"/>
    <w:rsid w:val="00AF01B3"/>
    <w:rsid w:val="00AF0F13"/>
    <w:rsid w:val="00AF6887"/>
    <w:rsid w:val="00AF7992"/>
    <w:rsid w:val="00AF7CDD"/>
    <w:rsid w:val="00B00AB3"/>
    <w:rsid w:val="00B13C05"/>
    <w:rsid w:val="00B14C52"/>
    <w:rsid w:val="00B16285"/>
    <w:rsid w:val="00B200AA"/>
    <w:rsid w:val="00B203A9"/>
    <w:rsid w:val="00B229A5"/>
    <w:rsid w:val="00B23F48"/>
    <w:rsid w:val="00B2488E"/>
    <w:rsid w:val="00B25EB3"/>
    <w:rsid w:val="00B3085D"/>
    <w:rsid w:val="00B42056"/>
    <w:rsid w:val="00B42D26"/>
    <w:rsid w:val="00B478C3"/>
    <w:rsid w:val="00B52715"/>
    <w:rsid w:val="00B52D2A"/>
    <w:rsid w:val="00B57949"/>
    <w:rsid w:val="00B61348"/>
    <w:rsid w:val="00B6263F"/>
    <w:rsid w:val="00B67114"/>
    <w:rsid w:val="00B678C7"/>
    <w:rsid w:val="00B70368"/>
    <w:rsid w:val="00B7097C"/>
    <w:rsid w:val="00B72BCC"/>
    <w:rsid w:val="00B75449"/>
    <w:rsid w:val="00B772A5"/>
    <w:rsid w:val="00B81284"/>
    <w:rsid w:val="00B835F1"/>
    <w:rsid w:val="00B86DA1"/>
    <w:rsid w:val="00B87401"/>
    <w:rsid w:val="00B90BD3"/>
    <w:rsid w:val="00B96B1E"/>
    <w:rsid w:val="00BA1937"/>
    <w:rsid w:val="00BA527C"/>
    <w:rsid w:val="00BA5B9C"/>
    <w:rsid w:val="00BA7D51"/>
    <w:rsid w:val="00BA7F31"/>
    <w:rsid w:val="00BB4AD5"/>
    <w:rsid w:val="00BB6FC9"/>
    <w:rsid w:val="00BB7494"/>
    <w:rsid w:val="00BB76A5"/>
    <w:rsid w:val="00BC089B"/>
    <w:rsid w:val="00BC183F"/>
    <w:rsid w:val="00BC1C37"/>
    <w:rsid w:val="00BC2390"/>
    <w:rsid w:val="00BC3DDD"/>
    <w:rsid w:val="00BC775D"/>
    <w:rsid w:val="00BC7C11"/>
    <w:rsid w:val="00BD0051"/>
    <w:rsid w:val="00BD2939"/>
    <w:rsid w:val="00BD5A75"/>
    <w:rsid w:val="00BD6BF7"/>
    <w:rsid w:val="00BE07A9"/>
    <w:rsid w:val="00BE1700"/>
    <w:rsid w:val="00BE2E36"/>
    <w:rsid w:val="00BE4D8F"/>
    <w:rsid w:val="00BF0A3E"/>
    <w:rsid w:val="00BF26AC"/>
    <w:rsid w:val="00BF46A7"/>
    <w:rsid w:val="00BF5230"/>
    <w:rsid w:val="00BF551A"/>
    <w:rsid w:val="00BF6DA8"/>
    <w:rsid w:val="00C00289"/>
    <w:rsid w:val="00C011D5"/>
    <w:rsid w:val="00C1090C"/>
    <w:rsid w:val="00C201FC"/>
    <w:rsid w:val="00C240C8"/>
    <w:rsid w:val="00C249AF"/>
    <w:rsid w:val="00C26513"/>
    <w:rsid w:val="00C27F9A"/>
    <w:rsid w:val="00C328C9"/>
    <w:rsid w:val="00C339ED"/>
    <w:rsid w:val="00C3416C"/>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4F61"/>
    <w:rsid w:val="00C76103"/>
    <w:rsid w:val="00C76ECD"/>
    <w:rsid w:val="00C8221C"/>
    <w:rsid w:val="00C84B63"/>
    <w:rsid w:val="00C84E04"/>
    <w:rsid w:val="00C86DC6"/>
    <w:rsid w:val="00C910BE"/>
    <w:rsid w:val="00C922BE"/>
    <w:rsid w:val="00CA10F9"/>
    <w:rsid w:val="00CA14F4"/>
    <w:rsid w:val="00CA4694"/>
    <w:rsid w:val="00CA583F"/>
    <w:rsid w:val="00CA5844"/>
    <w:rsid w:val="00CA7415"/>
    <w:rsid w:val="00CB265C"/>
    <w:rsid w:val="00CB2BDD"/>
    <w:rsid w:val="00CB32BC"/>
    <w:rsid w:val="00CB40B3"/>
    <w:rsid w:val="00CB4540"/>
    <w:rsid w:val="00CB4951"/>
    <w:rsid w:val="00CB7A07"/>
    <w:rsid w:val="00CC2CF6"/>
    <w:rsid w:val="00CC59BB"/>
    <w:rsid w:val="00CD1B93"/>
    <w:rsid w:val="00CD3BD4"/>
    <w:rsid w:val="00CD3CC8"/>
    <w:rsid w:val="00CD4915"/>
    <w:rsid w:val="00CD60BD"/>
    <w:rsid w:val="00CD635D"/>
    <w:rsid w:val="00CD6DEE"/>
    <w:rsid w:val="00CD7C5B"/>
    <w:rsid w:val="00CD7CED"/>
    <w:rsid w:val="00CE04C7"/>
    <w:rsid w:val="00CE2AC9"/>
    <w:rsid w:val="00CE2AFE"/>
    <w:rsid w:val="00CE541D"/>
    <w:rsid w:val="00CE7B14"/>
    <w:rsid w:val="00CF12C5"/>
    <w:rsid w:val="00CF156B"/>
    <w:rsid w:val="00CF1E02"/>
    <w:rsid w:val="00CF2147"/>
    <w:rsid w:val="00CF4BD6"/>
    <w:rsid w:val="00CF597A"/>
    <w:rsid w:val="00D00228"/>
    <w:rsid w:val="00D00DA0"/>
    <w:rsid w:val="00D0103F"/>
    <w:rsid w:val="00D01D8C"/>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752"/>
    <w:rsid w:val="00D32DFB"/>
    <w:rsid w:val="00D41421"/>
    <w:rsid w:val="00D41998"/>
    <w:rsid w:val="00D41BA9"/>
    <w:rsid w:val="00D44059"/>
    <w:rsid w:val="00D4511A"/>
    <w:rsid w:val="00D51813"/>
    <w:rsid w:val="00D52376"/>
    <w:rsid w:val="00D53EE6"/>
    <w:rsid w:val="00D612C2"/>
    <w:rsid w:val="00D627C7"/>
    <w:rsid w:val="00D64D38"/>
    <w:rsid w:val="00D745E0"/>
    <w:rsid w:val="00D764E8"/>
    <w:rsid w:val="00D76AA3"/>
    <w:rsid w:val="00D77CE9"/>
    <w:rsid w:val="00D80604"/>
    <w:rsid w:val="00D86529"/>
    <w:rsid w:val="00D86A86"/>
    <w:rsid w:val="00D8791E"/>
    <w:rsid w:val="00D92438"/>
    <w:rsid w:val="00DA0040"/>
    <w:rsid w:val="00DA03F8"/>
    <w:rsid w:val="00DA086B"/>
    <w:rsid w:val="00DA1D7A"/>
    <w:rsid w:val="00DA5DD7"/>
    <w:rsid w:val="00DA5E0A"/>
    <w:rsid w:val="00DA6218"/>
    <w:rsid w:val="00DA6834"/>
    <w:rsid w:val="00DA7145"/>
    <w:rsid w:val="00DA78D8"/>
    <w:rsid w:val="00DA7E05"/>
    <w:rsid w:val="00DB012E"/>
    <w:rsid w:val="00DB4794"/>
    <w:rsid w:val="00DB5C3E"/>
    <w:rsid w:val="00DB628E"/>
    <w:rsid w:val="00DC4070"/>
    <w:rsid w:val="00DE1DE6"/>
    <w:rsid w:val="00DE1E39"/>
    <w:rsid w:val="00DE513D"/>
    <w:rsid w:val="00DF13B6"/>
    <w:rsid w:val="00DF235C"/>
    <w:rsid w:val="00DF426D"/>
    <w:rsid w:val="00DF47D6"/>
    <w:rsid w:val="00DF4D5A"/>
    <w:rsid w:val="00DF5425"/>
    <w:rsid w:val="00DF782C"/>
    <w:rsid w:val="00E030A0"/>
    <w:rsid w:val="00E04F16"/>
    <w:rsid w:val="00E06EFD"/>
    <w:rsid w:val="00E075A1"/>
    <w:rsid w:val="00E0797A"/>
    <w:rsid w:val="00E11D5D"/>
    <w:rsid w:val="00E124E3"/>
    <w:rsid w:val="00E12F81"/>
    <w:rsid w:val="00E14812"/>
    <w:rsid w:val="00E15231"/>
    <w:rsid w:val="00E15DDE"/>
    <w:rsid w:val="00E17B19"/>
    <w:rsid w:val="00E2339E"/>
    <w:rsid w:val="00E26F65"/>
    <w:rsid w:val="00E300BB"/>
    <w:rsid w:val="00E306AA"/>
    <w:rsid w:val="00E31D0A"/>
    <w:rsid w:val="00E3245B"/>
    <w:rsid w:val="00E32DCD"/>
    <w:rsid w:val="00E32DF0"/>
    <w:rsid w:val="00E3707B"/>
    <w:rsid w:val="00E50685"/>
    <w:rsid w:val="00E57F6B"/>
    <w:rsid w:val="00E609CE"/>
    <w:rsid w:val="00E6234F"/>
    <w:rsid w:val="00E67AC7"/>
    <w:rsid w:val="00E70C0D"/>
    <w:rsid w:val="00E7134F"/>
    <w:rsid w:val="00E7342C"/>
    <w:rsid w:val="00E736E9"/>
    <w:rsid w:val="00E76363"/>
    <w:rsid w:val="00E80AFB"/>
    <w:rsid w:val="00E846AE"/>
    <w:rsid w:val="00E90BE3"/>
    <w:rsid w:val="00E91374"/>
    <w:rsid w:val="00E91D81"/>
    <w:rsid w:val="00E92430"/>
    <w:rsid w:val="00E92BC2"/>
    <w:rsid w:val="00EA010E"/>
    <w:rsid w:val="00EA2898"/>
    <w:rsid w:val="00EA28AB"/>
    <w:rsid w:val="00EA6FBF"/>
    <w:rsid w:val="00EB0FDC"/>
    <w:rsid w:val="00EB1E33"/>
    <w:rsid w:val="00EB4DA6"/>
    <w:rsid w:val="00EB7B0A"/>
    <w:rsid w:val="00EC0881"/>
    <w:rsid w:val="00EC74F9"/>
    <w:rsid w:val="00ED13DE"/>
    <w:rsid w:val="00ED1996"/>
    <w:rsid w:val="00ED2843"/>
    <w:rsid w:val="00ED2F55"/>
    <w:rsid w:val="00ED5ED8"/>
    <w:rsid w:val="00ED5EEB"/>
    <w:rsid w:val="00EE01D8"/>
    <w:rsid w:val="00EE078A"/>
    <w:rsid w:val="00EE0C95"/>
    <w:rsid w:val="00EE3F0F"/>
    <w:rsid w:val="00EF0199"/>
    <w:rsid w:val="00F0263C"/>
    <w:rsid w:val="00F0402A"/>
    <w:rsid w:val="00F07266"/>
    <w:rsid w:val="00F16313"/>
    <w:rsid w:val="00F1700E"/>
    <w:rsid w:val="00F20820"/>
    <w:rsid w:val="00F20FF1"/>
    <w:rsid w:val="00F24317"/>
    <w:rsid w:val="00F27AC7"/>
    <w:rsid w:val="00F32641"/>
    <w:rsid w:val="00F33375"/>
    <w:rsid w:val="00F34974"/>
    <w:rsid w:val="00F35457"/>
    <w:rsid w:val="00F3595B"/>
    <w:rsid w:val="00F367F3"/>
    <w:rsid w:val="00F36A26"/>
    <w:rsid w:val="00F4005F"/>
    <w:rsid w:val="00F41F54"/>
    <w:rsid w:val="00F426A6"/>
    <w:rsid w:val="00F429FD"/>
    <w:rsid w:val="00F43270"/>
    <w:rsid w:val="00F4623C"/>
    <w:rsid w:val="00F46AD7"/>
    <w:rsid w:val="00F50060"/>
    <w:rsid w:val="00F51FD9"/>
    <w:rsid w:val="00F56399"/>
    <w:rsid w:val="00F57569"/>
    <w:rsid w:val="00F606BB"/>
    <w:rsid w:val="00F70113"/>
    <w:rsid w:val="00F746E3"/>
    <w:rsid w:val="00F76C17"/>
    <w:rsid w:val="00F7709C"/>
    <w:rsid w:val="00F7750A"/>
    <w:rsid w:val="00F80006"/>
    <w:rsid w:val="00F80084"/>
    <w:rsid w:val="00F808DB"/>
    <w:rsid w:val="00F93463"/>
    <w:rsid w:val="00F9352D"/>
    <w:rsid w:val="00F95676"/>
    <w:rsid w:val="00F96401"/>
    <w:rsid w:val="00F9690B"/>
    <w:rsid w:val="00FA3F8B"/>
    <w:rsid w:val="00FA56FF"/>
    <w:rsid w:val="00FA57BB"/>
    <w:rsid w:val="00FA767D"/>
    <w:rsid w:val="00FB4DBD"/>
    <w:rsid w:val="00FB693B"/>
    <w:rsid w:val="00FC3C96"/>
    <w:rsid w:val="00FD2470"/>
    <w:rsid w:val="00FD5823"/>
    <w:rsid w:val="00FD7BE0"/>
    <w:rsid w:val="00FE117D"/>
    <w:rsid w:val="00FE1C27"/>
    <w:rsid w:val="00FE326F"/>
    <w:rsid w:val="00FE5C31"/>
    <w:rsid w:val="00FF0F20"/>
    <w:rsid w:val="00FF1B0E"/>
    <w:rsid w:val="00FF268A"/>
    <w:rsid w:val="00FF748B"/>
    <w:rsid w:val="021872CE"/>
    <w:rsid w:val="03DB0660"/>
    <w:rsid w:val="06471FDD"/>
    <w:rsid w:val="064A4023"/>
    <w:rsid w:val="06AD62E4"/>
    <w:rsid w:val="075C73C2"/>
    <w:rsid w:val="08CC67C9"/>
    <w:rsid w:val="092A2120"/>
    <w:rsid w:val="092A7C70"/>
    <w:rsid w:val="0C087585"/>
    <w:rsid w:val="0C0C0F17"/>
    <w:rsid w:val="0ED9579C"/>
    <w:rsid w:val="0FD35714"/>
    <w:rsid w:val="10EF574B"/>
    <w:rsid w:val="118E6D12"/>
    <w:rsid w:val="11D73545"/>
    <w:rsid w:val="133905EC"/>
    <w:rsid w:val="147A5E14"/>
    <w:rsid w:val="148D47B9"/>
    <w:rsid w:val="16730284"/>
    <w:rsid w:val="179B3F36"/>
    <w:rsid w:val="17A1211B"/>
    <w:rsid w:val="182841A8"/>
    <w:rsid w:val="18ED7A84"/>
    <w:rsid w:val="190756A0"/>
    <w:rsid w:val="1A58610F"/>
    <w:rsid w:val="1CB3587E"/>
    <w:rsid w:val="1D344C11"/>
    <w:rsid w:val="1D857F66"/>
    <w:rsid w:val="1DF919B7"/>
    <w:rsid w:val="1E5B4663"/>
    <w:rsid w:val="21864056"/>
    <w:rsid w:val="21DF0EC4"/>
    <w:rsid w:val="23151041"/>
    <w:rsid w:val="232F7C61"/>
    <w:rsid w:val="249145FE"/>
    <w:rsid w:val="251470D6"/>
    <w:rsid w:val="257058D8"/>
    <w:rsid w:val="257738E2"/>
    <w:rsid w:val="26671392"/>
    <w:rsid w:val="27FF77B3"/>
    <w:rsid w:val="28043B56"/>
    <w:rsid w:val="2A6D2A11"/>
    <w:rsid w:val="2AA01F44"/>
    <w:rsid w:val="2CD3650D"/>
    <w:rsid w:val="2CD95E24"/>
    <w:rsid w:val="2E100D83"/>
    <w:rsid w:val="30C95219"/>
    <w:rsid w:val="30D77936"/>
    <w:rsid w:val="335A65FC"/>
    <w:rsid w:val="33AF491F"/>
    <w:rsid w:val="35836ECD"/>
    <w:rsid w:val="35B40B0A"/>
    <w:rsid w:val="365E0801"/>
    <w:rsid w:val="36DD37CC"/>
    <w:rsid w:val="37A92245"/>
    <w:rsid w:val="37AB38CA"/>
    <w:rsid w:val="39287272"/>
    <w:rsid w:val="39627FB8"/>
    <w:rsid w:val="39CE38A0"/>
    <w:rsid w:val="39E11A28"/>
    <w:rsid w:val="3A731B5F"/>
    <w:rsid w:val="3E641245"/>
    <w:rsid w:val="3EB05C6A"/>
    <w:rsid w:val="3FCE580E"/>
    <w:rsid w:val="406334F2"/>
    <w:rsid w:val="41393CF5"/>
    <w:rsid w:val="41FA516E"/>
    <w:rsid w:val="42734FE4"/>
    <w:rsid w:val="42A6360C"/>
    <w:rsid w:val="430B66B2"/>
    <w:rsid w:val="432231EA"/>
    <w:rsid w:val="452C7897"/>
    <w:rsid w:val="45D81DA4"/>
    <w:rsid w:val="47FE7A46"/>
    <w:rsid w:val="485D651B"/>
    <w:rsid w:val="48BE003F"/>
    <w:rsid w:val="48EC3D42"/>
    <w:rsid w:val="497B7CB3"/>
    <w:rsid w:val="49CD76D0"/>
    <w:rsid w:val="4A6F3B9F"/>
    <w:rsid w:val="4B2D12E0"/>
    <w:rsid w:val="4BEB6B31"/>
    <w:rsid w:val="4DA4641D"/>
    <w:rsid w:val="4DBA4694"/>
    <w:rsid w:val="4DD36371"/>
    <w:rsid w:val="4E600B13"/>
    <w:rsid w:val="4EB33287"/>
    <w:rsid w:val="4ED20CCC"/>
    <w:rsid w:val="4F7617A0"/>
    <w:rsid w:val="4F7D3946"/>
    <w:rsid w:val="50373AF5"/>
    <w:rsid w:val="5051541D"/>
    <w:rsid w:val="51962A9D"/>
    <w:rsid w:val="521D20A2"/>
    <w:rsid w:val="526D31C8"/>
    <w:rsid w:val="52C378C2"/>
    <w:rsid w:val="52D92ACB"/>
    <w:rsid w:val="53702AFE"/>
    <w:rsid w:val="53B4776F"/>
    <w:rsid w:val="56866500"/>
    <w:rsid w:val="568C18E1"/>
    <w:rsid w:val="57141E8C"/>
    <w:rsid w:val="573C40E7"/>
    <w:rsid w:val="57A37CC2"/>
    <w:rsid w:val="57AE6D93"/>
    <w:rsid w:val="5939433B"/>
    <w:rsid w:val="5AB3646E"/>
    <w:rsid w:val="5B3409BC"/>
    <w:rsid w:val="5BDC0F33"/>
    <w:rsid w:val="5BE663CF"/>
    <w:rsid w:val="5BF11E07"/>
    <w:rsid w:val="5C185DB0"/>
    <w:rsid w:val="5CA67F0E"/>
    <w:rsid w:val="5D242E5C"/>
    <w:rsid w:val="5DED125E"/>
    <w:rsid w:val="5DFC38C7"/>
    <w:rsid w:val="5F0F0728"/>
    <w:rsid w:val="5F5C70D4"/>
    <w:rsid w:val="5FAE5CBE"/>
    <w:rsid w:val="6045563B"/>
    <w:rsid w:val="655D3BA6"/>
    <w:rsid w:val="659F72AD"/>
    <w:rsid w:val="66044022"/>
    <w:rsid w:val="66E42E85"/>
    <w:rsid w:val="68235456"/>
    <w:rsid w:val="68720F7D"/>
    <w:rsid w:val="68C63810"/>
    <w:rsid w:val="69BB7EB2"/>
    <w:rsid w:val="6A082C6F"/>
    <w:rsid w:val="6F78209A"/>
    <w:rsid w:val="6F7A4321"/>
    <w:rsid w:val="6FE969BF"/>
    <w:rsid w:val="6FF61A33"/>
    <w:rsid w:val="7064228D"/>
    <w:rsid w:val="717A743D"/>
    <w:rsid w:val="72560CB6"/>
    <w:rsid w:val="734608FB"/>
    <w:rsid w:val="743C0E2B"/>
    <w:rsid w:val="74836A59"/>
    <w:rsid w:val="74D70DF7"/>
    <w:rsid w:val="75D91D6C"/>
    <w:rsid w:val="773109EF"/>
    <w:rsid w:val="789F3DA6"/>
    <w:rsid w:val="78A52377"/>
    <w:rsid w:val="7A043155"/>
    <w:rsid w:val="7A1C14E2"/>
    <w:rsid w:val="7AA502EB"/>
    <w:rsid w:val="7B5B7497"/>
    <w:rsid w:val="7C727735"/>
    <w:rsid w:val="7D715FE9"/>
    <w:rsid w:val="7EF99C38"/>
    <w:rsid w:val="7FD31749"/>
    <w:rsid w:val="7FEB5D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99" w:unhideWhenUsed="1" w:qFormat="1"/>
    <w:lsdException w:name="index 8" w:semiHidden="1" w:unhideWhenUsed="1"/>
    <w:lsdException w:name="index 9" w:semiHidden="1" w:unhideWhenUsed="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0E35C4"/>
    <w:pPr>
      <w:widowControl w:val="0"/>
      <w:jc w:val="both"/>
    </w:pPr>
    <w:rPr>
      <w:kern w:val="2"/>
      <w:sz w:val="28"/>
    </w:rPr>
  </w:style>
  <w:style w:type="paragraph" w:styleId="1">
    <w:name w:val="heading 1"/>
    <w:basedOn w:val="a3"/>
    <w:next w:val="a3"/>
    <w:qFormat/>
    <w:rsid w:val="000E35C4"/>
    <w:pPr>
      <w:keepNext/>
      <w:snapToGrid w:val="0"/>
      <w:spacing w:line="360" w:lineRule="atLeast"/>
      <w:outlineLvl w:val="0"/>
    </w:pPr>
    <w:rPr>
      <w:rFonts w:ascii="宋体"/>
    </w:rPr>
  </w:style>
  <w:style w:type="paragraph" w:styleId="23">
    <w:name w:val="heading 2"/>
    <w:basedOn w:val="a3"/>
    <w:next w:val="a3"/>
    <w:link w:val="2Char"/>
    <w:qFormat/>
    <w:rsid w:val="000E35C4"/>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0E35C4"/>
    <w:pPr>
      <w:keepNext/>
      <w:keepLines/>
      <w:spacing w:before="260" w:after="260" w:line="413" w:lineRule="auto"/>
      <w:outlineLvl w:val="2"/>
    </w:pPr>
    <w:rPr>
      <w:b/>
      <w:sz w:val="32"/>
    </w:rPr>
  </w:style>
  <w:style w:type="paragraph" w:styleId="4">
    <w:name w:val="heading 4"/>
    <w:basedOn w:val="a3"/>
    <w:next w:val="a3"/>
    <w:qFormat/>
    <w:rsid w:val="000E35C4"/>
    <w:pPr>
      <w:keepNext/>
      <w:keepLines/>
      <w:spacing w:before="280" w:after="290" w:line="372" w:lineRule="auto"/>
      <w:outlineLvl w:val="3"/>
    </w:pPr>
    <w:rPr>
      <w:rFonts w:ascii="Arial" w:eastAsia="黑体" w:hAnsi="Arial"/>
      <w:b/>
    </w:rPr>
  </w:style>
  <w:style w:type="paragraph" w:styleId="5">
    <w:name w:val="heading 5"/>
    <w:basedOn w:val="a3"/>
    <w:next w:val="a3"/>
    <w:qFormat/>
    <w:rsid w:val="000E35C4"/>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0E35C4"/>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0E35C4"/>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0E35C4"/>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0E35C4"/>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qFormat/>
    <w:rsid w:val="000E35C4"/>
    <w:pPr>
      <w:adjustRightInd w:val="0"/>
      <w:snapToGrid w:val="0"/>
      <w:spacing w:line="360" w:lineRule="auto"/>
      <w:ind w:leftChars="400" w:left="100" w:hangingChars="200" w:hanging="200"/>
    </w:pPr>
    <w:rPr>
      <w:sz w:val="24"/>
    </w:rPr>
  </w:style>
  <w:style w:type="paragraph" w:styleId="70">
    <w:name w:val="toc 7"/>
    <w:basedOn w:val="a3"/>
    <w:next w:val="a3"/>
    <w:qFormat/>
    <w:rsid w:val="000E35C4"/>
    <w:pPr>
      <w:ind w:leftChars="1200" w:left="2520"/>
    </w:pPr>
  </w:style>
  <w:style w:type="paragraph" w:styleId="2">
    <w:name w:val="List Number 2"/>
    <w:basedOn w:val="a3"/>
    <w:qFormat/>
    <w:rsid w:val="000E35C4"/>
    <w:pPr>
      <w:numPr>
        <w:numId w:val="1"/>
      </w:numPr>
      <w:tabs>
        <w:tab w:val="clear" w:pos="425"/>
        <w:tab w:val="left" w:pos="780"/>
      </w:tabs>
      <w:spacing w:line="360" w:lineRule="auto"/>
    </w:pPr>
    <w:rPr>
      <w:sz w:val="24"/>
    </w:rPr>
  </w:style>
  <w:style w:type="paragraph" w:styleId="40">
    <w:name w:val="List Bullet 4"/>
    <w:basedOn w:val="a3"/>
    <w:qFormat/>
    <w:rsid w:val="000E35C4"/>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rsid w:val="000E35C4"/>
    <w:pPr>
      <w:adjustRightInd w:val="0"/>
      <w:snapToGrid w:val="0"/>
      <w:spacing w:line="360" w:lineRule="auto"/>
      <w:ind w:firstLine="420"/>
    </w:pPr>
    <w:rPr>
      <w:sz w:val="24"/>
    </w:rPr>
  </w:style>
  <w:style w:type="paragraph" w:styleId="a8">
    <w:name w:val="caption"/>
    <w:basedOn w:val="a3"/>
    <w:next w:val="a3"/>
    <w:qFormat/>
    <w:rsid w:val="000E35C4"/>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qFormat/>
    <w:rsid w:val="000E35C4"/>
    <w:pPr>
      <w:shd w:val="clear" w:color="auto" w:fill="000080"/>
    </w:pPr>
  </w:style>
  <w:style w:type="paragraph" w:styleId="aa">
    <w:name w:val="toa heading"/>
    <w:basedOn w:val="a3"/>
    <w:next w:val="a3"/>
    <w:qFormat/>
    <w:rsid w:val="000E35C4"/>
    <w:pPr>
      <w:spacing w:before="120"/>
    </w:pPr>
    <w:rPr>
      <w:rFonts w:ascii="Arial" w:hAnsi="Arial"/>
      <w:sz w:val="24"/>
    </w:rPr>
  </w:style>
  <w:style w:type="paragraph" w:styleId="ab">
    <w:name w:val="annotation text"/>
    <w:basedOn w:val="a3"/>
    <w:link w:val="Char"/>
    <w:qFormat/>
    <w:rsid w:val="000E35C4"/>
    <w:pPr>
      <w:adjustRightInd w:val="0"/>
      <w:spacing w:line="360" w:lineRule="atLeast"/>
      <w:jc w:val="left"/>
      <w:textAlignment w:val="baseline"/>
    </w:pPr>
    <w:rPr>
      <w:kern w:val="0"/>
      <w:sz w:val="24"/>
    </w:rPr>
  </w:style>
  <w:style w:type="paragraph" w:styleId="32">
    <w:name w:val="Body Text 3"/>
    <w:basedOn w:val="a3"/>
    <w:qFormat/>
    <w:rsid w:val="000E35C4"/>
    <w:pPr>
      <w:adjustRightInd w:val="0"/>
      <w:snapToGrid w:val="0"/>
      <w:spacing w:after="120" w:line="360" w:lineRule="auto"/>
    </w:pPr>
    <w:rPr>
      <w:sz w:val="16"/>
    </w:rPr>
  </w:style>
  <w:style w:type="paragraph" w:styleId="3">
    <w:name w:val="List Bullet 3"/>
    <w:basedOn w:val="a3"/>
    <w:qFormat/>
    <w:rsid w:val="000E35C4"/>
    <w:pPr>
      <w:numPr>
        <w:numId w:val="2"/>
      </w:numPr>
      <w:adjustRightInd w:val="0"/>
      <w:snapToGrid w:val="0"/>
      <w:spacing w:line="360" w:lineRule="auto"/>
    </w:pPr>
    <w:rPr>
      <w:sz w:val="24"/>
    </w:rPr>
  </w:style>
  <w:style w:type="paragraph" w:styleId="ac">
    <w:name w:val="Body Text"/>
    <w:basedOn w:val="a3"/>
    <w:qFormat/>
    <w:rsid w:val="000E35C4"/>
    <w:rPr>
      <w:rFonts w:ascii="仿宋_GB2312" w:eastAsia="仿宋_GB2312"/>
      <w:sz w:val="32"/>
    </w:rPr>
  </w:style>
  <w:style w:type="paragraph" w:styleId="ad">
    <w:name w:val="Body Text Indent"/>
    <w:basedOn w:val="a3"/>
    <w:link w:val="Char0"/>
    <w:qFormat/>
    <w:rsid w:val="000E35C4"/>
    <w:pPr>
      <w:spacing w:line="700" w:lineRule="exact"/>
      <w:ind w:left="960"/>
    </w:pPr>
    <w:rPr>
      <w:sz w:val="44"/>
    </w:rPr>
  </w:style>
  <w:style w:type="paragraph" w:styleId="33">
    <w:name w:val="List Number 3"/>
    <w:basedOn w:val="a3"/>
    <w:qFormat/>
    <w:rsid w:val="000E35C4"/>
    <w:pPr>
      <w:tabs>
        <w:tab w:val="left" w:pos="2120"/>
      </w:tabs>
      <w:adjustRightInd w:val="0"/>
      <w:snapToGrid w:val="0"/>
      <w:spacing w:line="360" w:lineRule="auto"/>
      <w:ind w:left="2120" w:hanging="720"/>
    </w:pPr>
    <w:rPr>
      <w:sz w:val="24"/>
    </w:rPr>
  </w:style>
  <w:style w:type="paragraph" w:styleId="24">
    <w:name w:val="List 2"/>
    <w:basedOn w:val="a3"/>
    <w:qFormat/>
    <w:rsid w:val="000E35C4"/>
    <w:pPr>
      <w:adjustRightInd w:val="0"/>
      <w:snapToGrid w:val="0"/>
      <w:spacing w:line="360" w:lineRule="auto"/>
      <w:ind w:leftChars="200" w:left="100" w:hangingChars="200" w:hanging="200"/>
    </w:pPr>
    <w:rPr>
      <w:sz w:val="24"/>
    </w:rPr>
  </w:style>
  <w:style w:type="paragraph" w:styleId="ae">
    <w:name w:val="List Continue"/>
    <w:basedOn w:val="a3"/>
    <w:qFormat/>
    <w:rsid w:val="000E35C4"/>
    <w:pPr>
      <w:adjustRightInd w:val="0"/>
      <w:snapToGrid w:val="0"/>
      <w:spacing w:after="120" w:line="360" w:lineRule="auto"/>
      <w:ind w:leftChars="200" w:left="420"/>
    </w:pPr>
    <w:rPr>
      <w:sz w:val="24"/>
    </w:rPr>
  </w:style>
  <w:style w:type="paragraph" w:styleId="20">
    <w:name w:val="List Bullet 2"/>
    <w:basedOn w:val="a3"/>
    <w:qFormat/>
    <w:rsid w:val="000E35C4"/>
    <w:pPr>
      <w:numPr>
        <w:numId w:val="3"/>
      </w:numPr>
      <w:adjustRightInd w:val="0"/>
      <w:snapToGrid w:val="0"/>
      <w:spacing w:line="360" w:lineRule="auto"/>
    </w:pPr>
    <w:rPr>
      <w:sz w:val="24"/>
    </w:rPr>
  </w:style>
  <w:style w:type="paragraph" w:styleId="50">
    <w:name w:val="toc 5"/>
    <w:basedOn w:val="a3"/>
    <w:next w:val="a3"/>
    <w:qFormat/>
    <w:rsid w:val="000E35C4"/>
    <w:pPr>
      <w:ind w:leftChars="800" w:left="1680"/>
    </w:pPr>
  </w:style>
  <w:style w:type="paragraph" w:styleId="34">
    <w:name w:val="toc 3"/>
    <w:basedOn w:val="a3"/>
    <w:next w:val="a3"/>
    <w:uiPriority w:val="39"/>
    <w:qFormat/>
    <w:rsid w:val="000E35C4"/>
    <w:pPr>
      <w:ind w:leftChars="400" w:left="840"/>
    </w:pPr>
  </w:style>
  <w:style w:type="paragraph" w:styleId="af">
    <w:name w:val="Plain Text"/>
    <w:basedOn w:val="a3"/>
    <w:qFormat/>
    <w:rsid w:val="000E35C4"/>
    <w:rPr>
      <w:rFonts w:ascii="宋体" w:hAnsi="Courier New"/>
      <w:sz w:val="21"/>
    </w:rPr>
  </w:style>
  <w:style w:type="paragraph" w:styleId="80">
    <w:name w:val="toc 8"/>
    <w:basedOn w:val="a3"/>
    <w:next w:val="a3"/>
    <w:qFormat/>
    <w:rsid w:val="000E35C4"/>
    <w:pPr>
      <w:ind w:leftChars="1400" w:left="2940"/>
    </w:pPr>
  </w:style>
  <w:style w:type="paragraph" w:styleId="af0">
    <w:name w:val="Date"/>
    <w:basedOn w:val="a3"/>
    <w:next w:val="a3"/>
    <w:link w:val="Char1"/>
    <w:qFormat/>
    <w:rsid w:val="000E35C4"/>
  </w:style>
  <w:style w:type="paragraph" w:styleId="25">
    <w:name w:val="Body Text Indent 2"/>
    <w:basedOn w:val="a3"/>
    <w:link w:val="2Char0"/>
    <w:qFormat/>
    <w:rsid w:val="000E35C4"/>
    <w:pPr>
      <w:snapToGrid w:val="0"/>
      <w:spacing w:line="560" w:lineRule="atLeast"/>
      <w:ind w:firstLine="540"/>
    </w:pPr>
  </w:style>
  <w:style w:type="paragraph" w:styleId="af1">
    <w:name w:val="Balloon Text"/>
    <w:basedOn w:val="a3"/>
    <w:qFormat/>
    <w:rsid w:val="000E35C4"/>
    <w:rPr>
      <w:sz w:val="18"/>
    </w:rPr>
  </w:style>
  <w:style w:type="paragraph" w:styleId="af2">
    <w:name w:val="footer"/>
    <w:basedOn w:val="a3"/>
    <w:qFormat/>
    <w:rsid w:val="000E35C4"/>
    <w:pPr>
      <w:tabs>
        <w:tab w:val="center" w:pos="4153"/>
        <w:tab w:val="right" w:pos="8306"/>
      </w:tabs>
      <w:snapToGrid w:val="0"/>
      <w:jc w:val="left"/>
    </w:pPr>
    <w:rPr>
      <w:sz w:val="18"/>
    </w:rPr>
  </w:style>
  <w:style w:type="paragraph" w:styleId="af3">
    <w:name w:val="header"/>
    <w:basedOn w:val="a3"/>
    <w:qFormat/>
    <w:rsid w:val="000E35C4"/>
    <w:pPr>
      <w:pBdr>
        <w:bottom w:val="single" w:sz="6" w:space="1" w:color="auto"/>
      </w:pBdr>
      <w:tabs>
        <w:tab w:val="center" w:pos="4153"/>
        <w:tab w:val="right" w:pos="8306"/>
      </w:tabs>
      <w:snapToGrid w:val="0"/>
      <w:jc w:val="center"/>
    </w:pPr>
    <w:rPr>
      <w:sz w:val="18"/>
    </w:rPr>
  </w:style>
  <w:style w:type="paragraph" w:styleId="10">
    <w:name w:val="toc 1"/>
    <w:basedOn w:val="a3"/>
    <w:next w:val="a3"/>
    <w:qFormat/>
    <w:rsid w:val="000E35C4"/>
    <w:pPr>
      <w:spacing w:line="180" w:lineRule="auto"/>
      <w:jc w:val="center"/>
    </w:pPr>
    <w:rPr>
      <w:sz w:val="30"/>
    </w:rPr>
  </w:style>
  <w:style w:type="paragraph" w:styleId="41">
    <w:name w:val="List Continue 4"/>
    <w:basedOn w:val="a3"/>
    <w:qFormat/>
    <w:rsid w:val="000E35C4"/>
    <w:pPr>
      <w:adjustRightInd w:val="0"/>
      <w:snapToGrid w:val="0"/>
      <w:spacing w:after="120" w:line="360" w:lineRule="auto"/>
      <w:ind w:leftChars="800" w:left="1680"/>
    </w:pPr>
    <w:rPr>
      <w:sz w:val="24"/>
    </w:rPr>
  </w:style>
  <w:style w:type="paragraph" w:styleId="42">
    <w:name w:val="toc 4"/>
    <w:basedOn w:val="a3"/>
    <w:next w:val="a3"/>
    <w:qFormat/>
    <w:rsid w:val="000E35C4"/>
    <w:pPr>
      <w:ind w:leftChars="600" w:left="1260"/>
    </w:pPr>
  </w:style>
  <w:style w:type="paragraph" w:styleId="af4">
    <w:name w:val="footnote text"/>
    <w:basedOn w:val="a3"/>
    <w:link w:val="Char2"/>
    <w:qFormat/>
    <w:rsid w:val="000E35C4"/>
    <w:pPr>
      <w:spacing w:line="360" w:lineRule="auto"/>
    </w:pPr>
    <w:rPr>
      <w:sz w:val="18"/>
    </w:rPr>
  </w:style>
  <w:style w:type="paragraph" w:styleId="60">
    <w:name w:val="toc 6"/>
    <w:basedOn w:val="a3"/>
    <w:next w:val="a3"/>
    <w:qFormat/>
    <w:rsid w:val="000E35C4"/>
    <w:pPr>
      <w:ind w:leftChars="1000" w:left="2100"/>
    </w:pPr>
  </w:style>
  <w:style w:type="paragraph" w:styleId="51">
    <w:name w:val="List 5"/>
    <w:basedOn w:val="a3"/>
    <w:qFormat/>
    <w:rsid w:val="000E35C4"/>
    <w:pPr>
      <w:adjustRightInd w:val="0"/>
      <w:snapToGrid w:val="0"/>
      <w:spacing w:line="360" w:lineRule="auto"/>
      <w:ind w:leftChars="800" w:left="100" w:hangingChars="200" w:hanging="200"/>
    </w:pPr>
    <w:rPr>
      <w:sz w:val="24"/>
    </w:rPr>
  </w:style>
  <w:style w:type="paragraph" w:styleId="35">
    <w:name w:val="Body Text Indent 3"/>
    <w:basedOn w:val="a3"/>
    <w:qFormat/>
    <w:rsid w:val="000E35C4"/>
    <w:pPr>
      <w:spacing w:line="360" w:lineRule="auto"/>
      <w:ind w:firstLine="632"/>
    </w:pPr>
    <w:rPr>
      <w:rFonts w:ascii="黑体" w:eastAsia="黑体"/>
    </w:rPr>
  </w:style>
  <w:style w:type="paragraph" w:styleId="71">
    <w:name w:val="index 7"/>
    <w:basedOn w:val="a3"/>
    <w:next w:val="a3"/>
    <w:uiPriority w:val="99"/>
    <w:unhideWhenUsed/>
    <w:qFormat/>
    <w:rsid w:val="000E35C4"/>
    <w:pPr>
      <w:ind w:left="2520"/>
    </w:pPr>
    <w:rPr>
      <w:rFonts w:ascii="Calibri" w:hAnsi="Calibri"/>
    </w:rPr>
  </w:style>
  <w:style w:type="paragraph" w:styleId="af5">
    <w:name w:val="table of figures"/>
    <w:basedOn w:val="a3"/>
    <w:next w:val="a3"/>
    <w:qFormat/>
    <w:rsid w:val="000E35C4"/>
    <w:pPr>
      <w:tabs>
        <w:tab w:val="right" w:leader="dot" w:pos="8640"/>
      </w:tabs>
      <w:spacing w:line="360" w:lineRule="auto"/>
      <w:ind w:left="400" w:hanging="400"/>
    </w:pPr>
    <w:rPr>
      <w:sz w:val="24"/>
    </w:rPr>
  </w:style>
  <w:style w:type="paragraph" w:styleId="26">
    <w:name w:val="toc 2"/>
    <w:basedOn w:val="a3"/>
    <w:next w:val="a3"/>
    <w:uiPriority w:val="39"/>
    <w:qFormat/>
    <w:rsid w:val="000E35C4"/>
    <w:pPr>
      <w:ind w:leftChars="200" w:left="420"/>
    </w:pPr>
  </w:style>
  <w:style w:type="paragraph" w:styleId="90">
    <w:name w:val="toc 9"/>
    <w:basedOn w:val="a3"/>
    <w:next w:val="a3"/>
    <w:qFormat/>
    <w:rsid w:val="000E35C4"/>
    <w:pPr>
      <w:ind w:leftChars="1600" w:left="3360"/>
    </w:pPr>
  </w:style>
  <w:style w:type="paragraph" w:styleId="27">
    <w:name w:val="Body Text 2"/>
    <w:basedOn w:val="a3"/>
    <w:qFormat/>
    <w:rsid w:val="000E35C4"/>
    <w:pPr>
      <w:adjustRightInd w:val="0"/>
      <w:snapToGrid w:val="0"/>
      <w:spacing w:after="120" w:line="480" w:lineRule="auto"/>
    </w:pPr>
    <w:rPr>
      <w:sz w:val="24"/>
    </w:rPr>
  </w:style>
  <w:style w:type="paragraph" w:styleId="43">
    <w:name w:val="List 4"/>
    <w:basedOn w:val="a3"/>
    <w:qFormat/>
    <w:rsid w:val="000E35C4"/>
    <w:pPr>
      <w:adjustRightInd w:val="0"/>
      <w:snapToGrid w:val="0"/>
      <w:spacing w:line="360" w:lineRule="auto"/>
      <w:ind w:leftChars="600" w:left="100" w:hangingChars="200" w:hanging="200"/>
    </w:pPr>
    <w:rPr>
      <w:sz w:val="24"/>
    </w:rPr>
  </w:style>
  <w:style w:type="paragraph" w:styleId="28">
    <w:name w:val="List Continue 2"/>
    <w:basedOn w:val="a3"/>
    <w:qFormat/>
    <w:rsid w:val="000E35C4"/>
    <w:pPr>
      <w:adjustRightInd w:val="0"/>
      <w:snapToGrid w:val="0"/>
      <w:spacing w:after="120" w:line="360" w:lineRule="auto"/>
      <w:ind w:leftChars="400" w:left="840"/>
    </w:pPr>
    <w:rPr>
      <w:sz w:val="24"/>
    </w:rPr>
  </w:style>
  <w:style w:type="paragraph" w:styleId="HTML">
    <w:name w:val="HTML Preformatted"/>
    <w:basedOn w:val="a3"/>
    <w:uiPriority w:val="99"/>
    <w:unhideWhenUsed/>
    <w:qFormat/>
    <w:rsid w:val="000E35C4"/>
    <w:rPr>
      <w:rFonts w:ascii="Courier New" w:hAnsi="Courier New"/>
      <w:sz w:val="20"/>
    </w:rPr>
  </w:style>
  <w:style w:type="paragraph" w:styleId="af6">
    <w:name w:val="Normal (Web)"/>
    <w:basedOn w:val="a3"/>
    <w:qFormat/>
    <w:rsid w:val="000E35C4"/>
    <w:pPr>
      <w:widowControl/>
      <w:spacing w:before="100" w:beforeAutospacing="1" w:after="100" w:afterAutospacing="1"/>
      <w:jc w:val="left"/>
    </w:pPr>
    <w:rPr>
      <w:rFonts w:ascii="宋体" w:hAnsi="宋体"/>
      <w:kern w:val="0"/>
      <w:sz w:val="24"/>
    </w:rPr>
  </w:style>
  <w:style w:type="paragraph" w:styleId="36">
    <w:name w:val="List Continue 3"/>
    <w:basedOn w:val="a3"/>
    <w:qFormat/>
    <w:rsid w:val="000E35C4"/>
    <w:pPr>
      <w:adjustRightInd w:val="0"/>
      <w:snapToGrid w:val="0"/>
      <w:spacing w:after="120" w:line="360" w:lineRule="auto"/>
      <w:ind w:leftChars="600" w:left="1260"/>
    </w:pPr>
    <w:rPr>
      <w:sz w:val="24"/>
    </w:rPr>
  </w:style>
  <w:style w:type="paragraph" w:styleId="11">
    <w:name w:val="index 1"/>
    <w:basedOn w:val="a3"/>
    <w:next w:val="a3"/>
    <w:qFormat/>
    <w:rsid w:val="000E35C4"/>
    <w:pPr>
      <w:adjustRightInd w:val="0"/>
      <w:spacing w:line="240" w:lineRule="atLeast"/>
      <w:textAlignment w:val="baseline"/>
    </w:pPr>
    <w:rPr>
      <w:rFonts w:ascii="宋体"/>
      <w:kern w:val="0"/>
      <w:sz w:val="21"/>
    </w:rPr>
  </w:style>
  <w:style w:type="paragraph" w:styleId="af7">
    <w:name w:val="Title"/>
    <w:basedOn w:val="a3"/>
    <w:qFormat/>
    <w:rsid w:val="000E35C4"/>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link w:val="Char3"/>
    <w:qFormat/>
    <w:rsid w:val="000E35C4"/>
    <w:pPr>
      <w:adjustRightInd/>
      <w:spacing w:line="240" w:lineRule="auto"/>
      <w:textAlignment w:val="auto"/>
    </w:pPr>
  </w:style>
  <w:style w:type="paragraph" w:styleId="af9">
    <w:name w:val="Body Text First Indent"/>
    <w:basedOn w:val="a3"/>
    <w:qFormat/>
    <w:rsid w:val="000E35C4"/>
    <w:pPr>
      <w:spacing w:line="360" w:lineRule="auto"/>
      <w:ind w:firstLine="420"/>
    </w:pPr>
    <w:rPr>
      <w:rFonts w:ascii="宋体" w:hAnsi="宋体"/>
      <w:sz w:val="24"/>
    </w:rPr>
  </w:style>
  <w:style w:type="paragraph" w:styleId="29">
    <w:name w:val="Body Text First Indent 2"/>
    <w:basedOn w:val="ad"/>
    <w:link w:val="2Char1"/>
    <w:qFormat/>
    <w:rsid w:val="000E35C4"/>
    <w:pPr>
      <w:spacing w:after="120" w:line="240" w:lineRule="auto"/>
      <w:ind w:leftChars="200" w:left="420" w:firstLineChars="200" w:firstLine="420"/>
    </w:pPr>
  </w:style>
  <w:style w:type="table" w:styleId="afa">
    <w:name w:val="Table Grid"/>
    <w:basedOn w:val="a5"/>
    <w:qFormat/>
    <w:rsid w:val="000E35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0E35C4"/>
    <w:rPr>
      <w:b/>
    </w:rPr>
  </w:style>
  <w:style w:type="character" w:styleId="afc">
    <w:name w:val="page number"/>
    <w:qFormat/>
    <w:rsid w:val="000E35C4"/>
  </w:style>
  <w:style w:type="character" w:styleId="afd">
    <w:name w:val="FollowedHyperlink"/>
    <w:qFormat/>
    <w:rsid w:val="000E35C4"/>
    <w:rPr>
      <w:color w:val="800080"/>
      <w:u w:val="single"/>
    </w:rPr>
  </w:style>
  <w:style w:type="character" w:styleId="afe">
    <w:name w:val="Emphasis"/>
    <w:qFormat/>
    <w:rsid w:val="000E35C4"/>
    <w:rPr>
      <w:i/>
    </w:rPr>
  </w:style>
  <w:style w:type="character" w:styleId="aff">
    <w:name w:val="Hyperlink"/>
    <w:uiPriority w:val="99"/>
    <w:qFormat/>
    <w:rsid w:val="000E35C4"/>
    <w:rPr>
      <w:color w:val="0000FF"/>
      <w:u w:val="single"/>
    </w:rPr>
  </w:style>
  <w:style w:type="character" w:styleId="aff0">
    <w:name w:val="annotation reference"/>
    <w:qFormat/>
    <w:rsid w:val="000E35C4"/>
    <w:rPr>
      <w:sz w:val="21"/>
      <w:szCs w:val="21"/>
    </w:rPr>
  </w:style>
  <w:style w:type="character" w:styleId="aff1">
    <w:name w:val="footnote reference"/>
    <w:qFormat/>
    <w:rsid w:val="000E35C4"/>
    <w:rPr>
      <w:position w:val="6"/>
      <w:sz w:val="14"/>
      <w:vertAlign w:val="superscript"/>
    </w:rPr>
  </w:style>
  <w:style w:type="character" w:customStyle="1" w:styleId="2Char">
    <w:name w:val="标题 2 Char"/>
    <w:link w:val="23"/>
    <w:qFormat/>
    <w:rsid w:val="000E35C4"/>
    <w:rPr>
      <w:rFonts w:ascii="Arial" w:eastAsia="黑体" w:hAnsi="Arial"/>
      <w:b/>
      <w:kern w:val="2"/>
      <w:sz w:val="32"/>
    </w:rPr>
  </w:style>
  <w:style w:type="character" w:customStyle="1" w:styleId="3Char">
    <w:name w:val="标题 3 Char"/>
    <w:link w:val="30"/>
    <w:qFormat/>
    <w:rsid w:val="000E35C4"/>
    <w:rPr>
      <w:rFonts w:eastAsia="宋体"/>
      <w:b/>
      <w:kern w:val="2"/>
      <w:sz w:val="32"/>
      <w:lang w:val="en-US" w:eastAsia="zh-CN"/>
    </w:rPr>
  </w:style>
  <w:style w:type="character" w:customStyle="1" w:styleId="Char">
    <w:name w:val="批注文字 Char"/>
    <w:link w:val="ab"/>
    <w:qFormat/>
    <w:rsid w:val="000E35C4"/>
    <w:rPr>
      <w:sz w:val="24"/>
    </w:rPr>
  </w:style>
  <w:style w:type="character" w:customStyle="1" w:styleId="Char0">
    <w:name w:val="正文文本缩进 Char"/>
    <w:link w:val="ad"/>
    <w:qFormat/>
    <w:rsid w:val="000E35C4"/>
    <w:rPr>
      <w:kern w:val="2"/>
      <w:sz w:val="44"/>
    </w:rPr>
  </w:style>
  <w:style w:type="character" w:customStyle="1" w:styleId="Char1">
    <w:name w:val="日期 Char"/>
    <w:link w:val="af0"/>
    <w:qFormat/>
    <w:rsid w:val="000E35C4"/>
    <w:rPr>
      <w:kern w:val="2"/>
      <w:sz w:val="28"/>
    </w:rPr>
  </w:style>
  <w:style w:type="character" w:customStyle="1" w:styleId="2Char0">
    <w:name w:val="正文文本缩进 2 Char"/>
    <w:link w:val="25"/>
    <w:qFormat/>
    <w:rsid w:val="000E35C4"/>
    <w:rPr>
      <w:kern w:val="2"/>
      <w:sz w:val="28"/>
    </w:rPr>
  </w:style>
  <w:style w:type="character" w:customStyle="1" w:styleId="Char2">
    <w:name w:val="脚注文本 Char"/>
    <w:link w:val="af4"/>
    <w:qFormat/>
    <w:rsid w:val="000E35C4"/>
    <w:rPr>
      <w:kern w:val="2"/>
      <w:sz w:val="18"/>
    </w:rPr>
  </w:style>
  <w:style w:type="character" w:customStyle="1" w:styleId="Char3">
    <w:name w:val="批注主题 Char"/>
    <w:link w:val="af8"/>
    <w:qFormat/>
    <w:rsid w:val="000E35C4"/>
  </w:style>
  <w:style w:type="character" w:customStyle="1" w:styleId="2Char1">
    <w:name w:val="正文首行缩进 2 Char"/>
    <w:link w:val="29"/>
    <w:qFormat/>
    <w:rsid w:val="000E35C4"/>
  </w:style>
  <w:style w:type="character" w:customStyle="1" w:styleId="v151">
    <w:name w:val="v151"/>
    <w:qFormat/>
    <w:rsid w:val="000E35C4"/>
    <w:rPr>
      <w:sz w:val="18"/>
    </w:rPr>
  </w:style>
  <w:style w:type="character" w:customStyle="1" w:styleId="CharChar7">
    <w:name w:val="Char Char7"/>
    <w:qFormat/>
    <w:rsid w:val="000E35C4"/>
    <w:rPr>
      <w:rFonts w:ascii="宋体" w:eastAsia="宋体" w:hAnsi="宋体"/>
      <w:kern w:val="2"/>
      <w:sz w:val="28"/>
    </w:rPr>
  </w:style>
  <w:style w:type="character" w:customStyle="1" w:styleId="Char4">
    <w:name w:val="小 Char"/>
    <w:qFormat/>
    <w:rsid w:val="000E35C4"/>
    <w:rPr>
      <w:rFonts w:ascii="宋体" w:eastAsia="宋体" w:hAnsi="Courier New"/>
      <w:kern w:val="2"/>
      <w:sz w:val="21"/>
      <w:lang w:val="en-US" w:eastAsia="zh-CN" w:bidi="ar-SA"/>
    </w:rPr>
  </w:style>
  <w:style w:type="character" w:customStyle="1" w:styleId="Char5">
    <w:name w:val="文字 Char"/>
    <w:link w:val="aff2"/>
    <w:qFormat/>
    <w:rsid w:val="000E35C4"/>
    <w:rPr>
      <w:rFonts w:ascii="宋体"/>
      <w:kern w:val="2"/>
      <w:sz w:val="28"/>
    </w:rPr>
  </w:style>
  <w:style w:type="paragraph" w:customStyle="1" w:styleId="aff2">
    <w:name w:val="文字"/>
    <w:basedOn w:val="a3"/>
    <w:link w:val="Char5"/>
    <w:qFormat/>
    <w:rsid w:val="000E35C4"/>
    <w:pPr>
      <w:tabs>
        <w:tab w:val="left" w:pos="8520"/>
      </w:tabs>
      <w:spacing w:line="312" w:lineRule="auto"/>
      <w:ind w:right="-210" w:firstLine="556"/>
    </w:pPr>
    <w:rPr>
      <w:rFonts w:ascii="宋体"/>
    </w:rPr>
  </w:style>
  <w:style w:type="character" w:customStyle="1" w:styleId="content-white1">
    <w:name w:val="content-white1"/>
    <w:qFormat/>
    <w:rsid w:val="000E35C4"/>
    <w:rPr>
      <w:rFonts w:ascii="_x000B__x000C_" w:hAnsi="_x000B__x000C_"/>
      <w:color w:val="auto"/>
      <w:sz w:val="18"/>
      <w:u w:val="none"/>
    </w:rPr>
  </w:style>
  <w:style w:type="character" w:customStyle="1" w:styleId="Char6">
    <w:name w:val="正文 + 三号 Char"/>
    <w:qFormat/>
    <w:rsid w:val="000E35C4"/>
    <w:rPr>
      <w:rFonts w:eastAsia="宋体"/>
      <w:kern w:val="2"/>
      <w:sz w:val="21"/>
      <w:lang w:val="en-US" w:eastAsia="zh-CN"/>
    </w:rPr>
  </w:style>
  <w:style w:type="character" w:customStyle="1" w:styleId="H2Char">
    <w:name w:val="H2 Char"/>
    <w:qFormat/>
    <w:rsid w:val="000E35C4"/>
    <w:rPr>
      <w:rFonts w:ascii="Arial" w:eastAsia="宋体" w:hAnsi="Arial"/>
      <w:kern w:val="2"/>
      <w:sz w:val="28"/>
      <w:lang w:val="en-US" w:eastAsia="zh-CN"/>
    </w:rPr>
  </w:style>
  <w:style w:type="character" w:customStyle="1" w:styleId="CharChar3">
    <w:name w:val="Char Char3"/>
    <w:qFormat/>
    <w:rsid w:val="000E35C4"/>
    <w:rPr>
      <w:rFonts w:eastAsia="宋体"/>
      <w:kern w:val="2"/>
      <w:sz w:val="18"/>
      <w:lang w:val="en-US" w:eastAsia="zh-CN"/>
    </w:rPr>
  </w:style>
  <w:style w:type="character" w:customStyle="1" w:styleId="CharChar4">
    <w:name w:val="Char Char4"/>
    <w:qFormat/>
    <w:rsid w:val="000E35C4"/>
    <w:rPr>
      <w:rFonts w:eastAsia="宋体"/>
      <w:b/>
      <w:kern w:val="2"/>
      <w:sz w:val="21"/>
      <w:lang w:val="en-US" w:eastAsia="zh-CN"/>
    </w:rPr>
  </w:style>
  <w:style w:type="character" w:customStyle="1" w:styleId="TableTextChar1Char">
    <w:name w:val="Table Text Char1 Char"/>
    <w:qFormat/>
    <w:rsid w:val="000E35C4"/>
    <w:rPr>
      <w:rFonts w:ascii="Arial" w:hAnsi="Arial"/>
      <w:kern w:val="2"/>
      <w:sz w:val="18"/>
      <w:lang w:val="en-US" w:eastAsia="zh-CN" w:bidi="ar-SA"/>
    </w:rPr>
  </w:style>
  <w:style w:type="character" w:customStyle="1" w:styleId="CharChar5">
    <w:name w:val="Char Char5"/>
    <w:qFormat/>
    <w:rsid w:val="000E35C4"/>
    <w:rPr>
      <w:rFonts w:ascii="Arial" w:eastAsia="宋体" w:hAnsi="Arial"/>
      <w:b/>
      <w:smallCaps/>
      <w:kern w:val="28"/>
      <w:sz w:val="36"/>
      <w:lang w:val="en-US" w:eastAsia="en-US"/>
    </w:rPr>
  </w:style>
  <w:style w:type="character" w:customStyle="1" w:styleId="CharChar">
    <w:name w:val="Char Char"/>
    <w:qFormat/>
    <w:rsid w:val="000E35C4"/>
    <w:rPr>
      <w:rFonts w:ascii="宋体" w:eastAsia="宋体" w:hAnsi="宋体"/>
      <w:kern w:val="2"/>
      <w:sz w:val="24"/>
      <w:lang w:val="en-US" w:eastAsia="zh-CN" w:bidi="ar-SA"/>
    </w:rPr>
  </w:style>
  <w:style w:type="character" w:customStyle="1" w:styleId="TableHeadingCharChar">
    <w:name w:val="Table Heading Char Char"/>
    <w:qFormat/>
    <w:rsid w:val="000E35C4"/>
    <w:rPr>
      <w:rFonts w:ascii="Arial" w:eastAsia="黑体" w:hAnsi="Arial"/>
      <w:kern w:val="2"/>
      <w:sz w:val="18"/>
      <w:lang w:val="en-US" w:eastAsia="zh-CN"/>
    </w:rPr>
  </w:style>
  <w:style w:type="character" w:customStyle="1" w:styleId="TableTextCharCharCharChar">
    <w:name w:val="Table Text Char Char Char Char"/>
    <w:link w:val="TableTextCharCharChar"/>
    <w:qFormat/>
    <w:rsid w:val="000E35C4"/>
    <w:rPr>
      <w:rFonts w:ascii="Arial" w:hAnsi="Arial"/>
      <w:kern w:val="2"/>
      <w:sz w:val="18"/>
      <w:lang w:val="en-US" w:eastAsia="zh-CN" w:bidi="ar-SA"/>
    </w:rPr>
  </w:style>
  <w:style w:type="paragraph" w:customStyle="1" w:styleId="TableTextCharCharChar">
    <w:name w:val="Table Text Char Char Char"/>
    <w:link w:val="TableTextCharCharCharChar"/>
    <w:qFormat/>
    <w:rsid w:val="000E35C4"/>
    <w:pPr>
      <w:snapToGrid w:val="0"/>
      <w:spacing w:before="80" w:after="80"/>
    </w:pPr>
    <w:rPr>
      <w:rFonts w:ascii="Arial" w:hAnsi="Arial"/>
      <w:kern w:val="2"/>
      <w:sz w:val="18"/>
    </w:rPr>
  </w:style>
  <w:style w:type="character" w:customStyle="1" w:styleId="TableTextChar">
    <w:name w:val="Table Text Char"/>
    <w:link w:val="TableText"/>
    <w:qFormat/>
    <w:rsid w:val="000E35C4"/>
    <w:rPr>
      <w:rFonts w:ascii="Arial" w:hAnsi="Arial"/>
      <w:kern w:val="2"/>
      <w:sz w:val="18"/>
      <w:lang w:val="en-US" w:eastAsia="zh-CN" w:bidi="ar-SA"/>
    </w:rPr>
  </w:style>
  <w:style w:type="paragraph" w:customStyle="1" w:styleId="TableText">
    <w:name w:val="Table Text"/>
    <w:link w:val="TableTextChar"/>
    <w:qFormat/>
    <w:rsid w:val="000E35C4"/>
    <w:pPr>
      <w:snapToGrid w:val="0"/>
      <w:spacing w:before="80" w:after="80"/>
    </w:pPr>
    <w:rPr>
      <w:rFonts w:ascii="Arial" w:hAnsi="Arial"/>
      <w:kern w:val="2"/>
      <w:sz w:val="18"/>
    </w:rPr>
  </w:style>
  <w:style w:type="character" w:customStyle="1" w:styleId="CharChar2">
    <w:name w:val="Char Char2"/>
    <w:qFormat/>
    <w:rsid w:val="000E35C4"/>
    <w:rPr>
      <w:rFonts w:eastAsia="宋体"/>
      <w:kern w:val="2"/>
      <w:sz w:val="18"/>
      <w:lang w:val="en-US" w:eastAsia="zh-CN"/>
    </w:rPr>
  </w:style>
  <w:style w:type="character" w:customStyle="1" w:styleId="074Char1">
    <w:name w:val="标书正文:  0.74 厘米 Char1"/>
    <w:qFormat/>
    <w:rsid w:val="000E35C4"/>
    <w:rPr>
      <w:rFonts w:eastAsia="宋体"/>
      <w:kern w:val="2"/>
      <w:sz w:val="24"/>
      <w:lang w:val="en-US" w:eastAsia="zh-CN"/>
    </w:rPr>
  </w:style>
  <w:style w:type="character" w:customStyle="1" w:styleId="aff3">
    <w:name w:val="样式 宋体"/>
    <w:qFormat/>
    <w:rsid w:val="000E35C4"/>
    <w:rPr>
      <w:rFonts w:ascii="宋体" w:eastAsia="宋体" w:hAnsi="宋体"/>
      <w:sz w:val="28"/>
    </w:rPr>
  </w:style>
  <w:style w:type="character" w:customStyle="1" w:styleId="110">
    <w:name w:val="未命名11"/>
    <w:qFormat/>
    <w:rsid w:val="000E35C4"/>
    <w:rPr>
      <w:color w:val="77FFFF"/>
      <w:sz w:val="24"/>
    </w:rPr>
  </w:style>
  <w:style w:type="character" w:customStyle="1" w:styleId="crowed11">
    <w:name w:val="crowed11"/>
    <w:qFormat/>
    <w:rsid w:val="000E35C4"/>
    <w:rPr>
      <w:rFonts w:ascii="_x000B__x000C_" w:hAnsi="_x000B__x000C_" w:hint="default"/>
      <w:sz w:val="24"/>
    </w:rPr>
  </w:style>
  <w:style w:type="character" w:customStyle="1" w:styleId="CharChar6">
    <w:name w:val="Char Char6"/>
    <w:qFormat/>
    <w:rsid w:val="000E35C4"/>
    <w:rPr>
      <w:rFonts w:ascii="仿宋_GB2312" w:eastAsia="仿宋_GB2312"/>
      <w:kern w:val="2"/>
      <w:sz w:val="32"/>
    </w:rPr>
  </w:style>
  <w:style w:type="character" w:customStyle="1" w:styleId="titleemph1">
    <w:name w:val="title_emph1"/>
    <w:qFormat/>
    <w:rsid w:val="000E35C4"/>
    <w:rPr>
      <w:rFonts w:ascii="Arial" w:hAnsi="Arial" w:hint="default"/>
      <w:b/>
      <w:sz w:val="20"/>
    </w:rPr>
  </w:style>
  <w:style w:type="character" w:customStyle="1" w:styleId="font1">
    <w:name w:val="font1"/>
    <w:qFormat/>
    <w:rsid w:val="000E35C4"/>
    <w:rPr>
      <w:color w:val="000000"/>
      <w:sz w:val="18"/>
    </w:rPr>
  </w:style>
  <w:style w:type="character" w:customStyle="1" w:styleId="CharChar11">
    <w:name w:val="Char Char11"/>
    <w:qFormat/>
    <w:rsid w:val="000E35C4"/>
    <w:rPr>
      <w:rFonts w:ascii="宋体"/>
      <w:kern w:val="2"/>
      <w:sz w:val="28"/>
    </w:rPr>
  </w:style>
  <w:style w:type="character" w:customStyle="1" w:styleId="top-det1">
    <w:name w:val="top-det1"/>
    <w:qFormat/>
    <w:rsid w:val="000E35C4"/>
    <w:rPr>
      <w:b/>
      <w:color w:val="000000"/>
    </w:rPr>
  </w:style>
  <w:style w:type="paragraph" w:customStyle="1" w:styleId="aff4">
    <w:name w:val="二级列表"/>
    <w:basedOn w:val="aff5"/>
    <w:next w:val="aff5"/>
    <w:qFormat/>
    <w:rsid w:val="000E35C4"/>
    <w:pPr>
      <w:tabs>
        <w:tab w:val="left" w:pos="2120"/>
      </w:tabs>
      <w:ind w:firstLineChars="0" w:firstLine="0"/>
    </w:pPr>
    <w:rPr>
      <w:b/>
    </w:rPr>
  </w:style>
  <w:style w:type="paragraph" w:customStyle="1" w:styleId="aff5">
    <w:name w:val="段落正文"/>
    <w:basedOn w:val="a3"/>
    <w:qFormat/>
    <w:rsid w:val="000E35C4"/>
    <w:pPr>
      <w:spacing w:beforeLines="50" w:line="360" w:lineRule="auto"/>
      <w:ind w:firstLineChars="200" w:firstLine="200"/>
    </w:pPr>
    <w:rPr>
      <w:spacing w:val="2"/>
      <w:sz w:val="24"/>
    </w:rPr>
  </w:style>
  <w:style w:type="paragraph" w:customStyle="1" w:styleId="320">
    <w:name w:val="标题3——2"/>
    <w:basedOn w:val="30"/>
    <w:next w:val="af9"/>
    <w:qFormat/>
    <w:rsid w:val="000E35C4"/>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12">
    <w:name w:val="文本1"/>
    <w:basedOn w:val="a3"/>
    <w:qFormat/>
    <w:rsid w:val="000E35C4"/>
    <w:pPr>
      <w:adjustRightInd w:val="0"/>
      <w:spacing w:line="312" w:lineRule="atLeast"/>
      <w:jc w:val="center"/>
      <w:textAlignment w:val="baseline"/>
    </w:pPr>
    <w:rPr>
      <w:kern w:val="0"/>
      <w:sz w:val="18"/>
    </w:rPr>
  </w:style>
  <w:style w:type="paragraph" w:customStyle="1" w:styleId="Title-Revision">
    <w:name w:val="Title - Revision"/>
    <w:basedOn w:val="af7"/>
    <w:qFormat/>
    <w:rsid w:val="000E35C4"/>
    <w:pPr>
      <w:spacing w:before="720"/>
    </w:pPr>
  </w:style>
  <w:style w:type="paragraph" w:customStyle="1" w:styleId="TableTextChar1">
    <w:name w:val="Table Text Char1"/>
    <w:qFormat/>
    <w:rsid w:val="000E35C4"/>
    <w:pPr>
      <w:snapToGrid w:val="0"/>
      <w:spacing w:before="80" w:after="80"/>
    </w:pPr>
    <w:rPr>
      <w:rFonts w:ascii="Arial" w:hAnsi="Arial"/>
      <w:kern w:val="2"/>
      <w:sz w:val="18"/>
    </w:rPr>
  </w:style>
  <w:style w:type="paragraph" w:customStyle="1" w:styleId="aff6">
    <w:name w:val="项目"/>
    <w:basedOn w:val="a3"/>
    <w:qFormat/>
    <w:rsid w:val="000E35C4"/>
    <w:pPr>
      <w:tabs>
        <w:tab w:val="left" w:pos="1280"/>
      </w:tabs>
      <w:spacing w:before="120" w:after="120" w:line="360" w:lineRule="auto"/>
      <w:ind w:left="-7" w:firstLine="567"/>
      <w:jc w:val="left"/>
      <w:textAlignment w:val="baseline"/>
    </w:pPr>
    <w:rPr>
      <w:rFonts w:ascii="宋体"/>
      <w:kern w:val="0"/>
      <w:sz w:val="24"/>
    </w:rPr>
  </w:style>
  <w:style w:type="paragraph" w:customStyle="1" w:styleId="aff7">
    <w:name w:val="二级条标题"/>
    <w:basedOn w:val="aff8"/>
    <w:next w:val="aff9"/>
    <w:qFormat/>
    <w:rsid w:val="000E35C4"/>
    <w:pPr>
      <w:ind w:left="840"/>
      <w:outlineLvl w:val="3"/>
    </w:pPr>
  </w:style>
  <w:style w:type="paragraph" w:customStyle="1" w:styleId="aff8">
    <w:name w:val="一级条标题"/>
    <w:basedOn w:val="a"/>
    <w:next w:val="aff9"/>
    <w:qFormat/>
    <w:rsid w:val="000E35C4"/>
    <w:pPr>
      <w:numPr>
        <w:numId w:val="0"/>
      </w:numPr>
      <w:spacing w:beforeLines="0" w:afterLines="0"/>
      <w:ind w:left="525"/>
      <w:outlineLvl w:val="2"/>
    </w:pPr>
    <w:rPr>
      <w:sz w:val="21"/>
    </w:rPr>
  </w:style>
  <w:style w:type="paragraph" w:customStyle="1" w:styleId="a">
    <w:name w:val="章标题"/>
    <w:next w:val="a3"/>
    <w:qFormat/>
    <w:rsid w:val="000E35C4"/>
    <w:pPr>
      <w:numPr>
        <w:ilvl w:val="1"/>
        <w:numId w:val="4"/>
      </w:numPr>
      <w:spacing w:beforeLines="50" w:afterLines="50"/>
      <w:ind w:left="0"/>
      <w:jc w:val="both"/>
      <w:outlineLvl w:val="1"/>
    </w:pPr>
    <w:rPr>
      <w:rFonts w:ascii="黑体" w:eastAsia="黑体"/>
      <w:sz w:val="24"/>
    </w:rPr>
  </w:style>
  <w:style w:type="paragraph" w:customStyle="1" w:styleId="aff9">
    <w:name w:val="段"/>
    <w:qFormat/>
    <w:rsid w:val="000E35C4"/>
    <w:pPr>
      <w:autoSpaceDE w:val="0"/>
      <w:autoSpaceDN w:val="0"/>
      <w:ind w:firstLineChars="200" w:firstLine="200"/>
      <w:jc w:val="both"/>
    </w:pPr>
    <w:rPr>
      <w:rFonts w:ascii="宋体"/>
      <w:sz w:val="21"/>
    </w:rPr>
  </w:style>
  <w:style w:type="paragraph" w:customStyle="1" w:styleId="13">
    <w:name w:val="1.正文"/>
    <w:basedOn w:val="a3"/>
    <w:qFormat/>
    <w:rsid w:val="000E35C4"/>
    <w:pPr>
      <w:spacing w:line="360" w:lineRule="auto"/>
      <w:ind w:leftChars="225" w:left="540" w:firstLineChars="225" w:firstLine="540"/>
    </w:pPr>
    <w:rPr>
      <w:sz w:val="24"/>
    </w:rPr>
  </w:style>
  <w:style w:type="paragraph" w:customStyle="1" w:styleId="tabletext0">
    <w:name w:val="tabletext"/>
    <w:basedOn w:val="a3"/>
    <w:qFormat/>
    <w:rsid w:val="000E35C4"/>
    <w:pPr>
      <w:widowControl/>
      <w:spacing w:before="100" w:beforeAutospacing="1" w:after="100" w:afterAutospacing="1"/>
      <w:jc w:val="left"/>
    </w:pPr>
    <w:rPr>
      <w:rFonts w:ascii="宋体" w:hAnsi="宋体" w:cs="宋体"/>
      <w:kern w:val="0"/>
      <w:sz w:val="24"/>
      <w:szCs w:val="24"/>
    </w:rPr>
  </w:style>
  <w:style w:type="paragraph" w:customStyle="1" w:styleId="affa">
    <w:name w:val="编号正文"/>
    <w:basedOn w:val="affb"/>
    <w:qFormat/>
    <w:rsid w:val="000E35C4"/>
    <w:pPr>
      <w:snapToGrid/>
      <w:spacing w:line="360" w:lineRule="auto"/>
      <w:ind w:left="1407" w:hanging="1047"/>
      <w:jc w:val="left"/>
    </w:pPr>
    <w:rPr>
      <w:rFonts w:eastAsia="仿宋_GB2312"/>
    </w:rPr>
  </w:style>
  <w:style w:type="paragraph" w:customStyle="1" w:styleId="affb">
    <w:name w:val="文档正文"/>
    <w:basedOn w:val="a3"/>
    <w:qFormat/>
    <w:rsid w:val="000E35C4"/>
    <w:pPr>
      <w:adjustRightInd w:val="0"/>
      <w:snapToGrid w:val="0"/>
      <w:spacing w:line="440" w:lineRule="exact"/>
      <w:ind w:firstLine="567"/>
      <w:textAlignment w:val="baseline"/>
    </w:pPr>
    <w:rPr>
      <w:rFonts w:ascii="Arial Narrow" w:hAnsi="Arial Narrow"/>
      <w:kern w:val="0"/>
      <w:sz w:val="24"/>
    </w:rPr>
  </w:style>
  <w:style w:type="paragraph" w:customStyle="1" w:styleId="37">
    <w:name w:val="样式3"/>
    <w:basedOn w:val="1"/>
    <w:next w:val="1"/>
    <w:qFormat/>
    <w:rsid w:val="000E35C4"/>
    <w:pPr>
      <w:keepLines/>
      <w:adjustRightInd w:val="0"/>
      <w:spacing w:before="340" w:after="330" w:line="576" w:lineRule="auto"/>
    </w:pPr>
    <w:rPr>
      <w:rFonts w:ascii="Times New Roman" w:eastAsia="黑体"/>
      <w:b/>
      <w:kern w:val="44"/>
      <w:sz w:val="44"/>
    </w:rPr>
  </w:style>
  <w:style w:type="paragraph" w:customStyle="1" w:styleId="ItemStepinTable">
    <w:name w:val="Item Step in Table"/>
    <w:qFormat/>
    <w:rsid w:val="000E35C4"/>
    <w:pPr>
      <w:numPr>
        <w:numId w:val="4"/>
      </w:numPr>
      <w:tabs>
        <w:tab w:val="left" w:pos="397"/>
      </w:tabs>
      <w:spacing w:before="40" w:after="40"/>
      <w:jc w:val="both"/>
    </w:pPr>
    <w:rPr>
      <w:rFonts w:ascii="Arial" w:hAnsi="Arial"/>
      <w:sz w:val="18"/>
    </w:rPr>
  </w:style>
  <w:style w:type="paragraph" w:customStyle="1" w:styleId="ParaCharCharCharCharCharCharCharCharChar1CharCharCharChar">
    <w:name w:val="默认段落字体 Para Char Char Char Char Char Char Char Char Char1 Char Char Char Char"/>
    <w:basedOn w:val="a3"/>
    <w:qFormat/>
    <w:rsid w:val="000E35C4"/>
    <w:rPr>
      <w:rFonts w:ascii="Tahoma" w:hAnsi="Tahoma"/>
      <w:sz w:val="24"/>
    </w:rPr>
  </w:style>
  <w:style w:type="paragraph" w:customStyle="1" w:styleId="AANumbering">
    <w:name w:val="AA Numbering"/>
    <w:basedOn w:val="a3"/>
    <w:qFormat/>
    <w:rsid w:val="000E35C4"/>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CharChar1CharCharCharCharCharCharCharCharCharCharCharCharChar">
    <w:name w:val="Char Char Char1 Char Char Char Char Char Char Char Char Char Char Char Char Char"/>
    <w:basedOn w:val="a3"/>
    <w:qFormat/>
    <w:rsid w:val="000E35C4"/>
    <w:pPr>
      <w:widowControl/>
      <w:spacing w:after="160" w:line="240" w:lineRule="exact"/>
      <w:jc w:val="left"/>
    </w:pPr>
    <w:rPr>
      <w:rFonts w:ascii="Verdana" w:hAnsi="Verdana"/>
      <w:kern w:val="0"/>
      <w:sz w:val="18"/>
      <w:lang w:eastAsia="en-US"/>
    </w:rPr>
  </w:style>
  <w:style w:type="paragraph" w:customStyle="1" w:styleId="CharChar14CharChar">
    <w:name w:val="Char Char14 Char Char"/>
    <w:basedOn w:val="a3"/>
    <w:qFormat/>
    <w:rsid w:val="000E35C4"/>
    <w:rPr>
      <w:sz w:val="21"/>
      <w:szCs w:val="24"/>
    </w:rPr>
  </w:style>
  <w:style w:type="paragraph" w:customStyle="1" w:styleId="CharCharCharCharChar">
    <w:name w:val="Char Char Char Char Char"/>
    <w:basedOn w:val="a3"/>
    <w:qFormat/>
    <w:rsid w:val="000E35C4"/>
    <w:pPr>
      <w:tabs>
        <w:tab w:val="left" w:pos="425"/>
      </w:tabs>
      <w:ind w:left="1620" w:hanging="360"/>
    </w:pPr>
    <w:rPr>
      <w:rFonts w:ascii="Tahoma" w:hAnsi="Tahoma"/>
      <w:sz w:val="24"/>
    </w:rPr>
  </w:style>
  <w:style w:type="paragraph" w:customStyle="1" w:styleId="Char2CharCharCharCharCharChar">
    <w:name w:val="Char2 Char Char Char Char Char Char"/>
    <w:basedOn w:val="a3"/>
    <w:qFormat/>
    <w:rsid w:val="000E35C4"/>
    <w:rPr>
      <w:rFonts w:ascii="仿宋_GB2312"/>
      <w:b/>
      <w:sz w:val="30"/>
    </w:rPr>
  </w:style>
  <w:style w:type="paragraph" w:customStyle="1" w:styleId="Style128">
    <w:name w:val="_Style 128"/>
    <w:qFormat/>
    <w:rsid w:val="000E35C4"/>
    <w:rPr>
      <w:kern w:val="2"/>
      <w:sz w:val="21"/>
    </w:rPr>
  </w:style>
  <w:style w:type="paragraph" w:customStyle="1" w:styleId="Char7">
    <w:name w:val="正文格式 Char"/>
    <w:basedOn w:val="a3"/>
    <w:qFormat/>
    <w:rsid w:val="000E35C4"/>
    <w:pPr>
      <w:widowControl/>
      <w:adjustRightInd w:val="0"/>
      <w:spacing w:line="440" w:lineRule="atLeast"/>
      <w:ind w:firstLine="510"/>
      <w:textAlignment w:val="baseline"/>
    </w:pPr>
    <w:rPr>
      <w:kern w:val="0"/>
      <w:sz w:val="24"/>
    </w:rPr>
  </w:style>
  <w:style w:type="paragraph" w:customStyle="1" w:styleId="affc">
    <w:name w:val="正文 + 三号"/>
    <w:basedOn w:val="a3"/>
    <w:qFormat/>
    <w:rsid w:val="000E35C4"/>
    <w:rPr>
      <w:sz w:val="21"/>
    </w:rPr>
  </w:style>
  <w:style w:type="paragraph" w:customStyle="1" w:styleId="074">
    <w:name w:val="样式 首行缩进:  0.74 厘米"/>
    <w:basedOn w:val="a3"/>
    <w:qFormat/>
    <w:rsid w:val="000E35C4"/>
    <w:pPr>
      <w:spacing w:line="360" w:lineRule="auto"/>
      <w:ind w:firstLine="420"/>
    </w:pPr>
    <w:rPr>
      <w:sz w:val="24"/>
    </w:rPr>
  </w:style>
  <w:style w:type="paragraph" w:customStyle="1" w:styleId="220">
    <w:name w:val="样式 样式 首行缩进:  2 字符 + 首行缩进:  2 字符"/>
    <w:basedOn w:val="a3"/>
    <w:qFormat/>
    <w:rsid w:val="000E35C4"/>
    <w:pPr>
      <w:numPr>
        <w:numId w:val="5"/>
      </w:numPr>
      <w:tabs>
        <w:tab w:val="clear" w:pos="1230"/>
      </w:tabs>
      <w:spacing w:line="360" w:lineRule="auto"/>
      <w:ind w:firstLineChars="200" w:firstLine="480"/>
    </w:pPr>
    <w:rPr>
      <w:sz w:val="24"/>
    </w:rPr>
  </w:style>
  <w:style w:type="paragraph" w:customStyle="1" w:styleId="2a">
    <w:name w:val="标题2"/>
    <w:basedOn w:val="23"/>
    <w:qFormat/>
    <w:rsid w:val="000E35C4"/>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ItemStep">
    <w:name w:val="Item Step"/>
    <w:qFormat/>
    <w:rsid w:val="000E35C4"/>
    <w:pPr>
      <w:tabs>
        <w:tab w:val="left" w:pos="1644"/>
      </w:tabs>
      <w:ind w:left="1644" w:hanging="510"/>
      <w:outlineLvl w:val="4"/>
    </w:pPr>
    <w:rPr>
      <w:rFonts w:ascii="Arial" w:hAnsi="Arial"/>
      <w:sz w:val="21"/>
    </w:rPr>
  </w:style>
  <w:style w:type="paragraph" w:customStyle="1" w:styleId="TableContents">
    <w:name w:val="Table Contents"/>
    <w:basedOn w:val="ac"/>
    <w:qFormat/>
    <w:rsid w:val="000E35C4"/>
    <w:pPr>
      <w:suppressAutoHyphens/>
      <w:jc w:val="left"/>
    </w:pPr>
    <w:rPr>
      <w:rFonts w:ascii="Times New Roman" w:eastAsia="Times New Roman"/>
      <w:kern w:val="0"/>
      <w:sz w:val="24"/>
    </w:rPr>
  </w:style>
  <w:style w:type="paragraph" w:customStyle="1" w:styleId="affd">
    <w:name w:val="表格文本"/>
    <w:qFormat/>
    <w:rsid w:val="000E35C4"/>
    <w:pPr>
      <w:tabs>
        <w:tab w:val="decimal" w:pos="0"/>
      </w:tabs>
    </w:pPr>
    <w:rPr>
      <w:rFonts w:ascii="Arial" w:hAnsi="Arial"/>
      <w:sz w:val="21"/>
    </w:rPr>
  </w:style>
  <w:style w:type="paragraph" w:customStyle="1" w:styleId="CharCharCharCharCharCharChar">
    <w:name w:val="Char Char Char Char Char Char Char"/>
    <w:basedOn w:val="a3"/>
    <w:qFormat/>
    <w:rsid w:val="000E35C4"/>
    <w:rPr>
      <w:rFonts w:ascii="Tahoma" w:hAnsi="Tahoma"/>
      <w:sz w:val="24"/>
    </w:rPr>
  </w:style>
  <w:style w:type="paragraph" w:customStyle="1" w:styleId="21">
    <w:name w:val="样式2"/>
    <w:basedOn w:val="4"/>
    <w:qFormat/>
    <w:rsid w:val="000E35C4"/>
    <w:pPr>
      <w:numPr>
        <w:numId w:val="6"/>
      </w:numPr>
      <w:spacing w:before="560" w:line="400" w:lineRule="exact"/>
      <w:jc w:val="center"/>
      <w:outlineLvl w:val="0"/>
    </w:pPr>
    <w:rPr>
      <w:b w:val="0"/>
      <w:sz w:val="44"/>
    </w:rPr>
  </w:style>
  <w:style w:type="paragraph" w:customStyle="1" w:styleId="affe">
    <w:name w:val="内容标题"/>
    <w:basedOn w:val="a9"/>
    <w:qFormat/>
    <w:rsid w:val="000E35C4"/>
    <w:rPr>
      <w:rFonts w:ascii="Tahoma" w:hAnsi="Tahoma"/>
      <w:sz w:val="24"/>
    </w:rPr>
  </w:style>
  <w:style w:type="paragraph" w:customStyle="1" w:styleId="xl40">
    <w:name w:val="xl40"/>
    <w:basedOn w:val="a3"/>
    <w:qFormat/>
    <w:rsid w:val="000E35C4"/>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4">
    <w:name w:val="1"/>
    <w:basedOn w:val="a3"/>
    <w:next w:val="af"/>
    <w:qFormat/>
    <w:rsid w:val="000E35C4"/>
    <w:rPr>
      <w:rFonts w:ascii="宋体" w:hAnsi="Courier New"/>
      <w:sz w:val="21"/>
    </w:rPr>
  </w:style>
  <w:style w:type="paragraph" w:customStyle="1" w:styleId="afff">
    <w:name w:val="列表项目"/>
    <w:basedOn w:val="a3"/>
    <w:qFormat/>
    <w:rsid w:val="000E35C4"/>
    <w:pPr>
      <w:tabs>
        <w:tab w:val="left" w:pos="420"/>
      </w:tabs>
      <w:spacing w:line="288" w:lineRule="auto"/>
      <w:ind w:leftChars="200" w:left="840" w:hangingChars="200" w:hanging="420"/>
    </w:pPr>
    <w:rPr>
      <w:sz w:val="21"/>
    </w:rPr>
  </w:style>
  <w:style w:type="paragraph" w:customStyle="1" w:styleId="style1">
    <w:name w:val="style1"/>
    <w:basedOn w:val="a3"/>
    <w:qFormat/>
    <w:rsid w:val="000E35C4"/>
    <w:pPr>
      <w:widowControl/>
      <w:spacing w:before="100" w:beforeAutospacing="1" w:after="100" w:afterAutospacing="1"/>
      <w:jc w:val="left"/>
    </w:pPr>
    <w:rPr>
      <w:rFonts w:ascii="宋体" w:hAnsi="宋体"/>
      <w:kern w:val="0"/>
      <w:sz w:val="21"/>
    </w:rPr>
  </w:style>
  <w:style w:type="paragraph" w:customStyle="1" w:styleId="CharCharCharCharCharCharChar1">
    <w:name w:val="Char Char Char Char Char Char Char1"/>
    <w:basedOn w:val="a9"/>
    <w:qFormat/>
    <w:rsid w:val="000E35C4"/>
    <w:rPr>
      <w:rFonts w:ascii="宋体" w:hAnsi="Tahoma"/>
    </w:rPr>
  </w:style>
  <w:style w:type="paragraph" w:customStyle="1" w:styleId="605">
    <w:name w:val="样式 标题 6第五层条 + 三号 段前: 0.5 行"/>
    <w:basedOn w:val="6"/>
    <w:qFormat/>
    <w:rsid w:val="000E35C4"/>
    <w:pPr>
      <w:widowControl/>
      <w:adjustRightInd/>
      <w:snapToGrid/>
      <w:spacing w:beforeLines="50"/>
      <w:jc w:val="left"/>
    </w:pPr>
    <w:rPr>
      <w:snapToGrid w:val="0"/>
      <w:kern w:val="24"/>
      <w:sz w:val="28"/>
    </w:rPr>
  </w:style>
  <w:style w:type="paragraph" w:customStyle="1" w:styleId="Char8">
    <w:name w:val="段 Char"/>
    <w:qFormat/>
    <w:rsid w:val="000E35C4"/>
    <w:pPr>
      <w:autoSpaceDE w:val="0"/>
      <w:autoSpaceDN w:val="0"/>
      <w:ind w:firstLineChars="200" w:firstLine="200"/>
      <w:jc w:val="both"/>
    </w:pPr>
    <w:rPr>
      <w:rFonts w:ascii="宋体"/>
      <w:sz w:val="21"/>
    </w:rPr>
  </w:style>
  <w:style w:type="paragraph" w:customStyle="1" w:styleId="22">
    <w:name w:val="样式 正文首行缩进 2 + 首行缩进:  2 字符"/>
    <w:basedOn w:val="a3"/>
    <w:qFormat/>
    <w:rsid w:val="000E35C4"/>
    <w:pPr>
      <w:numPr>
        <w:numId w:val="7"/>
      </w:numPr>
      <w:adjustRightInd w:val="0"/>
      <w:snapToGrid w:val="0"/>
      <w:spacing w:line="360" w:lineRule="auto"/>
    </w:pPr>
    <w:rPr>
      <w:rFonts w:ascii="Arial" w:hAnsi="Arial"/>
      <w:b/>
      <w:sz w:val="24"/>
    </w:rPr>
  </w:style>
  <w:style w:type="paragraph" w:customStyle="1" w:styleId="151">
    <w:name w:val="样式 行距: 1.5 倍行距1"/>
    <w:basedOn w:val="a3"/>
    <w:qFormat/>
    <w:rsid w:val="000E35C4"/>
    <w:pPr>
      <w:snapToGrid w:val="0"/>
    </w:pPr>
    <w:rPr>
      <w:sz w:val="21"/>
    </w:rPr>
  </w:style>
  <w:style w:type="paragraph" w:customStyle="1" w:styleId="GB23122">
    <w:name w:val="样式 仿宋_GB2312 首行缩进:  2 字符"/>
    <w:basedOn w:val="a3"/>
    <w:qFormat/>
    <w:rsid w:val="000E35C4"/>
    <w:pPr>
      <w:spacing w:line="600" w:lineRule="exact"/>
      <w:ind w:firstLineChars="150" w:firstLine="420"/>
      <w:jc w:val="left"/>
    </w:pPr>
    <w:rPr>
      <w:rFonts w:ascii="仿宋_GB2312" w:eastAsia="仿宋_GB2312" w:hAnsi="Arial"/>
      <w:color w:val="000000"/>
      <w:kern w:val="0"/>
      <w:lang w:val="zh-CN"/>
    </w:rPr>
  </w:style>
  <w:style w:type="paragraph" w:customStyle="1" w:styleId="00">
    <w:name w:val="00"/>
    <w:basedOn w:val="a3"/>
    <w:qFormat/>
    <w:rsid w:val="000E35C4"/>
    <w:pPr>
      <w:autoSpaceDE w:val="0"/>
      <w:autoSpaceDN w:val="0"/>
      <w:adjustRightInd w:val="0"/>
      <w:jc w:val="left"/>
    </w:pPr>
    <w:rPr>
      <w:rFonts w:ascii="黑体" w:eastAsia="黑体"/>
      <w:b/>
      <w:kern w:val="0"/>
      <w:sz w:val="20"/>
    </w:rPr>
  </w:style>
  <w:style w:type="paragraph" w:customStyle="1" w:styleId="xl27">
    <w:name w:val="xl27"/>
    <w:basedOn w:val="a3"/>
    <w:qFormat/>
    <w:rsid w:val="000E35C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Char">
    <w:name w:val="Char Char Char Char"/>
    <w:basedOn w:val="a3"/>
    <w:qFormat/>
    <w:rsid w:val="000E35C4"/>
    <w:pPr>
      <w:pageBreakBefore/>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3"/>
    <w:qFormat/>
    <w:rsid w:val="000E35C4"/>
    <w:pPr>
      <w:widowControl/>
      <w:spacing w:after="160" w:line="240" w:lineRule="exact"/>
      <w:jc w:val="left"/>
    </w:pPr>
    <w:rPr>
      <w:rFonts w:ascii="Verdana" w:hAnsi="Verdana"/>
      <w:kern w:val="0"/>
      <w:sz w:val="21"/>
      <w:lang w:eastAsia="en-US"/>
    </w:rPr>
  </w:style>
  <w:style w:type="paragraph" w:customStyle="1" w:styleId="afff0">
    <w:name w:val="标准正文"/>
    <w:basedOn w:val="ad"/>
    <w:qFormat/>
    <w:rsid w:val="000E35C4"/>
    <w:pPr>
      <w:spacing w:before="60" w:after="60" w:line="360" w:lineRule="auto"/>
      <w:ind w:left="0" w:firstLine="482"/>
    </w:pPr>
    <w:rPr>
      <w:rFonts w:ascii="Arial" w:hAnsi="Arial"/>
      <w:sz w:val="24"/>
    </w:rPr>
  </w:style>
  <w:style w:type="paragraph" w:customStyle="1" w:styleId="210">
    <w:name w:val="正文文本 21"/>
    <w:basedOn w:val="a3"/>
    <w:qFormat/>
    <w:rsid w:val="000E35C4"/>
    <w:pPr>
      <w:adjustRightInd w:val="0"/>
      <w:spacing w:before="120" w:line="360" w:lineRule="auto"/>
      <w:ind w:firstLine="480"/>
      <w:textAlignment w:val="baseline"/>
    </w:pPr>
    <w:rPr>
      <w:sz w:val="24"/>
    </w:rPr>
  </w:style>
  <w:style w:type="paragraph" w:customStyle="1" w:styleId="15">
    <w:name w:val="样式1"/>
    <w:basedOn w:val="4"/>
    <w:qFormat/>
    <w:rsid w:val="000E35C4"/>
    <w:pPr>
      <w:tabs>
        <w:tab w:val="left" w:pos="720"/>
      </w:tabs>
      <w:spacing w:before="500" w:after="260" w:line="560" w:lineRule="atLeast"/>
      <w:ind w:left="420" w:hanging="420"/>
    </w:pPr>
  </w:style>
  <w:style w:type="paragraph" w:customStyle="1" w:styleId="44">
    <w:name w:val="正文4"/>
    <w:basedOn w:val="a3"/>
    <w:qFormat/>
    <w:rsid w:val="000E35C4"/>
    <w:pPr>
      <w:tabs>
        <w:tab w:val="left" w:pos="1275"/>
      </w:tabs>
      <w:spacing w:before="60" w:after="60" w:line="360" w:lineRule="auto"/>
      <w:ind w:leftChars="400" w:left="820" w:hanging="705"/>
    </w:pPr>
    <w:rPr>
      <w:sz w:val="24"/>
    </w:rPr>
  </w:style>
  <w:style w:type="paragraph" w:customStyle="1" w:styleId="CharChar1">
    <w:name w:val="Char Char1"/>
    <w:basedOn w:val="a3"/>
    <w:qFormat/>
    <w:rsid w:val="000E35C4"/>
    <w:pPr>
      <w:widowControl/>
      <w:spacing w:after="160" w:line="240" w:lineRule="exact"/>
      <w:jc w:val="left"/>
    </w:pPr>
    <w:rPr>
      <w:rFonts w:ascii="Verdana" w:hAnsi="Verdana"/>
      <w:kern w:val="0"/>
      <w:sz w:val="20"/>
      <w:lang w:eastAsia="en-US"/>
    </w:rPr>
  </w:style>
  <w:style w:type="paragraph" w:customStyle="1" w:styleId="afff1">
    <w:name w:val="正文格式"/>
    <w:basedOn w:val="a3"/>
    <w:qFormat/>
    <w:rsid w:val="000E35C4"/>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6">
    <w:name w:val="文本框样式1"/>
    <w:basedOn w:val="a3"/>
    <w:qFormat/>
    <w:rsid w:val="000E35C4"/>
    <w:pPr>
      <w:adjustRightInd w:val="0"/>
      <w:snapToGrid w:val="0"/>
      <w:spacing w:before="60" w:line="180" w:lineRule="exact"/>
      <w:jc w:val="center"/>
    </w:pPr>
    <w:rPr>
      <w:sz w:val="21"/>
    </w:rPr>
  </w:style>
  <w:style w:type="paragraph" w:customStyle="1" w:styleId="2b">
    <w:name w:val="附录2"/>
    <w:basedOn w:val="a3"/>
    <w:next w:val="a3"/>
    <w:qFormat/>
    <w:rsid w:val="000E35C4"/>
    <w:pPr>
      <w:tabs>
        <w:tab w:val="left" w:pos="420"/>
        <w:tab w:val="left" w:pos="624"/>
      </w:tabs>
      <w:ind w:left="420" w:hanging="420"/>
      <w:outlineLvl w:val="1"/>
    </w:pPr>
    <w:rPr>
      <w:rFonts w:ascii="黑体" w:eastAsia="黑体" w:hAnsi="黑体"/>
      <w:b/>
      <w:sz w:val="32"/>
    </w:rPr>
  </w:style>
  <w:style w:type="paragraph" w:customStyle="1" w:styleId="Default">
    <w:name w:val="Default"/>
    <w:qFormat/>
    <w:rsid w:val="000E35C4"/>
    <w:pPr>
      <w:widowControl w:val="0"/>
      <w:autoSpaceDE w:val="0"/>
      <w:autoSpaceDN w:val="0"/>
      <w:adjustRightInd w:val="0"/>
    </w:pPr>
    <w:rPr>
      <w:rFonts w:ascii="宋体"/>
      <w:color w:val="000000"/>
      <w:sz w:val="24"/>
    </w:rPr>
  </w:style>
  <w:style w:type="paragraph" w:customStyle="1" w:styleId="17">
    <w:name w:val="附录1"/>
    <w:basedOn w:val="a3"/>
    <w:next w:val="a3"/>
    <w:qFormat/>
    <w:rsid w:val="000E35C4"/>
    <w:pPr>
      <w:tabs>
        <w:tab w:val="left" w:pos="1304"/>
      </w:tabs>
      <w:ind w:left="425" w:hanging="425"/>
      <w:outlineLvl w:val="0"/>
    </w:pPr>
    <w:rPr>
      <w:rFonts w:ascii="黑体" w:eastAsia="黑体" w:hAnsi="黑体"/>
      <w:b/>
      <w:sz w:val="44"/>
    </w:rPr>
  </w:style>
  <w:style w:type="paragraph" w:customStyle="1" w:styleId="CharCharCharCharCharCharCharCharCharCharCharCharChar">
    <w:name w:val="Char Char Char Char Char Char Char Char Char Char Char Char Char"/>
    <w:basedOn w:val="a3"/>
    <w:qFormat/>
    <w:rsid w:val="000E35C4"/>
    <w:pPr>
      <w:widowControl/>
      <w:spacing w:after="160" w:line="240" w:lineRule="exact"/>
      <w:jc w:val="left"/>
    </w:pPr>
    <w:rPr>
      <w:rFonts w:ascii="Verdana" w:eastAsia="仿宋_GB2312" w:hAnsi="Verdana"/>
      <w:kern w:val="0"/>
      <w:sz w:val="24"/>
      <w:lang w:eastAsia="en-US"/>
    </w:rPr>
  </w:style>
  <w:style w:type="paragraph" w:customStyle="1" w:styleId="18">
    <w:name w:val="表格1"/>
    <w:basedOn w:val="a3"/>
    <w:next w:val="a3"/>
    <w:qFormat/>
    <w:rsid w:val="000E35C4"/>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2">
    <w:name w:val="关键词"/>
    <w:basedOn w:val="a3"/>
    <w:next w:val="a3"/>
    <w:qFormat/>
    <w:rsid w:val="000E35C4"/>
    <w:pPr>
      <w:spacing w:line="360" w:lineRule="auto"/>
    </w:pPr>
    <w:rPr>
      <w:rFonts w:eastAsia="黑体"/>
      <w:sz w:val="20"/>
    </w:rPr>
  </w:style>
  <w:style w:type="paragraph" w:customStyle="1" w:styleId="Title-Date">
    <w:name w:val="Title - Date"/>
    <w:basedOn w:val="af7"/>
    <w:next w:val="a3"/>
    <w:qFormat/>
    <w:rsid w:val="000E35C4"/>
    <w:pPr>
      <w:spacing w:before="240" w:after="720"/>
    </w:pPr>
    <w:rPr>
      <w:sz w:val="28"/>
    </w:rPr>
  </w:style>
  <w:style w:type="paragraph" w:customStyle="1" w:styleId="content">
    <w:name w:val="content"/>
    <w:basedOn w:val="a3"/>
    <w:qFormat/>
    <w:rsid w:val="000E35C4"/>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3">
    <w:name w:val="图标"/>
    <w:basedOn w:val="a3"/>
    <w:next w:val="a3"/>
    <w:qFormat/>
    <w:rsid w:val="000E35C4"/>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CharChar0">
    <w:name w:val="文档正文 Char Char Char Char"/>
    <w:basedOn w:val="a3"/>
    <w:qFormat/>
    <w:rsid w:val="000E35C4"/>
    <w:pPr>
      <w:adjustRightInd w:val="0"/>
      <w:spacing w:line="440" w:lineRule="exact"/>
      <w:ind w:firstLine="420"/>
      <w:textAlignment w:val="baseline"/>
    </w:pPr>
    <w:rPr>
      <w:rFonts w:ascii="Arial Narrow" w:hAnsi="Arial Narrow"/>
      <w:kern w:val="0"/>
      <w:sz w:val="24"/>
    </w:rPr>
  </w:style>
  <w:style w:type="paragraph" w:customStyle="1" w:styleId="a0">
    <w:name w:val="表号"/>
    <w:basedOn w:val="a3"/>
    <w:qFormat/>
    <w:rsid w:val="000E35C4"/>
    <w:pPr>
      <w:numPr>
        <w:numId w:val="8"/>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19">
    <w:name w:val="小标题 1"/>
    <w:basedOn w:val="a3"/>
    <w:qFormat/>
    <w:rsid w:val="000E35C4"/>
    <w:pPr>
      <w:autoSpaceDE w:val="0"/>
      <w:autoSpaceDN w:val="0"/>
      <w:adjustRightInd w:val="0"/>
      <w:spacing w:line="360" w:lineRule="atLeast"/>
    </w:pPr>
    <w:rPr>
      <w:rFonts w:ascii="文鼎粗黑" w:eastAsia="文鼎粗黑"/>
      <w:kern w:val="0"/>
      <w:sz w:val="22"/>
    </w:rPr>
  </w:style>
  <w:style w:type="paragraph" w:customStyle="1" w:styleId="StyleHeading3h3Heading3-oldLevel3HeadH3level3PIM3se">
    <w:name w:val="Style Heading 3h3Heading 3 - oldLevel 3 HeadH3level_3PIM 3se..."/>
    <w:basedOn w:val="30"/>
    <w:qFormat/>
    <w:rsid w:val="000E35C4"/>
    <w:pPr>
      <w:numPr>
        <w:ilvl w:val="2"/>
        <w:numId w:val="9"/>
      </w:numPr>
      <w:tabs>
        <w:tab w:val="left" w:pos="709"/>
      </w:tabs>
    </w:pPr>
  </w:style>
  <w:style w:type="paragraph" w:customStyle="1" w:styleId="45">
    <w:name w:val="样式4"/>
    <w:basedOn w:val="4"/>
    <w:qFormat/>
    <w:rsid w:val="000E35C4"/>
    <w:pPr>
      <w:adjustRightInd w:val="0"/>
      <w:snapToGrid w:val="0"/>
    </w:pPr>
  </w:style>
  <w:style w:type="paragraph" w:customStyle="1" w:styleId="afff4">
    <w:name w:val="摘要"/>
    <w:basedOn w:val="a3"/>
    <w:next w:val="23"/>
    <w:qFormat/>
    <w:rsid w:val="000E35C4"/>
    <w:pPr>
      <w:spacing w:line="360" w:lineRule="auto"/>
    </w:pPr>
    <w:rPr>
      <w:rFonts w:eastAsia="黑体"/>
      <w:sz w:val="20"/>
    </w:rPr>
  </w:style>
  <w:style w:type="paragraph" w:customStyle="1" w:styleId="CharCharCharCharCharChar">
    <w:name w:val="Char Char 字元 字元 字元 Char Char Char Char"/>
    <w:basedOn w:val="a3"/>
    <w:qFormat/>
    <w:rsid w:val="000E35C4"/>
    <w:pPr>
      <w:adjustRightInd w:val="0"/>
      <w:spacing w:line="360" w:lineRule="auto"/>
    </w:pPr>
    <w:rPr>
      <w:kern w:val="0"/>
      <w:sz w:val="24"/>
    </w:rPr>
  </w:style>
  <w:style w:type="paragraph" w:customStyle="1" w:styleId="afff5">
    <w:name w:val="可研正文"/>
    <w:basedOn w:val="ac"/>
    <w:qFormat/>
    <w:rsid w:val="000E35C4"/>
    <w:pPr>
      <w:adjustRightInd w:val="0"/>
      <w:snapToGrid w:val="0"/>
      <w:spacing w:line="440" w:lineRule="exact"/>
      <w:ind w:firstLine="567"/>
    </w:pPr>
    <w:rPr>
      <w:sz w:val="28"/>
    </w:rPr>
  </w:style>
  <w:style w:type="paragraph" w:customStyle="1" w:styleId="afff6">
    <w:name w:val="没有缩进（为图形使用）"/>
    <w:basedOn w:val="a3"/>
    <w:qFormat/>
    <w:rsid w:val="000E35C4"/>
    <w:pPr>
      <w:spacing w:before="120" w:after="120" w:line="360" w:lineRule="auto"/>
    </w:pPr>
    <w:rPr>
      <w:sz w:val="24"/>
    </w:rPr>
  </w:style>
  <w:style w:type="paragraph" w:customStyle="1" w:styleId="20257">
    <w:name w:val="样式 样式 正文首行缩进 2 + 左  0 字符 + 首行缩进:  2.57 字符"/>
    <w:basedOn w:val="a3"/>
    <w:next w:val="a3"/>
    <w:qFormat/>
    <w:rsid w:val="000E35C4"/>
    <w:pPr>
      <w:adjustRightInd w:val="0"/>
      <w:snapToGrid w:val="0"/>
      <w:spacing w:after="120"/>
      <w:ind w:firstLineChars="257" w:firstLine="540"/>
    </w:pPr>
    <w:rPr>
      <w:sz w:val="21"/>
    </w:rPr>
  </w:style>
  <w:style w:type="paragraph" w:customStyle="1" w:styleId="52">
    <w:name w:val="标题5"/>
    <w:basedOn w:val="a3"/>
    <w:qFormat/>
    <w:rsid w:val="000E35C4"/>
    <w:pPr>
      <w:tabs>
        <w:tab w:val="left" w:pos="0"/>
      </w:tabs>
      <w:autoSpaceDE w:val="0"/>
      <w:autoSpaceDN w:val="0"/>
      <w:adjustRightInd w:val="0"/>
      <w:snapToGrid w:val="0"/>
      <w:spacing w:line="320" w:lineRule="atLeast"/>
    </w:pPr>
    <w:rPr>
      <w:rFonts w:ascii="宋体"/>
      <w:kern w:val="0"/>
      <w:sz w:val="21"/>
    </w:rPr>
  </w:style>
  <w:style w:type="paragraph" w:customStyle="1" w:styleId="0740">
    <w:name w:val="标书正文:  0.74 厘米"/>
    <w:basedOn w:val="a3"/>
    <w:qFormat/>
    <w:rsid w:val="000E35C4"/>
    <w:pPr>
      <w:snapToGrid w:val="0"/>
      <w:spacing w:line="360" w:lineRule="auto"/>
      <w:ind w:firstLine="420"/>
    </w:pPr>
    <w:rPr>
      <w:sz w:val="24"/>
    </w:rPr>
  </w:style>
  <w:style w:type="paragraph" w:customStyle="1" w:styleId="412">
    <w:name w:val="样式 正文缩进正文（首行缩进两字）表正文正文非缩进特点标题4段1 + 首行缩进:  2 字符"/>
    <w:basedOn w:val="a7"/>
    <w:qFormat/>
    <w:rsid w:val="000E35C4"/>
    <w:pPr>
      <w:ind w:firstLineChars="200" w:firstLine="480"/>
    </w:pPr>
  </w:style>
  <w:style w:type="paragraph" w:customStyle="1" w:styleId="PullQuote">
    <w:name w:val="Pull Quote"/>
    <w:basedOn w:val="a3"/>
    <w:qFormat/>
    <w:rsid w:val="000E35C4"/>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1CharCharChar">
    <w:name w:val="Char1 Char Char Char"/>
    <w:basedOn w:val="a3"/>
    <w:qFormat/>
    <w:rsid w:val="000E35C4"/>
    <w:rPr>
      <w:rFonts w:ascii="Tahoma" w:hAnsi="Tahoma"/>
      <w:sz w:val="24"/>
    </w:rPr>
  </w:style>
  <w:style w:type="paragraph" w:customStyle="1" w:styleId="1Heading0SectionHeadPIM1H1h11stlevell11H1">
    <w:name w:val="样式 标题 1章标题Heading 0Section HeadPIM 1H1h11st levell11H1..."/>
    <w:basedOn w:val="1"/>
    <w:qFormat/>
    <w:rsid w:val="000E35C4"/>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f7">
    <w:name w:val="文章正文"/>
    <w:basedOn w:val="a3"/>
    <w:qFormat/>
    <w:rsid w:val="000E35C4"/>
    <w:pPr>
      <w:ind w:firstLineChars="200" w:firstLine="560"/>
    </w:pPr>
    <w:rPr>
      <w:rFonts w:ascii="仿宋_GB2312" w:eastAsia="仿宋_GB2312" w:hAnsi="宋体"/>
      <w:color w:val="000000"/>
    </w:rPr>
  </w:style>
  <w:style w:type="paragraph" w:customStyle="1" w:styleId="afff8">
    <w:name w:val="样式 宋体 五号 两端对齐 行距: 单倍行距"/>
    <w:basedOn w:val="a3"/>
    <w:qFormat/>
    <w:rsid w:val="000E35C4"/>
    <w:pPr>
      <w:adjustRightInd w:val="0"/>
      <w:textAlignment w:val="baseline"/>
    </w:pPr>
    <w:rPr>
      <w:rFonts w:ascii="宋体" w:hAnsi="宋体"/>
      <w:kern w:val="0"/>
      <w:sz w:val="21"/>
    </w:rPr>
  </w:style>
  <w:style w:type="paragraph" w:customStyle="1" w:styleId="xl53">
    <w:name w:val="xl53"/>
    <w:basedOn w:val="a3"/>
    <w:qFormat/>
    <w:rsid w:val="000E35C4"/>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3"/>
    <w:qFormat/>
    <w:rsid w:val="000E35C4"/>
    <w:rPr>
      <w:rFonts w:ascii="Tahoma" w:hAnsi="Tahoma"/>
      <w:sz w:val="24"/>
      <w:szCs w:val="24"/>
    </w:rPr>
  </w:style>
  <w:style w:type="paragraph" w:customStyle="1" w:styleId="ItemList">
    <w:name w:val="Item List"/>
    <w:qFormat/>
    <w:rsid w:val="000E35C4"/>
    <w:pPr>
      <w:numPr>
        <w:numId w:val="10"/>
      </w:numPr>
      <w:spacing w:line="300" w:lineRule="auto"/>
      <w:jc w:val="both"/>
    </w:pPr>
    <w:rPr>
      <w:rFonts w:ascii="Arial" w:hAnsi="Arial"/>
      <w:sz w:val="21"/>
    </w:rPr>
  </w:style>
  <w:style w:type="paragraph" w:customStyle="1" w:styleId="46">
    <w:name w:val="附录4"/>
    <w:basedOn w:val="a3"/>
    <w:next w:val="a3"/>
    <w:qFormat/>
    <w:rsid w:val="000E35C4"/>
    <w:pPr>
      <w:widowControl/>
      <w:tabs>
        <w:tab w:val="left" w:pos="1134"/>
      </w:tabs>
      <w:spacing w:line="300" w:lineRule="auto"/>
      <w:ind w:left="1361" w:hanging="1361"/>
      <w:outlineLvl w:val="3"/>
    </w:pPr>
    <w:rPr>
      <w:rFonts w:ascii="Arial" w:eastAsia="黑体" w:hAnsi="Arial"/>
      <w:kern w:val="0"/>
    </w:rPr>
  </w:style>
  <w:style w:type="paragraph" w:customStyle="1" w:styleId="Char9">
    <w:name w:val="Char"/>
    <w:basedOn w:val="a3"/>
    <w:qFormat/>
    <w:rsid w:val="000E35C4"/>
    <w:pPr>
      <w:spacing w:line="240" w:lineRule="atLeast"/>
      <w:ind w:left="420" w:firstLine="420"/>
    </w:pPr>
    <w:rPr>
      <w:kern w:val="0"/>
      <w:sz w:val="21"/>
    </w:rPr>
  </w:style>
  <w:style w:type="paragraph" w:customStyle="1" w:styleId="afff9">
    <w:name w:val="_"/>
    <w:basedOn w:val="a3"/>
    <w:qFormat/>
    <w:rsid w:val="000E35C4"/>
    <w:pPr>
      <w:adjustRightInd w:val="0"/>
      <w:spacing w:line="360" w:lineRule="auto"/>
      <w:ind w:left="480" w:firstLineChars="200" w:firstLine="200"/>
      <w:textAlignment w:val="baseline"/>
    </w:pPr>
    <w:rPr>
      <w:kern w:val="0"/>
      <w:sz w:val="24"/>
    </w:rPr>
  </w:style>
  <w:style w:type="paragraph" w:customStyle="1" w:styleId="Char1CharCharChar1">
    <w:name w:val="Char1 Char Char Char1"/>
    <w:basedOn w:val="a3"/>
    <w:qFormat/>
    <w:rsid w:val="000E35C4"/>
    <w:rPr>
      <w:rFonts w:ascii="Tahoma" w:hAnsi="Tahoma"/>
      <w:sz w:val="30"/>
    </w:rPr>
  </w:style>
  <w:style w:type="paragraph" w:customStyle="1" w:styleId="afffa">
    <w:name w:val="表头文本"/>
    <w:qFormat/>
    <w:rsid w:val="000E35C4"/>
    <w:pPr>
      <w:jc w:val="center"/>
    </w:pPr>
    <w:rPr>
      <w:rFonts w:ascii="Arial" w:hAnsi="Arial"/>
      <w:b/>
      <w:sz w:val="21"/>
    </w:rPr>
  </w:style>
  <w:style w:type="paragraph" w:customStyle="1" w:styleId="CSS1Char">
    <w:name w:val="CSS1级正文 Char"/>
    <w:basedOn w:val="ac"/>
    <w:qFormat/>
    <w:rsid w:val="000E35C4"/>
    <w:pPr>
      <w:adjustRightInd w:val="0"/>
      <w:snapToGrid w:val="0"/>
      <w:spacing w:line="360" w:lineRule="auto"/>
      <w:ind w:firstLine="480"/>
    </w:pPr>
    <w:rPr>
      <w:rFonts w:ascii="Times New Roman" w:eastAsia="宋体"/>
      <w:sz w:val="24"/>
    </w:rPr>
  </w:style>
  <w:style w:type="paragraph" w:customStyle="1" w:styleId="CharCharChar">
    <w:name w:val="Char Char Char"/>
    <w:basedOn w:val="a3"/>
    <w:qFormat/>
    <w:rsid w:val="000E35C4"/>
    <w:rPr>
      <w:rFonts w:ascii="Tahoma" w:hAnsi="Tahoma"/>
      <w:sz w:val="24"/>
    </w:rPr>
  </w:style>
  <w:style w:type="paragraph" w:customStyle="1" w:styleId="CharChar1CharCharCharCharCharCharCharCharCharCharCharCharCharChar">
    <w:name w:val="Char Char1 Char Char Char Char Char Char Char Char Char Char Char Char Char Char"/>
    <w:basedOn w:val="a3"/>
    <w:qFormat/>
    <w:rsid w:val="000E35C4"/>
    <w:pPr>
      <w:widowControl/>
      <w:spacing w:after="160" w:line="240" w:lineRule="exact"/>
      <w:jc w:val="left"/>
    </w:pPr>
    <w:rPr>
      <w:rFonts w:ascii="Verdana" w:hAnsi="Verdana"/>
      <w:kern w:val="0"/>
      <w:sz w:val="20"/>
      <w:lang w:eastAsia="en-US"/>
    </w:rPr>
  </w:style>
  <w:style w:type="paragraph" w:customStyle="1" w:styleId="TableDescription">
    <w:name w:val="Table Description"/>
    <w:next w:val="a3"/>
    <w:qFormat/>
    <w:rsid w:val="000E35C4"/>
    <w:pPr>
      <w:keepNext/>
      <w:snapToGrid w:val="0"/>
      <w:spacing w:before="160" w:after="80"/>
      <w:ind w:left="1134"/>
      <w:jc w:val="center"/>
    </w:pPr>
    <w:rPr>
      <w:rFonts w:ascii="Arial" w:eastAsia="黑体" w:hAnsi="Arial"/>
      <w:sz w:val="18"/>
    </w:rPr>
  </w:style>
  <w:style w:type="paragraph" w:customStyle="1" w:styleId="16615">
    <w:name w:val="样式 标题 1 + 居中 段前: 6 磅 段后: 6 磅 行距: 1.5 倍行距"/>
    <w:basedOn w:val="1"/>
    <w:qFormat/>
    <w:rsid w:val="000E35C4"/>
    <w:pPr>
      <w:keepLines/>
      <w:adjustRightInd w:val="0"/>
      <w:spacing w:before="120" w:after="120" w:line="360" w:lineRule="auto"/>
      <w:jc w:val="center"/>
    </w:pPr>
    <w:rPr>
      <w:rFonts w:ascii="Times New Roman"/>
      <w:b/>
      <w:kern w:val="44"/>
      <w:sz w:val="32"/>
    </w:rPr>
  </w:style>
  <w:style w:type="paragraph" w:customStyle="1" w:styleId="ParaCharCharCharCharCharCharChar">
    <w:name w:val="默认段落字体 Para Char Char Char Char Char Char Char"/>
    <w:basedOn w:val="a3"/>
    <w:qFormat/>
    <w:rsid w:val="000E35C4"/>
    <w:rPr>
      <w:rFonts w:ascii="Tahoma" w:hAnsi="Tahoma"/>
      <w:sz w:val="24"/>
    </w:rPr>
  </w:style>
  <w:style w:type="paragraph" w:customStyle="1" w:styleId="INFeature">
    <w:name w:val="IN Feature"/>
    <w:next w:val="INStep"/>
    <w:qFormat/>
    <w:rsid w:val="000E35C4"/>
    <w:pPr>
      <w:keepNext/>
      <w:keepLines/>
      <w:spacing w:before="240" w:after="240"/>
      <w:outlineLvl w:val="7"/>
    </w:pPr>
    <w:rPr>
      <w:rFonts w:ascii="Arial" w:eastAsia="黑体" w:hAnsi="Arial"/>
      <w:sz w:val="21"/>
    </w:rPr>
  </w:style>
  <w:style w:type="paragraph" w:customStyle="1" w:styleId="INStep">
    <w:name w:val="IN Step"/>
    <w:basedOn w:val="a3"/>
    <w:qFormat/>
    <w:rsid w:val="000E35C4"/>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1">
    <w:name w:val="首行缩进"/>
    <w:basedOn w:val="a3"/>
    <w:qFormat/>
    <w:rsid w:val="000E35C4"/>
    <w:pPr>
      <w:numPr>
        <w:numId w:val="11"/>
      </w:numPr>
      <w:spacing w:line="360" w:lineRule="auto"/>
    </w:pPr>
    <w:rPr>
      <w:rFonts w:eastAsia="仿宋_GB2312"/>
    </w:rPr>
  </w:style>
  <w:style w:type="paragraph" w:customStyle="1" w:styleId="2c">
    <w:name w:val="正文字缩2字"/>
    <w:basedOn w:val="a3"/>
    <w:qFormat/>
    <w:rsid w:val="000E35C4"/>
    <w:pPr>
      <w:spacing w:before="60" w:after="60" w:line="360" w:lineRule="auto"/>
      <w:ind w:leftChars="200" w:left="200" w:firstLineChars="200" w:firstLine="200"/>
    </w:pPr>
    <w:rPr>
      <w:sz w:val="24"/>
    </w:rPr>
  </w:style>
  <w:style w:type="paragraph" w:customStyle="1" w:styleId="afffb">
    <w:name w:val="正文表格"/>
    <w:basedOn w:val="a3"/>
    <w:qFormat/>
    <w:rsid w:val="000E35C4"/>
    <w:pPr>
      <w:adjustRightInd w:val="0"/>
      <w:spacing w:before="40" w:after="40"/>
    </w:pPr>
    <w:rPr>
      <w:sz w:val="24"/>
    </w:rPr>
  </w:style>
  <w:style w:type="paragraph" w:customStyle="1" w:styleId="afffc">
    <w:name w:val="表文字"/>
    <w:qFormat/>
    <w:rsid w:val="000E35C4"/>
    <w:rPr>
      <w:rFonts w:ascii="宋体"/>
      <w:kern w:val="2"/>
    </w:rPr>
  </w:style>
  <w:style w:type="paragraph" w:customStyle="1" w:styleId="afffd">
    <w:name w:val="表格内文字"/>
    <w:basedOn w:val="af"/>
    <w:qFormat/>
    <w:rsid w:val="000E35C4"/>
    <w:pPr>
      <w:adjustRightInd w:val="0"/>
    </w:pPr>
    <w:rPr>
      <w:color w:val="000000"/>
      <w:lang w:val="en-GB"/>
    </w:rPr>
  </w:style>
  <w:style w:type="paragraph" w:customStyle="1" w:styleId="211">
    <w:name w:val="正文文本缩进 21"/>
    <w:basedOn w:val="a3"/>
    <w:qFormat/>
    <w:rsid w:val="000E35C4"/>
    <w:pPr>
      <w:adjustRightInd w:val="0"/>
      <w:spacing w:before="120"/>
      <w:ind w:firstLine="420"/>
      <w:textAlignment w:val="baseline"/>
    </w:pPr>
    <w:rPr>
      <w:sz w:val="24"/>
    </w:rPr>
  </w:style>
  <w:style w:type="paragraph" w:customStyle="1" w:styleId="afffe">
    <w:name w:val="标题无"/>
    <w:basedOn w:val="a3"/>
    <w:qFormat/>
    <w:rsid w:val="000E35C4"/>
    <w:pPr>
      <w:spacing w:line="360" w:lineRule="auto"/>
    </w:pPr>
    <w:rPr>
      <w:sz w:val="24"/>
    </w:rPr>
  </w:style>
  <w:style w:type="paragraph" w:customStyle="1" w:styleId="affff">
    <w:name w:val="af"/>
    <w:basedOn w:val="a3"/>
    <w:qFormat/>
    <w:rsid w:val="000E35C4"/>
    <w:pPr>
      <w:widowControl/>
      <w:spacing w:line="300" w:lineRule="atLeast"/>
      <w:jc w:val="left"/>
    </w:pPr>
    <w:rPr>
      <w:rFonts w:ascii="宋体" w:hAnsi="宋体"/>
      <w:kern w:val="0"/>
      <w:sz w:val="18"/>
    </w:rPr>
  </w:style>
  <w:style w:type="paragraph" w:customStyle="1" w:styleId="affff0">
    <w:name w:val="简单回函地址"/>
    <w:basedOn w:val="a3"/>
    <w:qFormat/>
    <w:rsid w:val="000E35C4"/>
    <w:pPr>
      <w:adjustRightInd w:val="0"/>
      <w:snapToGrid w:val="0"/>
      <w:spacing w:line="360" w:lineRule="auto"/>
    </w:pPr>
    <w:rPr>
      <w:sz w:val="24"/>
    </w:rPr>
  </w:style>
  <w:style w:type="paragraph" w:customStyle="1" w:styleId="CharCharCharCharChar0">
    <w:name w:val="文档正文 Char Char Char Char Char"/>
    <w:basedOn w:val="a3"/>
    <w:qFormat/>
    <w:rsid w:val="000E35C4"/>
    <w:pPr>
      <w:adjustRightInd w:val="0"/>
      <w:spacing w:line="440" w:lineRule="exact"/>
      <w:ind w:firstLine="420"/>
      <w:textAlignment w:val="baseline"/>
    </w:pPr>
    <w:rPr>
      <w:rFonts w:ascii="Arial Narrow" w:hAnsi="Arial Narrow"/>
      <w:kern w:val="0"/>
      <w:sz w:val="24"/>
    </w:rPr>
  </w:style>
  <w:style w:type="paragraph" w:customStyle="1" w:styleId="affff1">
    <w:name w:val="正文（首行不缩进）"/>
    <w:basedOn w:val="a3"/>
    <w:qFormat/>
    <w:rsid w:val="000E35C4"/>
    <w:pPr>
      <w:autoSpaceDE w:val="0"/>
      <w:autoSpaceDN w:val="0"/>
      <w:adjustRightInd w:val="0"/>
      <w:spacing w:line="360" w:lineRule="auto"/>
      <w:jc w:val="left"/>
    </w:pPr>
    <w:rPr>
      <w:kern w:val="0"/>
      <w:sz w:val="21"/>
    </w:rPr>
  </w:style>
  <w:style w:type="paragraph" w:customStyle="1" w:styleId="1a">
    <w:name w:val="正文1"/>
    <w:basedOn w:val="a3"/>
    <w:qFormat/>
    <w:rsid w:val="000E35C4"/>
    <w:pPr>
      <w:spacing w:line="300" w:lineRule="auto"/>
      <w:ind w:firstLineChars="200" w:firstLine="200"/>
    </w:pPr>
    <w:rPr>
      <w:sz w:val="24"/>
    </w:rPr>
  </w:style>
  <w:style w:type="paragraph" w:customStyle="1" w:styleId="FigureDescription">
    <w:name w:val="Figure Description"/>
    <w:next w:val="a3"/>
    <w:qFormat/>
    <w:rsid w:val="000E35C4"/>
    <w:pPr>
      <w:snapToGrid w:val="0"/>
      <w:spacing w:before="80" w:after="320"/>
      <w:ind w:left="1134"/>
      <w:jc w:val="center"/>
    </w:pPr>
    <w:rPr>
      <w:rFonts w:ascii="Arial" w:eastAsia="黑体" w:hAnsi="Arial"/>
      <w:sz w:val="18"/>
    </w:rPr>
  </w:style>
  <w:style w:type="paragraph" w:customStyle="1" w:styleId="affff2">
    <w:name w:val="普通正文"/>
    <w:basedOn w:val="a3"/>
    <w:qFormat/>
    <w:rsid w:val="000E35C4"/>
    <w:pPr>
      <w:adjustRightInd w:val="0"/>
      <w:spacing w:before="120" w:after="120" w:line="360" w:lineRule="auto"/>
      <w:ind w:firstLine="480"/>
      <w:jc w:val="left"/>
      <w:textAlignment w:val="baseline"/>
    </w:pPr>
    <w:rPr>
      <w:rFonts w:ascii="Arial" w:hAnsi="Arial"/>
      <w:kern w:val="0"/>
      <w:sz w:val="24"/>
    </w:rPr>
  </w:style>
  <w:style w:type="paragraph" w:customStyle="1" w:styleId="affff3">
    <w:name w:val="表头样式"/>
    <w:basedOn w:val="a3"/>
    <w:qFormat/>
    <w:rsid w:val="000E35C4"/>
    <w:pPr>
      <w:autoSpaceDE w:val="0"/>
      <w:autoSpaceDN w:val="0"/>
      <w:adjustRightInd w:val="0"/>
      <w:spacing w:line="360" w:lineRule="auto"/>
      <w:jc w:val="left"/>
    </w:pPr>
    <w:rPr>
      <w:b/>
      <w:kern w:val="0"/>
      <w:sz w:val="21"/>
    </w:rPr>
  </w:style>
  <w:style w:type="paragraph" w:customStyle="1" w:styleId="affff4">
    <w:name w:val="图片文字"/>
    <w:basedOn w:val="a3"/>
    <w:qFormat/>
    <w:rsid w:val="000E35C4"/>
    <w:pPr>
      <w:spacing w:line="240" w:lineRule="atLeast"/>
      <w:jc w:val="center"/>
    </w:pPr>
    <w:rPr>
      <w:sz w:val="21"/>
    </w:rPr>
  </w:style>
  <w:style w:type="paragraph" w:customStyle="1" w:styleId="xl23">
    <w:name w:val="xl23"/>
    <w:basedOn w:val="a3"/>
    <w:qFormat/>
    <w:rsid w:val="000E35C4"/>
    <w:pPr>
      <w:widowControl/>
      <w:spacing w:before="100" w:beforeAutospacing="1" w:after="100" w:afterAutospacing="1" w:line="360" w:lineRule="auto"/>
      <w:textAlignment w:val="top"/>
    </w:pPr>
    <w:rPr>
      <w:kern w:val="0"/>
      <w:sz w:val="24"/>
    </w:rPr>
  </w:style>
  <w:style w:type="paragraph" w:customStyle="1" w:styleId="38">
    <w:name w:val="附录3"/>
    <w:basedOn w:val="a3"/>
    <w:next w:val="a3"/>
    <w:qFormat/>
    <w:rsid w:val="000E35C4"/>
    <w:pPr>
      <w:tabs>
        <w:tab w:val="left" w:pos="851"/>
      </w:tabs>
      <w:ind w:left="425" w:hanging="425"/>
      <w:outlineLvl w:val="2"/>
    </w:pPr>
    <w:rPr>
      <w:rFonts w:eastAsia="黑体"/>
      <w:b/>
      <w:sz w:val="32"/>
    </w:rPr>
  </w:style>
  <w:style w:type="paragraph" w:customStyle="1" w:styleId="affff5">
    <w:name w:val="È±Ê¡ÎÄ±¾"/>
    <w:basedOn w:val="a3"/>
    <w:qFormat/>
    <w:rsid w:val="000E35C4"/>
    <w:pPr>
      <w:widowControl/>
      <w:overflowPunct w:val="0"/>
      <w:autoSpaceDE w:val="0"/>
      <w:autoSpaceDN w:val="0"/>
      <w:adjustRightInd w:val="0"/>
      <w:jc w:val="left"/>
      <w:textAlignment w:val="baseline"/>
    </w:pPr>
    <w:rPr>
      <w:kern w:val="0"/>
      <w:sz w:val="24"/>
    </w:rPr>
  </w:style>
  <w:style w:type="paragraph" w:customStyle="1" w:styleId="1b">
    <w:name w:val="首行缩进 1"/>
    <w:basedOn w:val="a3"/>
    <w:qFormat/>
    <w:rsid w:val="000E35C4"/>
    <w:pPr>
      <w:spacing w:after="120" w:line="360" w:lineRule="auto"/>
      <w:ind w:firstLineChars="200" w:firstLine="200"/>
    </w:pPr>
    <w:rPr>
      <w:sz w:val="24"/>
    </w:rPr>
  </w:style>
  <w:style w:type="paragraph" w:customStyle="1" w:styleId="Char11">
    <w:name w:val="Char11"/>
    <w:basedOn w:val="a3"/>
    <w:qFormat/>
    <w:rsid w:val="000E35C4"/>
    <w:pPr>
      <w:spacing w:line="240" w:lineRule="atLeast"/>
      <w:ind w:left="420" w:firstLine="420"/>
    </w:pPr>
    <w:rPr>
      <w:kern w:val="0"/>
      <w:sz w:val="21"/>
    </w:rPr>
  </w:style>
  <w:style w:type="paragraph" w:customStyle="1" w:styleId="affff6">
    <w:name w:val="司法正文"/>
    <w:qFormat/>
    <w:rsid w:val="000E35C4"/>
    <w:pPr>
      <w:widowControl w:val="0"/>
      <w:ind w:firstLineChars="200" w:firstLine="200"/>
      <w:jc w:val="both"/>
    </w:pPr>
    <w:rPr>
      <w:rFonts w:eastAsia="仿宋_GB2312"/>
      <w:sz w:val="32"/>
    </w:rPr>
  </w:style>
  <w:style w:type="paragraph" w:customStyle="1" w:styleId="TableTextCharChar">
    <w:name w:val="Table Text Char Char"/>
    <w:qFormat/>
    <w:rsid w:val="000E35C4"/>
    <w:pPr>
      <w:snapToGrid w:val="0"/>
      <w:spacing w:before="80" w:after="80"/>
    </w:pPr>
    <w:rPr>
      <w:rFonts w:ascii="Arial" w:hAnsi="Arial"/>
      <w:kern w:val="2"/>
      <w:sz w:val="18"/>
    </w:rPr>
  </w:style>
  <w:style w:type="paragraph" w:customStyle="1" w:styleId="1xz">
    <w:name w:val="样式1xz"/>
    <w:basedOn w:val="a3"/>
    <w:qFormat/>
    <w:rsid w:val="000E35C4"/>
    <w:pPr>
      <w:tabs>
        <w:tab w:val="left" w:pos="1050"/>
        <w:tab w:val="right" w:leader="dot" w:pos="8296"/>
      </w:tabs>
    </w:pPr>
    <w:rPr>
      <w:caps/>
      <w:spacing w:val="20"/>
      <w:sz w:val="24"/>
    </w:rPr>
  </w:style>
  <w:style w:type="paragraph" w:customStyle="1" w:styleId="affff7">
    <w:name w:val="缺省文本"/>
    <w:basedOn w:val="a3"/>
    <w:qFormat/>
    <w:rsid w:val="000E35C4"/>
    <w:pPr>
      <w:tabs>
        <w:tab w:val="left" w:pos="1260"/>
      </w:tabs>
      <w:autoSpaceDE w:val="0"/>
      <w:autoSpaceDN w:val="0"/>
      <w:adjustRightInd w:val="0"/>
      <w:spacing w:line="360" w:lineRule="auto"/>
      <w:jc w:val="left"/>
    </w:pPr>
    <w:rPr>
      <w:kern w:val="0"/>
      <w:sz w:val="24"/>
    </w:rPr>
  </w:style>
  <w:style w:type="paragraph" w:customStyle="1" w:styleId="Char10">
    <w:name w:val="Char1"/>
    <w:basedOn w:val="a3"/>
    <w:qFormat/>
    <w:rsid w:val="000E35C4"/>
    <w:rPr>
      <w:sz w:val="21"/>
    </w:rPr>
  </w:style>
  <w:style w:type="paragraph" w:customStyle="1" w:styleId="Note">
    <w:name w:val="Note"/>
    <w:basedOn w:val="a3"/>
    <w:qFormat/>
    <w:rsid w:val="000E35C4"/>
    <w:pPr>
      <w:pBdr>
        <w:top w:val="single" w:sz="12" w:space="3" w:color="auto"/>
        <w:bottom w:val="single" w:sz="12" w:space="3" w:color="auto"/>
      </w:pBdr>
      <w:spacing w:line="360" w:lineRule="auto"/>
    </w:pPr>
    <w:rPr>
      <w:sz w:val="24"/>
    </w:rPr>
  </w:style>
  <w:style w:type="paragraph" w:customStyle="1" w:styleId="CharCharCharCharCharCharCharCharCharCharCharCharCharCharCharChar">
    <w:name w:val="Char Char Char Char Char Char Char Char Char Char Char Char Char Char Char Char"/>
    <w:basedOn w:val="a3"/>
    <w:qFormat/>
    <w:rsid w:val="000E35C4"/>
    <w:pPr>
      <w:tabs>
        <w:tab w:val="left" w:pos="360"/>
      </w:tabs>
    </w:pPr>
    <w:rPr>
      <w:sz w:val="24"/>
    </w:rPr>
  </w:style>
  <w:style w:type="paragraph" w:customStyle="1" w:styleId="affff8">
    <w:name w:val="样式 宋体 五号 行距: 单倍行距"/>
    <w:basedOn w:val="a3"/>
    <w:qFormat/>
    <w:rsid w:val="000E35C4"/>
    <w:pPr>
      <w:adjustRightInd w:val="0"/>
      <w:jc w:val="left"/>
    </w:pPr>
    <w:rPr>
      <w:rFonts w:ascii="宋体" w:hAnsi="宋体"/>
      <w:kern w:val="0"/>
      <w:sz w:val="21"/>
    </w:rPr>
  </w:style>
  <w:style w:type="paragraph" w:customStyle="1" w:styleId="a2">
    <w:name w:val="操作步骤"/>
    <w:basedOn w:val="a3"/>
    <w:qFormat/>
    <w:rsid w:val="000E35C4"/>
    <w:pPr>
      <w:numPr>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TableHeading">
    <w:name w:val="Table Heading"/>
    <w:qFormat/>
    <w:rsid w:val="000E35C4"/>
    <w:pPr>
      <w:keepNext/>
      <w:snapToGrid w:val="0"/>
      <w:spacing w:before="80" w:after="80"/>
      <w:jc w:val="center"/>
    </w:pPr>
    <w:rPr>
      <w:rFonts w:ascii="Arial" w:eastAsia="黑体" w:hAnsi="Arial"/>
      <w:sz w:val="18"/>
    </w:rPr>
  </w:style>
  <w:style w:type="paragraph" w:customStyle="1" w:styleId="bt">
    <w:name w:val="bt"/>
    <w:basedOn w:val="a3"/>
    <w:next w:val="ac"/>
    <w:qFormat/>
    <w:rsid w:val="000E35C4"/>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9">
    <w:name w:val="图例"/>
    <w:basedOn w:val="a3"/>
    <w:qFormat/>
    <w:rsid w:val="000E35C4"/>
    <w:pPr>
      <w:spacing w:before="120" w:after="120" w:line="360" w:lineRule="auto"/>
      <w:jc w:val="center"/>
    </w:pPr>
    <w:rPr>
      <w:rFonts w:eastAsia="仿宋_GB2312"/>
      <w:b/>
      <w:sz w:val="24"/>
    </w:rPr>
  </w:style>
  <w:style w:type="character" w:customStyle="1" w:styleId="affffa">
    <w:name w:val="无"/>
    <w:qFormat/>
    <w:rsid w:val="000E35C4"/>
  </w:style>
  <w:style w:type="paragraph" w:styleId="affffb">
    <w:name w:val="List Paragraph"/>
    <w:basedOn w:val="a3"/>
    <w:uiPriority w:val="99"/>
    <w:unhideWhenUsed/>
    <w:qFormat/>
    <w:rsid w:val="000E35C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25195;&#25551;&#21518;&#21457;&#36865;&#33267;ghjzbc@163.com" TargetMode="External"/><Relationship Id="rId22" Type="http://schemas.openxmlformats.org/officeDocument/2006/relationships/footer" Target="footer8.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2253</Words>
  <Characters>12844</Characters>
  <Application>Microsoft Office Word</Application>
  <DocSecurity>0</DocSecurity>
  <Lines>107</Lines>
  <Paragraphs>30</Paragraphs>
  <ScaleCrop>false</ScaleCrop>
  <Manager>罗成</Manager>
  <Company>重庆市政府采购中心</Company>
  <LinksUpToDate>false</LinksUpToDate>
  <CharactersWithSpaces>15067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周媛媛</dc:creator>
  <cp:lastModifiedBy>江臻伟</cp:lastModifiedBy>
  <cp:revision>9</cp:revision>
  <cp:lastPrinted>2024-11-01T09:22:00Z</cp:lastPrinted>
  <dcterms:created xsi:type="dcterms:W3CDTF">2024-10-18T19:01:00Z</dcterms:created>
  <dcterms:modified xsi:type="dcterms:W3CDTF">2024-11-04T06:11:00Z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A06E549C71A9410391D73C0FA39B8425_13</vt:lpwstr>
  </property>
</Properties>
</file>