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left="3198" w:leftChars="628" w:hanging="1440" w:hangingChars="40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项目名称：信息化安全</w:t>
      </w:r>
      <w:r>
        <w:rPr>
          <w:rFonts w:hint="eastAsia" w:ascii="方正小标宋_GBK" w:hAnsi="宋体" w:eastAsia="方正小标宋_GBK"/>
          <w:sz w:val="36"/>
          <w:szCs w:val="36"/>
          <w:lang w:val="en-US" w:eastAsia="zh-CN"/>
        </w:rPr>
        <w:t>整</w:t>
      </w:r>
      <w:r>
        <w:rPr>
          <w:rFonts w:hint="eastAsia" w:ascii="方正小标宋_GBK" w:hAnsi="宋体" w:eastAsia="方正小标宋_GBK"/>
          <w:sz w:val="36"/>
          <w:szCs w:val="36"/>
        </w:rPr>
        <w:t>改服务</w:t>
      </w:r>
    </w:p>
    <w:p>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二〇二三年十一月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24173"/>
      <w:bookmarkStart w:id="1" w:name="_Toc12789052"/>
      <w:bookmarkStart w:id="2" w:name="_Toc106034769"/>
      <w:bookmarkStart w:id="3" w:name="_Toc11641050"/>
      <w:bookmarkStart w:id="4" w:name="_Toc24817"/>
      <w:bookmarkStart w:id="5" w:name="_Toc65660329"/>
      <w:bookmarkStart w:id="6" w:name="_Toc15726"/>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重庆市嘉陵江航道管理处对信息化安全</w:t>
      </w:r>
      <w:r>
        <w:rPr>
          <w:rFonts w:hint="eastAsia" w:ascii="方正仿宋_GBK" w:hAnsi="宋体" w:eastAsia="方正仿宋_GBK"/>
          <w:sz w:val="24"/>
          <w:szCs w:val="24"/>
          <w:lang w:val="en-US" w:eastAsia="zh-CN"/>
        </w:rPr>
        <w:t>整</w:t>
      </w:r>
      <w:r>
        <w:rPr>
          <w:rFonts w:hint="eastAsia" w:ascii="方正仿宋_GBK" w:hAnsi="宋体" w:eastAsia="方正仿宋_GBK"/>
          <w:sz w:val="24"/>
          <w:szCs w:val="24"/>
        </w:rPr>
        <w:t>改服务项目进行限额以下比价采购，欢迎有资格的供应商前来参加报价。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7" w:name="_Toc65660330"/>
      <w:bookmarkStart w:id="8" w:name="_Toc18246"/>
      <w:bookmarkStart w:id="9" w:name="_Toc7758"/>
      <w:bookmarkStart w:id="10" w:name="_Toc26091"/>
      <w:bookmarkStart w:id="11" w:name="_Toc106034770"/>
      <w:bookmarkStart w:id="12" w:name="_Toc313893526"/>
      <w:bookmarkStart w:id="13" w:name="_Toc317775175"/>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2029"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b/>
                <w:sz w:val="21"/>
                <w:szCs w:val="21"/>
              </w:rPr>
              <w:t>万元</w:t>
            </w:r>
            <w:r>
              <w:rPr>
                <w:rFonts w:hint="eastAsia" w:ascii="方正仿宋_GBK" w:hAnsi="宋体" w:eastAsia="方正仿宋_GBK" w:cs="宋体"/>
                <w:b/>
                <w:bCs/>
                <w:kern w:val="0"/>
                <w:sz w:val="21"/>
                <w:szCs w:val="24"/>
              </w:rPr>
              <w:t>）</w:t>
            </w:r>
          </w:p>
        </w:tc>
        <w:tc>
          <w:tcPr>
            <w:tcW w:w="2224"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779"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pPr>
              <w:widowControl/>
              <w:rPr>
                <w:rFonts w:hint="eastAsia" w:ascii="方正仿宋_GBK" w:hAnsi="宋体" w:eastAsia="方正仿宋_GBK"/>
                <w:sz w:val="24"/>
                <w:szCs w:val="24"/>
              </w:rPr>
            </w:pPr>
            <w:bookmarkStart w:id="14" w:name="_Hlk344477914"/>
            <w:r>
              <w:rPr>
                <w:rFonts w:hint="eastAsia" w:ascii="方正仿宋_GBK" w:hAnsi="宋体" w:eastAsia="方正仿宋_GBK"/>
                <w:sz w:val="24"/>
                <w:szCs w:val="24"/>
              </w:rPr>
              <w:t>信息化安全</w:t>
            </w:r>
            <w:r>
              <w:rPr>
                <w:rFonts w:hint="eastAsia" w:ascii="方正仿宋_GBK" w:hAnsi="宋体" w:eastAsia="方正仿宋_GBK"/>
                <w:sz w:val="24"/>
                <w:szCs w:val="24"/>
                <w:lang w:val="en-US" w:eastAsia="zh-CN"/>
              </w:rPr>
              <w:t>整</w:t>
            </w:r>
            <w:r>
              <w:rPr>
                <w:rFonts w:hint="eastAsia" w:ascii="方正仿宋_GBK" w:hAnsi="宋体" w:eastAsia="方正仿宋_GBK"/>
                <w:sz w:val="24"/>
                <w:szCs w:val="24"/>
              </w:rPr>
              <w:t>改服务</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sz w:val="24"/>
                <w:szCs w:val="24"/>
              </w:rPr>
            </w:pPr>
            <w:r>
              <w:rPr>
                <w:rFonts w:hint="eastAsia" w:ascii="方正仿宋_GBK" w:hAnsi="宋体" w:eastAsia="方正仿宋_GBK"/>
                <w:sz w:val="24"/>
                <w:szCs w:val="24"/>
                <w:lang w:val="en-US" w:eastAsia="zh-CN"/>
              </w:rPr>
              <w:t>17.5412</w:t>
            </w:r>
          </w:p>
        </w:tc>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779"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b/>
                <w:sz w:val="21"/>
                <w:szCs w:val="21"/>
              </w:rPr>
            </w:pPr>
          </w:p>
        </w:tc>
      </w:tr>
      <w:bookmarkEnd w:id="14"/>
    </w:tbl>
    <w:p>
      <w:pPr>
        <w:pStyle w:val="2"/>
        <w:adjustRightInd w:val="0"/>
        <w:snapToGrid w:val="0"/>
        <w:spacing w:before="0" w:after="0" w:line="400" w:lineRule="exact"/>
        <w:ind w:firstLine="480" w:firstLineChars="200"/>
        <w:rPr>
          <w:rFonts w:ascii="方正仿宋_GBK" w:hAnsi="宋体" w:eastAsia="方正仿宋_GBK"/>
          <w:sz w:val="24"/>
        </w:rPr>
      </w:pPr>
      <w:bookmarkStart w:id="15" w:name="_Toc3256"/>
      <w:bookmarkStart w:id="16" w:name="_Toc106034771"/>
      <w:bookmarkStart w:id="17" w:name="_Toc65660331"/>
      <w:bookmarkStart w:id="18" w:name="_Toc4424"/>
      <w:bookmarkStart w:id="19" w:name="_Toc27028"/>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2" w:name="_Toc13541"/>
      <w:bookmarkStart w:id="23" w:name="_Toc106034772"/>
      <w:bookmarkStart w:id="24" w:name="_Toc18548"/>
      <w:bookmarkStart w:id="25" w:name="_Toc20867"/>
      <w:bookmarkStart w:id="26" w:name="_Toc64731996"/>
      <w:bookmarkStart w:id="27" w:name="_Toc65660332"/>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无</w:t>
      </w:r>
      <w:r>
        <w:rPr>
          <w:rFonts w:hint="eastAsia" w:ascii="方正仿宋_GBK" w:hAnsi="宋体" w:eastAsia="方正仿宋_GBK"/>
          <w:sz w:val="24"/>
          <w:szCs w:val="24"/>
        </w:rPr>
        <w:t>。</w:t>
      </w:r>
    </w:p>
    <w:p>
      <w:pPr>
        <w:pStyle w:val="2"/>
        <w:adjustRightInd w:val="0"/>
        <w:snapToGrid w:val="0"/>
        <w:spacing w:before="0" w:after="0" w:line="400" w:lineRule="exact"/>
        <w:ind w:firstLine="480" w:firstLineChars="200"/>
        <w:rPr>
          <w:rFonts w:ascii="方正仿宋_GBK" w:hAnsi="宋体" w:eastAsia="方正仿宋_GBK"/>
          <w:sz w:val="24"/>
        </w:rPr>
      </w:pPr>
      <w:bookmarkStart w:id="28" w:name="_Toc106034773"/>
      <w:bookmarkStart w:id="29" w:name="_Toc65660333"/>
      <w:bookmarkStart w:id="30" w:name="_Toc11908"/>
      <w:bookmarkStart w:id="31" w:name="_Toc1386"/>
      <w:bookmarkStart w:id="32" w:name="_Toc1390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w:t>
      </w:r>
      <w:r>
        <w:rPr>
          <w:rFonts w:ascii="方正仿宋_GBK" w:hAnsi="宋体" w:eastAsia="方正仿宋_GBK"/>
          <w:sz w:val="24"/>
          <w:szCs w:val="24"/>
        </w:rPr>
        <w:t>17</w:t>
      </w:r>
      <w:r>
        <w:rPr>
          <w:rFonts w:hint="eastAsia" w:ascii="方正仿宋_GBK" w:hAnsi="宋体" w:eastAsia="方正仿宋_GBK"/>
          <w:sz w:val="24"/>
          <w:szCs w:val="24"/>
        </w:rPr>
        <w:t>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（四）提交响应文件截止时间：2023年1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30</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时3</w:t>
      </w:r>
      <w:r>
        <w:rPr>
          <w:rFonts w:ascii="方正仿宋_GBK" w:hAnsi="宋体" w:eastAsia="方正仿宋_GBK"/>
          <w:sz w:val="24"/>
          <w:szCs w:val="24"/>
        </w:rPr>
        <w:t>0</w:t>
      </w:r>
      <w:r>
        <w:rPr>
          <w:rFonts w:hint="eastAsia" w:ascii="方正仿宋_GBK" w:hAnsi="宋体" w:eastAsia="方正仿宋_GBK"/>
          <w:sz w:val="24"/>
          <w:szCs w:val="24"/>
        </w:rPr>
        <w:t>至</w:t>
      </w:r>
      <w:r>
        <w:rPr>
          <w:rFonts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（五）评审开始时间：2023年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30</w:t>
      </w:r>
      <w:r>
        <w:rPr>
          <w:rFonts w:hint="eastAsia" w:ascii="方正仿宋_GBK" w:hAnsi="宋体" w:eastAsia="方正仿宋_GBK"/>
          <w:sz w:val="24"/>
          <w:szCs w:val="24"/>
        </w:rPr>
        <w:t>日北京时间</w:t>
      </w:r>
      <w:r>
        <w:rPr>
          <w:rFonts w:ascii="方正仿宋_GBK" w:hAnsi="宋体" w:eastAsia="方正仿宋_GBK"/>
          <w:sz w:val="24"/>
          <w:szCs w:val="24"/>
        </w:rPr>
        <w:t>1</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时。</w:t>
      </w:r>
    </w:p>
    <w:bookmarkEnd w:id="21"/>
    <w:p>
      <w:pPr>
        <w:pStyle w:val="2"/>
        <w:adjustRightInd w:val="0"/>
        <w:snapToGrid w:val="0"/>
        <w:spacing w:before="0" w:after="0" w:line="400" w:lineRule="exact"/>
        <w:ind w:firstLine="480" w:firstLineChars="200"/>
        <w:rPr>
          <w:rFonts w:ascii="方正仿宋_GBK" w:hAnsi="宋体" w:eastAsia="方正仿宋_GBK"/>
          <w:sz w:val="24"/>
        </w:rPr>
      </w:pPr>
      <w:bookmarkStart w:id="33" w:name="_Toc521053055"/>
      <w:bookmarkStart w:id="34" w:name="_Toc16269"/>
      <w:bookmarkStart w:id="35" w:name="_Toc6563"/>
      <w:bookmarkStart w:id="36" w:name="_Toc106034776"/>
      <w:bookmarkStart w:id="37" w:name="_Toc65660336"/>
      <w:bookmarkStart w:id="38" w:name="_Toc525047163"/>
      <w:bookmarkStart w:id="39" w:name="_Toc4728"/>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sz w:val="24"/>
          <w:szCs w:val="24"/>
        </w:rPr>
        <w:t>（九）</w:t>
      </w:r>
      <w:bookmarkStart w:id="226" w:name="_GoBack"/>
      <w:bookmarkEnd w:id="226"/>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40" w:name="_Toc1733"/>
      <w:bookmarkStart w:id="41" w:name="_Toc525047164"/>
      <w:bookmarkStart w:id="42" w:name="_Toc1552"/>
      <w:bookmarkStart w:id="43" w:name="_Toc521053056"/>
      <w:bookmarkStart w:id="44" w:name="_Toc10415"/>
      <w:bookmarkStart w:id="45" w:name="_Toc106034777"/>
      <w:bookmarkStart w:id="46" w:name="_Toc6566033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陈</w:t>
      </w:r>
      <w:r>
        <w:rPr>
          <w:rFonts w:hint="eastAsia" w:ascii="方正仿宋_GBK" w:hAnsi="宋体" w:eastAsia="方正仿宋_GBK"/>
          <w:sz w:val="24"/>
          <w:szCs w:val="24"/>
        </w:rPr>
        <w:t>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w:t>
      </w:r>
      <w:r>
        <w:rPr>
          <w:rFonts w:ascii="方正仿宋_GBK" w:hAnsi="宋体" w:eastAsia="方正仿宋_GBK"/>
          <w:sz w:val="24"/>
          <w:szCs w:val="24"/>
        </w:rPr>
        <w:t>7</w:t>
      </w:r>
      <w:r>
        <w:rPr>
          <w:rFonts w:hint="eastAsia" w:ascii="方正仿宋_GBK" w:hAnsi="宋体" w:eastAsia="方正仿宋_GBK"/>
          <w:sz w:val="24"/>
          <w:szCs w:val="24"/>
        </w:rPr>
        <w:t>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1327"/>
      <w:bookmarkStart w:id="48" w:name="_Toc1292"/>
      <w:bookmarkStart w:id="49" w:name="_Toc106034778"/>
      <w:bookmarkStart w:id="50" w:name="_Toc65660338"/>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“※”标注的项目需求为符合性审查中的实质性要求，响应文件若不满足按无效响应处理。</w:t>
      </w:r>
    </w:p>
    <w:p>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802" w:type="dxa"/>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包号及名称</w:t>
            </w:r>
          </w:p>
        </w:tc>
        <w:tc>
          <w:tcPr>
            <w:tcW w:w="2268" w:type="dxa"/>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802"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信息化安全</w:t>
            </w:r>
            <w:r>
              <w:rPr>
                <w:rFonts w:hint="eastAsia" w:ascii="方正仿宋_GBK" w:hAnsi="宋体" w:eastAsia="方正仿宋_GBK"/>
                <w:sz w:val="24"/>
                <w:szCs w:val="24"/>
                <w:lang w:val="en-US" w:eastAsia="zh-CN"/>
              </w:rPr>
              <w:t>整</w:t>
            </w:r>
            <w:r>
              <w:rPr>
                <w:rFonts w:hint="eastAsia" w:ascii="方正仿宋_GBK" w:hAnsi="宋体" w:eastAsia="方正仿宋_GBK"/>
                <w:sz w:val="24"/>
                <w:szCs w:val="24"/>
              </w:rPr>
              <w:t>改服务</w:t>
            </w:r>
          </w:p>
        </w:tc>
        <w:tc>
          <w:tcPr>
            <w:tcW w:w="2268" w:type="dxa"/>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本项目为</w:t>
            </w:r>
            <w:r>
              <w:rPr>
                <w:rFonts w:hint="eastAsia" w:ascii="方正仿宋_GBK" w:hAnsi="宋体" w:eastAsia="方正仿宋_GBK"/>
                <w:sz w:val="24"/>
                <w:szCs w:val="24"/>
                <w:lang w:eastAsia="zh-CN"/>
              </w:rPr>
              <w:t>信息化安全改造服务</w:t>
            </w:r>
            <w:r>
              <w:rPr>
                <w:rFonts w:hint="eastAsia" w:ascii="方正仿宋_GBK" w:hAnsi="宋体" w:eastAsia="方正仿宋_GBK"/>
                <w:sz w:val="24"/>
                <w:szCs w:val="24"/>
              </w:rPr>
              <w:t>，包括网络安全改造（内外网分离）、户外LED大屏安全改造、</w:t>
            </w:r>
            <w:r>
              <w:rPr>
                <w:rFonts w:hint="eastAsia" w:ascii="方正仿宋_GBK" w:hAnsi="宋体" w:eastAsia="方正仿宋_GBK"/>
                <w:sz w:val="24"/>
                <w:szCs w:val="24"/>
                <w:lang w:val="en-US" w:eastAsia="zh-CN"/>
              </w:rPr>
              <w:t>渝港航趸0006设备供电安全改造、渝港航趸0008机房消防安全改造</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渝航001轮无线网络安全改造</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处机关信息化安全改造等</w:t>
            </w:r>
            <w:r>
              <w:rPr>
                <w:rFonts w:hint="eastAsia" w:ascii="方正仿宋_GBK" w:hAnsi="宋体" w:eastAsia="方正仿宋_GBK"/>
                <w:sz w:val="24"/>
                <w:szCs w:val="24"/>
              </w:rPr>
              <w:t>。</w:t>
            </w:r>
          </w:p>
        </w:tc>
      </w:tr>
    </w:tbl>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1.服务范围：本项目为</w:t>
      </w:r>
      <w:r>
        <w:rPr>
          <w:rFonts w:hint="eastAsia" w:ascii="方正仿宋_GBK" w:hAnsi="宋体" w:eastAsia="方正仿宋_GBK"/>
          <w:sz w:val="24"/>
          <w:szCs w:val="24"/>
          <w:lang w:eastAsia="zh-CN"/>
        </w:rPr>
        <w:t>信息化安全改造服务</w:t>
      </w:r>
      <w:r>
        <w:rPr>
          <w:rFonts w:hint="eastAsia" w:ascii="方正仿宋_GBK" w:hAnsi="宋体" w:eastAsia="方正仿宋_GBK"/>
          <w:sz w:val="24"/>
          <w:szCs w:val="24"/>
        </w:rPr>
        <w:t>，包括网络安全改造（内外网分离）、户外LED大屏安全改造、</w:t>
      </w:r>
      <w:r>
        <w:rPr>
          <w:rFonts w:hint="eastAsia" w:ascii="方正仿宋_GBK" w:hAnsi="宋体" w:eastAsia="方正仿宋_GBK"/>
          <w:sz w:val="24"/>
          <w:szCs w:val="24"/>
          <w:lang w:val="en-US" w:eastAsia="zh-CN"/>
        </w:rPr>
        <w:t>渝港航趸0006设备供电安全改造、渝港航趸0008机房消防安全改造</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渝航001轮无线网络安全改造</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处机关信息化安全改造等</w:t>
      </w:r>
      <w:r>
        <w:rPr>
          <w:rFonts w:hint="eastAsia" w:ascii="方正仿宋_GBK" w:hAnsi="宋体" w:eastAsia="方正仿宋_GBK"/>
          <w:sz w:val="24"/>
          <w:szCs w:val="24"/>
        </w:rPr>
        <w:t>。详细技术要求</w:t>
      </w:r>
      <w:r>
        <w:rPr>
          <w:rFonts w:hint="eastAsia" w:ascii="方正仿宋_GBK" w:hAnsi="宋体" w:eastAsia="方正仿宋_GBK"/>
          <w:sz w:val="24"/>
          <w:szCs w:val="24"/>
          <w:lang w:val="en-US" w:eastAsia="zh-CN"/>
        </w:rPr>
        <w:t>工程量清单</w:t>
      </w:r>
      <w:r>
        <w:rPr>
          <w:rFonts w:hint="eastAsia" w:ascii="方正仿宋_GBK" w:hAnsi="宋体" w:eastAsia="方正仿宋_GBK"/>
          <w:sz w:val="24"/>
          <w:szCs w:val="24"/>
        </w:rPr>
        <w:t>。</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2.服务要求：</w:t>
      </w:r>
    </w:p>
    <w:p>
      <w:pPr>
        <w:adjustRightInd w:val="0"/>
        <w:snapToGrid w:val="0"/>
        <w:spacing w:line="400" w:lineRule="exact"/>
        <w:ind w:firstLine="480" w:firstLineChars="200"/>
        <w:jc w:val="left"/>
        <w:rPr>
          <w:rFonts w:hint="default" w:ascii="方正仿宋_GBK" w:hAnsi="宋体" w:eastAsia="方正仿宋_GBK"/>
          <w:sz w:val="24"/>
          <w:szCs w:val="24"/>
          <w:lang w:val="en-US" w:eastAsia="zh-CN"/>
        </w:rPr>
      </w:pPr>
      <w:bookmarkStart w:id="55" w:name="_Toc313536013"/>
      <w:bookmarkStart w:id="56" w:name="_Toc344475116"/>
      <w:bookmarkStart w:id="57" w:name="_Toc76462326"/>
      <w:bookmarkStart w:id="58" w:name="_Toc106030881"/>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2.1中标供应商应配合采购人完成网络安全资料完善和相关制度的制定（包括不限于系统拓扑图、设备接线图、端口图、设备配置等）。</w:t>
      </w:r>
    </w:p>
    <w:p>
      <w:pPr>
        <w:adjustRightInd w:val="0"/>
        <w:snapToGrid w:val="0"/>
        <w:spacing w:line="400" w:lineRule="exact"/>
        <w:ind w:firstLine="480" w:firstLineChars="200"/>
        <w:jc w:val="left"/>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2.2</w:t>
      </w:r>
      <w:r>
        <w:rPr>
          <w:rFonts w:hint="eastAsia" w:ascii="方正仿宋_GBK" w:hAnsi="宋体" w:eastAsia="方正仿宋_GBK"/>
          <w:sz w:val="24"/>
          <w:szCs w:val="24"/>
          <w:lang w:eastAsia="zh-CN"/>
        </w:rPr>
        <w:t>网络安全改造主要实现基地网络内外网分离，具体内外网点位由采购人根据施工现场情况按需调整。户外LED大屏安全改造主要实现独立安全控制等。</w:t>
      </w:r>
      <w:r>
        <w:rPr>
          <w:rFonts w:hint="eastAsia" w:ascii="方正仿宋_GBK" w:hAnsi="宋体" w:eastAsia="方正仿宋_GBK"/>
          <w:sz w:val="24"/>
          <w:szCs w:val="24"/>
          <w:lang w:val="en-US" w:eastAsia="zh-CN"/>
        </w:rPr>
        <w:t>渝港航趸0006设备供电安全改造主要实现给二楼指挥室大屏和机房设备增加稳压电源。渝港航趸0008机房消防安全改造</w:t>
      </w:r>
      <w:r>
        <w:rPr>
          <w:rFonts w:hint="eastAsia" w:ascii="方正仿宋_GBK" w:hAnsi="宋体" w:eastAsia="方正仿宋_GBK"/>
          <w:sz w:val="24"/>
          <w:szCs w:val="24"/>
          <w:lang w:eastAsia="zh-CN"/>
        </w:rPr>
        <w:t>主要实现加装静电地胶和气体灭火等。</w:t>
      </w:r>
      <w:r>
        <w:rPr>
          <w:rFonts w:hint="eastAsia" w:ascii="方正仿宋_GBK" w:hAnsi="宋体" w:eastAsia="方正仿宋_GBK"/>
          <w:sz w:val="24"/>
          <w:szCs w:val="24"/>
          <w:lang w:val="en-US" w:eastAsia="zh-CN"/>
        </w:rPr>
        <w:t>渝航001轮无线网络安全改造</w:t>
      </w:r>
      <w:r>
        <w:rPr>
          <w:rFonts w:hint="eastAsia" w:ascii="方正仿宋_GBK" w:hAnsi="宋体" w:eastAsia="方正仿宋_GBK"/>
          <w:sz w:val="24"/>
          <w:szCs w:val="24"/>
          <w:lang w:eastAsia="zh-CN"/>
        </w:rPr>
        <w:t>主要更换无线网络设备，拆除并恢复装修等。</w:t>
      </w:r>
      <w:r>
        <w:rPr>
          <w:rFonts w:hint="eastAsia" w:ascii="方正仿宋_GBK" w:hAnsi="宋体" w:eastAsia="方正仿宋_GBK"/>
          <w:sz w:val="24"/>
          <w:szCs w:val="24"/>
          <w:lang w:val="en-US" w:eastAsia="zh-CN"/>
        </w:rPr>
        <w:t>处机关信息化安全改造</w:t>
      </w:r>
      <w:r>
        <w:rPr>
          <w:rFonts w:hint="eastAsia" w:ascii="方正仿宋_GBK" w:hAnsi="宋体" w:eastAsia="方正仿宋_GBK"/>
          <w:sz w:val="24"/>
          <w:szCs w:val="24"/>
          <w:lang w:eastAsia="zh-CN"/>
        </w:rPr>
        <w:t>主要</w:t>
      </w:r>
      <w:r>
        <w:rPr>
          <w:rFonts w:hint="eastAsia" w:ascii="方正仿宋_GBK" w:hAnsi="宋体" w:eastAsia="方正仿宋_GBK"/>
          <w:sz w:val="24"/>
          <w:szCs w:val="24"/>
          <w:lang w:val="en-US" w:eastAsia="zh-CN"/>
        </w:rPr>
        <w:t>增加室内静电地板、机房气体灭火等，</w:t>
      </w:r>
      <w:r>
        <w:rPr>
          <w:rFonts w:hint="eastAsia" w:ascii="方正仿宋_GBK" w:hAnsi="宋体" w:eastAsia="方正仿宋_GBK"/>
          <w:sz w:val="24"/>
          <w:szCs w:val="24"/>
          <w:lang w:eastAsia="zh-CN"/>
        </w:rPr>
        <w:t>对机房线路、设备进行规范、清理、安装、整理。该项目为包干价，包含但不限于服务工程量清单，清单仅供参考，施工中超出部分，采购人不再补差价。</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2.3渝港航趸0008机房消防安全改造、处机关信息化安全改造中的机房气体灭火系统改造，所有设备均须完全符合国家有关标准和规范的要求，并应通过3C认证，提供行业相应检验合格证。渝港航趸0008机房消防安全改造完成后需符合《中华人民共和国海事局船舶与海上设施法定检验规则内河船舶法定检验技术规则2019》相关规定，提供具有消防部门备案的第三方检测机构出具的检测合格报告。处机关信息化安全改造中的机房气体灭火系统改造完成后,提供具有消防部门备案的第三方检测机构出具的检测合格报告。以上施工内容须具有消防设施工程专业承包贰级及以上的单位实施</w:t>
      </w:r>
      <w:r>
        <w:rPr>
          <w:rFonts w:hint="eastAsia" w:ascii="方正仿宋_GBK" w:hAnsi="宋体" w:eastAsia="方正仿宋_GBK"/>
          <w:sz w:val="24"/>
          <w:szCs w:val="24"/>
        </w:rPr>
        <w:t>。</w:t>
      </w:r>
    </w:p>
    <w:p>
      <w:pPr>
        <w:pStyle w:val="2"/>
        <w:adjustRightInd w:val="0"/>
        <w:snapToGrid w:val="0"/>
        <w:spacing w:before="0" w:after="0" w:line="400" w:lineRule="exac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t>三、服务及质量</w:t>
      </w:r>
      <w:bookmarkEnd w:id="55"/>
      <w:bookmarkEnd w:id="56"/>
      <w:r>
        <w:rPr>
          <w:rFonts w:hint="eastAsia" w:ascii="方正仿宋_GBK" w:hAnsi="宋体" w:eastAsia="方正仿宋_GBK"/>
          <w:sz w:val="24"/>
          <w:lang w:val="en-US" w:eastAsia="zh-CN"/>
        </w:rPr>
        <w:t>需求</w:t>
      </w:r>
      <w:bookmarkEnd w:id="57"/>
      <w:bookmarkEnd w:id="58"/>
    </w:p>
    <w:p>
      <w:pPr>
        <w:adjustRightInd w:val="0"/>
        <w:snapToGrid w:val="0"/>
        <w:spacing w:line="400" w:lineRule="exact"/>
        <w:ind w:firstLine="480" w:firstLineChars="200"/>
        <w:jc w:val="left"/>
        <w:rPr>
          <w:rFonts w:hint="eastAsia" w:ascii="方正仿宋_GBK" w:hAnsi="宋体" w:eastAsia="方正仿宋_GBK"/>
          <w:sz w:val="24"/>
          <w:szCs w:val="24"/>
        </w:rPr>
      </w:pPr>
      <w:bookmarkStart w:id="59" w:name="_Toc480558624"/>
      <w:r>
        <w:rPr>
          <w:rFonts w:hint="eastAsia" w:ascii="方正仿宋_GBK" w:hAnsi="宋体" w:eastAsia="方正仿宋_GBK"/>
          <w:sz w:val="24"/>
          <w:szCs w:val="24"/>
        </w:rPr>
        <w:t>1.质量要求：</w:t>
      </w:r>
      <w:r>
        <w:rPr>
          <w:rFonts w:hint="eastAsia" w:ascii="方正仿宋_GBK" w:hAnsi="宋体" w:eastAsia="方正仿宋_GBK"/>
          <w:sz w:val="24"/>
          <w:szCs w:val="24"/>
          <w:lang w:val="en-US" w:eastAsia="zh-CN"/>
        </w:rPr>
        <w:t>达到国家现行有关施工质量验收规范要求；达到信息化安全整改服务合格标准。</w:t>
      </w:r>
    </w:p>
    <w:bookmarkEnd w:id="59"/>
    <w:p>
      <w:pPr>
        <w:adjustRightInd w:val="0"/>
        <w:snapToGrid w:val="0"/>
        <w:spacing w:line="400" w:lineRule="exact"/>
        <w:ind w:firstLine="480" w:firstLineChars="200"/>
        <w:jc w:val="left"/>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四、服务工程量清单</w:t>
      </w:r>
    </w:p>
    <w:tbl>
      <w:tblPr>
        <w:tblStyle w:val="10"/>
        <w:tblW w:w="9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2341"/>
        <w:gridCol w:w="4918"/>
        <w:gridCol w:w="921"/>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设备名称</w:t>
            </w:r>
          </w:p>
        </w:tc>
        <w:tc>
          <w:tcPr>
            <w:tcW w:w="491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参数描述</w:t>
            </w:r>
          </w:p>
        </w:tc>
        <w:tc>
          <w:tcPr>
            <w:tcW w:w="92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w:t>
            </w:r>
          </w:p>
        </w:tc>
        <w:tc>
          <w:tcPr>
            <w:tcW w:w="8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61" w:type="dxa"/>
            <w:gridSpan w:val="5"/>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一、网络安全改造（内外网分离）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4芯光纤</w:t>
            </w:r>
          </w:p>
        </w:tc>
        <w:tc>
          <w:tcPr>
            <w:tcW w:w="491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电信级4芯光纤</w:t>
            </w:r>
          </w:p>
        </w:tc>
        <w:tc>
          <w:tcPr>
            <w:tcW w:w="92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w:t>
            </w:r>
          </w:p>
        </w:tc>
        <w:tc>
          <w:tcPr>
            <w:tcW w:w="8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光纤收发器</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限国产设备，单模单电口千兆光纤收发器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网络防火墙</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限国产设备，请附设备详细参数</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光纤布线及安装调试</w:t>
            </w:r>
          </w:p>
        </w:tc>
        <w:tc>
          <w:tcPr>
            <w:tcW w:w="4918" w:type="dxa"/>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桌面交换机</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限国产设备，铁壳千兆桌面交换机，请附详细参数</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61" w:type="dxa"/>
            <w:gridSpan w:val="5"/>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二、户外LED大屏安全改造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4芯光纤</w:t>
            </w:r>
          </w:p>
        </w:tc>
        <w:tc>
          <w:tcPr>
            <w:tcW w:w="491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电信级4芯光纤</w:t>
            </w:r>
          </w:p>
        </w:tc>
        <w:tc>
          <w:tcPr>
            <w:tcW w:w="92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w:t>
            </w:r>
          </w:p>
        </w:tc>
        <w:tc>
          <w:tcPr>
            <w:tcW w:w="8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光纤收发器</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单模单电口千兆光纤收发器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大屏安全整改</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户外大屏共3块,改为安全独立操控</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光纤布线及安装调试</w:t>
            </w:r>
          </w:p>
        </w:tc>
        <w:tc>
          <w:tcPr>
            <w:tcW w:w="4918" w:type="dxa"/>
            <w:tcBorders>
              <w:top w:val="nil"/>
              <w:left w:val="nil"/>
              <w:bottom w:val="single" w:color="000000" w:sz="8" w:space="0"/>
              <w:right w:val="single" w:color="000000" w:sz="8" w:space="0"/>
            </w:tcBorders>
            <w:noWrap w:val="0"/>
            <w:vAlign w:val="bottom"/>
          </w:tcPr>
          <w:p>
            <w:pPr>
              <w:jc w:val="both"/>
              <w:rPr>
                <w:rFonts w:hint="eastAsia" w:ascii="微软雅黑" w:hAnsi="微软雅黑" w:eastAsia="微软雅黑" w:cs="微软雅黑"/>
                <w:i w:val="0"/>
                <w:iCs w:val="0"/>
                <w:color w:val="000000"/>
                <w:sz w:val="20"/>
                <w:szCs w:val="20"/>
                <w:u w:val="none"/>
              </w:rPr>
            </w:pP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61" w:type="dxa"/>
            <w:gridSpan w:val="5"/>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三、渝港航趸0006设备供电安全改造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2楼指挥室大屏稳压器</w:t>
            </w:r>
          </w:p>
        </w:tc>
        <w:tc>
          <w:tcPr>
            <w:tcW w:w="491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380V三相30KVA全自动稳压器</w:t>
            </w:r>
          </w:p>
        </w:tc>
        <w:tc>
          <w:tcPr>
            <w:tcW w:w="92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网络弱电机房稳压器</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220V单相10KVA全自动稳压器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改造电源线</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国标纯铜电源线</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安装调试</w:t>
            </w:r>
          </w:p>
        </w:tc>
        <w:tc>
          <w:tcPr>
            <w:tcW w:w="4918" w:type="dxa"/>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61" w:type="dxa"/>
            <w:gridSpan w:val="5"/>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四、渝港航趸0008机房消防安全改造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41"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机房气体灭火系统</w:t>
            </w:r>
          </w:p>
        </w:tc>
        <w:tc>
          <w:tcPr>
            <w:tcW w:w="4918" w:type="dxa"/>
            <w:tcBorders>
              <w:top w:val="single" w:color="000000" w:sz="8" w:space="0"/>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气体灭火控制主机</w:t>
            </w:r>
          </w:p>
        </w:tc>
        <w:tc>
          <w:tcPr>
            <w:tcW w:w="92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气体释放灯</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声光报警器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启停按钮</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感烟探测器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感温探测器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网线、视频线、接头、扎带等</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包含接续盒、跳纤、法兰盘材料</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color w:val="000000"/>
                <w:kern w:val="0"/>
                <w:sz w:val="20"/>
                <w:szCs w:val="20"/>
                <w:lang w:bidi="ar"/>
              </w:rPr>
              <w:t>金属包塑软管</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柜式气体灭火</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color w:val="000000"/>
                <w:kern w:val="0"/>
                <w:sz w:val="20"/>
                <w:szCs w:val="20"/>
                <w:lang w:bidi="ar"/>
              </w:rPr>
              <w:t>设备运输、安装</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防静电地板胶</w:t>
            </w: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机房地面铺贴防静电地板胶</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61" w:type="dxa"/>
            <w:gridSpan w:val="5"/>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五、渝航001轮无线网络安全改造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4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室内软装拆除及恢复</w:t>
            </w:r>
          </w:p>
        </w:tc>
        <w:tc>
          <w:tcPr>
            <w:tcW w:w="4918" w:type="dxa"/>
            <w:tcBorders>
              <w:top w:val="single" w:color="000000" w:sz="8" w:space="0"/>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拆除原有装修软包，无线设备安装好后，再重新恢复软包装饰</w:t>
            </w:r>
          </w:p>
        </w:tc>
        <w:tc>
          <w:tcPr>
            <w:tcW w:w="92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无线AP</w:t>
            </w: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限国产设备，请附设备详细参数</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POE供电交换机</w:t>
            </w: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限国产设备，请附设备详细参数</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企业级AC控制器</w:t>
            </w: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限国产设备，请附设备详细参数</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61" w:type="dxa"/>
            <w:gridSpan w:val="5"/>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六、处机关信息化安全改造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341"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机房线路整理</w:t>
            </w:r>
          </w:p>
        </w:tc>
        <w:tc>
          <w:tcPr>
            <w:tcW w:w="491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新增42U机柜600*600*2000</w:t>
            </w:r>
          </w:p>
        </w:tc>
        <w:tc>
          <w:tcPr>
            <w:tcW w:w="921"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限国产设备，用于内网和财政专线路由器，请附设备详细参数</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24口理线架</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超5类网线，根据现场长度制作跳线</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限国产设备，壁挂式温湿度计，用于监测机房内环境</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机柜专用PDU，4000W大功率，16A</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2341"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机房线路整理，制作跳线，重新线路测试、打标签</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防静电地板</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全钢防静电地板</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34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机房气体灭火系统</w:t>
            </w: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气体灭火控制主机</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气体释放灯</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声光报警器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启停按钮</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感烟探测器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bidi="ar"/>
              </w:rPr>
              <w:t>感温探测器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网线、视频线、接头、扎带等</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包含接续盒、跳纤、法兰盘材料</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jc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color w:val="000000"/>
                <w:kern w:val="0"/>
                <w:sz w:val="20"/>
                <w:szCs w:val="20"/>
                <w:lang w:bidi="ar"/>
              </w:rPr>
              <w:t>金属包塑软管</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柜式气体灭火</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2341" w:type="dxa"/>
            <w:vMerge w:val="continue"/>
            <w:tcBorders>
              <w:top w:val="nil"/>
              <w:left w:val="nil"/>
              <w:bottom w:val="single" w:color="000000" w:sz="8" w:space="0"/>
              <w:right w:val="single" w:color="000000" w:sz="8" w:space="0"/>
            </w:tcBorders>
            <w:noWrap w:val="0"/>
            <w:vAlign w:val="center"/>
          </w:tcPr>
          <w:p>
            <w:pPr>
              <w:jc w:val="center"/>
              <w:rPr>
                <w:rFonts w:hint="eastAsia" w:ascii="微软雅黑" w:hAnsi="微软雅黑" w:eastAsia="微软雅黑" w:cs="微软雅黑"/>
                <w:i w:val="0"/>
                <w:iCs w:val="0"/>
                <w:color w:val="000000"/>
                <w:sz w:val="20"/>
                <w:szCs w:val="20"/>
                <w:u w:val="none"/>
              </w:rPr>
            </w:pPr>
          </w:p>
        </w:tc>
        <w:tc>
          <w:tcPr>
            <w:tcW w:w="4918" w:type="dxa"/>
            <w:tcBorders>
              <w:top w:val="nil"/>
              <w:left w:val="nil"/>
              <w:bottom w:val="single" w:color="000000" w:sz="8" w:space="0"/>
              <w:right w:val="single" w:color="000000" w:sz="8" w:space="0"/>
            </w:tcBorders>
            <w:noWrap w:val="0"/>
            <w:vAlign w:val="bottom"/>
          </w:tcPr>
          <w:p>
            <w:pPr>
              <w:jc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color w:val="000000"/>
                <w:kern w:val="0"/>
                <w:sz w:val="20"/>
                <w:szCs w:val="20"/>
                <w:lang w:bidi="ar"/>
              </w:rPr>
              <w:t>设备运输、安装</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服务器UPS备用电源</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限国产设备，在线式UPS稳压电源 6KVA/5.4KW，自带电池，供3台服务器</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机房电源控制箱</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独立控制机房内设备和插座供电</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机房安全摄像机</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星光级400万像素半球摄像机</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会议安全摄像机</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限国产设备，请附设备详细参数</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双网隔离卡</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会议室电脑内外网物理隔离卡</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电脑内网硬盘</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2T电脑硬盘</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网络机柜</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1.2米高网络机柜，用于安装会议室音视频设备</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234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安装辅材</w:t>
            </w:r>
          </w:p>
        </w:tc>
        <w:tc>
          <w:tcPr>
            <w:tcW w:w="49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网线、电源线、摄像机电源、安装支架、PVC线管等</w:t>
            </w:r>
          </w:p>
        </w:tc>
        <w:tc>
          <w:tcPr>
            <w:tcW w:w="92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3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bl>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523"/>
      <w:bookmarkStart w:id="61" w:name="_Toc15492"/>
      <w:bookmarkStart w:id="62" w:name="_Toc13356"/>
      <w:bookmarkStart w:id="63" w:name="_Toc65660341"/>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106034782"/>
      <w:bookmarkStart w:id="66" w:name="_Toc65660342"/>
      <w:bookmarkStart w:id="67" w:name="_Toc12935"/>
      <w:bookmarkStart w:id="68" w:name="_Toc17750"/>
      <w:bookmarkStart w:id="69" w:name="_Toc13555"/>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（一）服务期：合同签定后</w:t>
      </w:r>
      <w:r>
        <w:rPr>
          <w:rFonts w:hint="eastAsia" w:ascii="方正仿宋_GBK" w:hAnsi="宋体" w:eastAsia="方正仿宋_GBK"/>
          <w:sz w:val="24"/>
          <w:szCs w:val="24"/>
          <w:lang w:val="en-US" w:eastAsia="zh-CN"/>
        </w:rPr>
        <w:t>90</w:t>
      </w:r>
      <w:r>
        <w:rPr>
          <w:rFonts w:hint="eastAsia" w:ascii="方正仿宋_GBK" w:hAnsi="宋体" w:eastAsia="方正仿宋_GBK"/>
          <w:sz w:val="24"/>
          <w:szCs w:val="24"/>
        </w:rPr>
        <w:t>天内完成。</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w:t>
      </w:r>
      <w:r>
        <w:rPr>
          <w:rFonts w:hint="eastAsia" w:ascii="方正仿宋_GBK" w:hAnsi="宋体" w:eastAsia="方正仿宋_GBK"/>
          <w:sz w:val="24"/>
          <w:szCs w:val="24"/>
          <w:lang w:val="en-US" w:eastAsia="zh-CN"/>
        </w:rPr>
        <w:t>重庆市水上交通应急救援基地、嘉陵江航道管理处机关及需要提供服务的其他地点</w:t>
      </w:r>
      <w:r>
        <w:rPr>
          <w:rFonts w:hint="eastAsia" w:ascii="方正仿宋_GBK" w:hAnsi="宋体" w:eastAsia="方正仿宋_GBK"/>
          <w:sz w:val="24"/>
          <w:szCs w:val="24"/>
        </w:rPr>
        <w:t>。</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r>
        <w:rPr>
          <w:rFonts w:hint="eastAsia" w:ascii="方正仿宋_GBK" w:hAnsi="宋体" w:eastAsia="方正仿宋_GBK"/>
          <w:sz w:val="24"/>
          <w:szCs w:val="24"/>
          <w:lang w:val="en-US" w:eastAsia="zh-CN"/>
        </w:rPr>
        <w:t>本项目为信息化安全整改服务，投标人需按项目具体改造要求完成相关工作，采购人参照项目技术需求进行专家验收，专家咨询费由中标供应商承担。</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106034783"/>
      <w:bookmarkStart w:id="72" w:name="_Toc65660343"/>
      <w:bookmarkStart w:id="73" w:name="_Toc24110"/>
      <w:bookmarkStart w:id="74" w:name="_Toc1838"/>
      <w:bookmarkStart w:id="75" w:name="_Toc810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（一）服务质量保证期：</w:t>
      </w:r>
      <w:r>
        <w:rPr>
          <w:rFonts w:hint="eastAsia" w:ascii="方正仿宋_GBK" w:hAnsi="宋体" w:eastAsia="方正仿宋_GBK"/>
          <w:sz w:val="24"/>
          <w:szCs w:val="24"/>
          <w:lang w:eastAsia="zh-CN"/>
        </w:rPr>
        <w:t>一年</w:t>
      </w:r>
    </w:p>
    <w:p>
      <w:pPr>
        <w:pStyle w:val="2"/>
        <w:adjustRightInd w:val="0"/>
        <w:snapToGrid w:val="0"/>
        <w:spacing w:before="0" w:after="0" w:line="400" w:lineRule="exact"/>
        <w:ind w:firstLine="480" w:firstLineChars="200"/>
        <w:rPr>
          <w:rFonts w:ascii="方正仿宋_GBK" w:hAnsi="宋体" w:eastAsia="方正仿宋_GBK"/>
          <w:sz w:val="24"/>
        </w:rPr>
      </w:pPr>
      <w:bookmarkStart w:id="76" w:name="_Toc65660344"/>
      <w:bookmarkStart w:id="77" w:name="_Toc106034784"/>
      <w:bookmarkStart w:id="78" w:name="_Toc122"/>
      <w:bookmarkStart w:id="79" w:name="_Toc12184"/>
      <w:bookmarkStart w:id="80" w:name="_Toc1697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bookmarkStart w:id="81" w:name="_Toc65660345"/>
      <w:bookmarkStart w:id="82" w:name="_Toc106034785"/>
      <w:bookmarkStart w:id="83" w:name="_Toc7562"/>
      <w:bookmarkStart w:id="84" w:name="_Toc9192"/>
      <w:bookmarkStart w:id="85" w:name="_Toc11000"/>
      <w:r>
        <w:rPr>
          <w:rFonts w:hint="eastAsia" w:ascii="方正仿宋_GBK" w:hAnsi="宋体" w:eastAsia="方正仿宋_GBK"/>
          <w:sz w:val="24"/>
          <w:szCs w:val="24"/>
        </w:rPr>
        <w:t>本项目采取固定单价的报价方式，报价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1"/>
      <w:bookmarkEnd w:id="82"/>
      <w:bookmarkEnd w:id="83"/>
      <w:bookmarkEnd w:id="84"/>
      <w:bookmarkEnd w:id="85"/>
    </w:p>
    <w:p>
      <w:pPr>
        <w:spacing w:line="560" w:lineRule="exact"/>
        <w:ind w:firstLine="480" w:firstLineChars="200"/>
        <w:rPr>
          <w:rFonts w:ascii="方正仿宋_GBK" w:hAnsi="宋体" w:eastAsia="方正仿宋_GBK"/>
          <w:sz w:val="24"/>
          <w:szCs w:val="24"/>
        </w:rPr>
      </w:pPr>
      <w:bookmarkStart w:id="86" w:name="OLE_LINK4"/>
      <w:bookmarkStart w:id="87" w:name="OLE_LINK3"/>
      <w:r>
        <w:rPr>
          <w:rFonts w:hint="eastAsia" w:ascii="方正仿宋_GBK" w:hAnsi="宋体" w:eastAsia="方正仿宋_GBK"/>
          <w:sz w:val="24"/>
          <w:szCs w:val="24"/>
        </w:rPr>
        <w:t>项目验收合格后，供应商提交付款资料审核通过后，采购人一次性全额支付合同款项。</w:t>
      </w:r>
    </w:p>
    <w:bookmarkEnd w:id="86"/>
    <w:bookmarkEnd w:id="87"/>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88" w:name="_Toc947"/>
      <w:bookmarkStart w:id="89" w:name="_Toc19427"/>
      <w:bookmarkStart w:id="90" w:name="_Toc25707"/>
      <w:bookmarkStart w:id="91" w:name="_Toc108013105"/>
      <w:bookmarkStart w:id="92" w:name="_Toc31910"/>
      <w:bookmarkStart w:id="93" w:name="_Toc18104"/>
      <w:bookmarkStart w:id="94" w:name="_Toc466546918"/>
      <w:bookmarkStart w:id="95" w:name="_Toc2954"/>
      <w:bookmarkStart w:id="96" w:name="_Toc21248"/>
      <w:bookmarkStart w:id="97" w:name="_Toc23902"/>
      <w:bookmarkStart w:id="98" w:name="_Toc31659"/>
      <w:bookmarkStart w:id="99" w:name="_Toc65660348"/>
      <w:bookmarkStart w:id="100" w:name="_Toc106034788"/>
      <w:r>
        <w:rPr>
          <w:rFonts w:hint="eastAsia" w:ascii="方正仿宋_GBK" w:hAnsi="方正仿宋_GBK" w:eastAsia="方正仿宋_GBK" w:cs="方正仿宋_GBK"/>
          <w:sz w:val="24"/>
        </w:rPr>
        <w:t>五、项目风险管控</w:t>
      </w:r>
      <w:bookmarkEnd w:id="88"/>
      <w:bookmarkEnd w:id="89"/>
      <w:bookmarkEnd w:id="90"/>
      <w:bookmarkEnd w:id="91"/>
      <w:bookmarkEnd w:id="92"/>
      <w:bookmarkEnd w:id="9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六、</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七、合同争议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八、其他</w:t>
      </w:r>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16123"/>
      <w:bookmarkStart w:id="103" w:name="_Toc31282"/>
      <w:bookmarkStart w:id="104" w:name="_Toc106034789"/>
      <w:bookmarkStart w:id="105" w:name="_Toc24195"/>
      <w:bookmarkStart w:id="106" w:name="_Toc65660349"/>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pPr>
        <w:pStyle w:val="2"/>
        <w:adjustRightInd w:val="0"/>
        <w:snapToGrid w:val="0"/>
        <w:spacing w:before="0" w:after="0" w:line="400" w:lineRule="exact"/>
        <w:ind w:firstLine="480" w:firstLineChars="200"/>
        <w:rPr>
          <w:rFonts w:ascii="方正仿宋_GBK" w:hAnsi="宋体" w:eastAsia="方正仿宋_GBK"/>
          <w:sz w:val="24"/>
        </w:rPr>
      </w:pPr>
      <w:bookmarkStart w:id="107" w:name="_Toc64732012"/>
      <w:bookmarkStart w:id="108" w:name="_Toc5167"/>
      <w:bookmarkStart w:id="109" w:name="_Toc106034790"/>
      <w:bookmarkStart w:id="110" w:name="_Toc27932"/>
      <w:bookmarkStart w:id="111" w:name="_Toc9361"/>
      <w:bookmarkStart w:id="112" w:name="_Toc65660350"/>
      <w:r>
        <w:rPr>
          <w:rFonts w:hint="eastAsia" w:ascii="方正仿宋_GBK" w:hAnsi="宋体" w:eastAsia="方正仿宋_GBK"/>
          <w:sz w:val="24"/>
        </w:rPr>
        <w:t>一、采购程序</w:t>
      </w:r>
      <w:bookmarkEnd w:id="107"/>
      <w:bookmarkEnd w:id="108"/>
      <w:bookmarkEnd w:id="109"/>
      <w:bookmarkEnd w:id="110"/>
      <w:bookmarkEnd w:id="111"/>
      <w:bookmarkEnd w:id="11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pPr>
        <w:snapToGrid w:val="0"/>
        <w:spacing w:line="400" w:lineRule="exact"/>
        <w:ind w:firstLine="480" w:firstLineChars="200"/>
        <w:rPr>
          <w:rFonts w:ascii="方正仿宋_GBK" w:hAnsi="宋体" w:eastAsia="方正仿宋_GBK"/>
          <w:sz w:val="24"/>
          <w:szCs w:val="24"/>
        </w:rPr>
      </w:pP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napToGrid w:val="0"/>
        <w:spacing w:line="400" w:lineRule="exact"/>
        <w:ind w:firstLine="480" w:firstLineChars="200"/>
        <w:rPr>
          <w:rFonts w:ascii="方正仿宋_GBK" w:hAnsi="宋体" w:eastAsia="方正仿宋_GBK"/>
          <w:sz w:val="24"/>
          <w:szCs w:val="24"/>
        </w:rPr>
      </w:pP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3" w:name="_Toc106034791"/>
      <w:bookmarkStart w:id="114" w:name="_Toc30639"/>
      <w:bookmarkStart w:id="115" w:name="_Toc64732013"/>
      <w:bookmarkStart w:id="116" w:name="_Toc65660351"/>
      <w:bookmarkStart w:id="117" w:name="_Toc11713"/>
      <w:bookmarkStart w:id="118" w:name="_Toc5149"/>
      <w:r>
        <w:rPr>
          <w:rFonts w:hint="eastAsia" w:ascii="方正仿宋_GBK" w:hAnsi="宋体" w:eastAsia="方正仿宋_GBK"/>
          <w:sz w:val="24"/>
        </w:rPr>
        <w:t>二、评定成交的标准</w:t>
      </w:r>
      <w:bookmarkEnd w:id="113"/>
      <w:bookmarkEnd w:id="114"/>
      <w:bookmarkEnd w:id="115"/>
      <w:bookmarkEnd w:id="116"/>
      <w:bookmarkEnd w:id="117"/>
      <w:bookmarkEnd w:id="11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19" w:name="_Toc12644"/>
      <w:bookmarkStart w:id="120" w:name="_Toc29113"/>
      <w:bookmarkStart w:id="121" w:name="_Toc65660352"/>
      <w:bookmarkStart w:id="122" w:name="_Toc106034792"/>
      <w:bookmarkStart w:id="123" w:name="_Toc19473"/>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4" w:name="_Toc29298"/>
      <w:bookmarkStart w:id="125" w:name="_Toc28422"/>
      <w:bookmarkStart w:id="126" w:name="_Toc106034793"/>
      <w:bookmarkStart w:id="127" w:name="_Toc65660353"/>
      <w:bookmarkStart w:id="128" w:name="_Toc22716"/>
      <w:r>
        <w:rPr>
          <w:rFonts w:hint="eastAsia" w:ascii="方正仿宋_GBK" w:hAnsi="宋体" w:eastAsia="方正仿宋_GBK"/>
          <w:sz w:val="24"/>
        </w:rPr>
        <w:t>四、采购终止</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8916"/>
      <w:bookmarkStart w:id="131" w:name="_Toc106034794"/>
      <w:bookmarkStart w:id="132" w:name="_Toc65660354"/>
      <w:bookmarkStart w:id="133" w:name="_Toc10768"/>
      <w:r>
        <w:rPr>
          <w:rFonts w:hint="eastAsia" w:ascii="方正小标宋_GBK" w:eastAsia="方正小标宋_GBK"/>
          <w:b w:val="0"/>
          <w:sz w:val="36"/>
          <w:szCs w:val="30"/>
        </w:rPr>
        <w:t>第五篇  供应商须知</w:t>
      </w:r>
      <w:bookmarkEnd w:id="129"/>
      <w:bookmarkEnd w:id="130"/>
      <w:bookmarkEnd w:id="131"/>
      <w:bookmarkEnd w:id="132"/>
      <w:bookmarkEnd w:id="133"/>
    </w:p>
    <w:p>
      <w:pPr>
        <w:pStyle w:val="2"/>
        <w:adjustRightInd w:val="0"/>
        <w:snapToGrid w:val="0"/>
        <w:spacing w:before="0" w:after="0" w:line="400" w:lineRule="exact"/>
        <w:ind w:firstLine="480" w:firstLineChars="200"/>
        <w:rPr>
          <w:rFonts w:ascii="方正仿宋_GBK" w:hAnsi="宋体" w:eastAsia="方正仿宋_GBK"/>
          <w:sz w:val="24"/>
        </w:rPr>
      </w:pPr>
      <w:bookmarkStart w:id="134" w:name="_Toc16524"/>
      <w:bookmarkStart w:id="135" w:name="_Toc5290"/>
      <w:bookmarkStart w:id="136" w:name="_Toc65660355"/>
      <w:bookmarkStart w:id="137" w:name="_Toc106034795"/>
      <w:bookmarkStart w:id="138" w:name="_Toc2864"/>
      <w:r>
        <w:rPr>
          <w:rFonts w:hint="eastAsia" w:ascii="方正仿宋_GBK" w:hAnsi="宋体" w:eastAsia="方正仿宋_GBK"/>
          <w:sz w:val="24"/>
        </w:rPr>
        <w:t>一、限额以下比价费用</w:t>
      </w:r>
      <w:bookmarkEnd w:id="134"/>
      <w:bookmarkEnd w:id="135"/>
      <w:bookmarkEnd w:id="136"/>
      <w:bookmarkEnd w:id="137"/>
      <w:bookmarkEnd w:id="138"/>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39" w:name="_Toc5915"/>
      <w:bookmarkStart w:id="140" w:name="_Toc31739"/>
      <w:bookmarkStart w:id="141" w:name="_Toc106034796"/>
      <w:bookmarkStart w:id="142" w:name="_Toc31070"/>
      <w:bookmarkStart w:id="143" w:name="_Toc65660356"/>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9532"/>
      <w:bookmarkStart w:id="145" w:name="_Toc106034797"/>
      <w:bookmarkStart w:id="146" w:name="_Toc65660357"/>
      <w:bookmarkStart w:id="147" w:name="_Toc3061"/>
      <w:bookmarkStart w:id="148" w:name="_Toc1922"/>
      <w:r>
        <w:rPr>
          <w:rFonts w:hint="eastAsia" w:ascii="方正仿宋_GBK" w:hAnsi="宋体" w:eastAsia="方正仿宋_GBK"/>
          <w:sz w:val="24"/>
        </w:rPr>
        <w:t>三、报价要求</w:t>
      </w:r>
      <w:bookmarkEnd w:id="144"/>
      <w:bookmarkEnd w:id="145"/>
      <w:bookmarkEnd w:id="146"/>
      <w:bookmarkEnd w:id="147"/>
      <w:bookmarkEnd w:id="14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6242"/>
      <w:bookmarkStart w:id="150" w:name="_Toc10172"/>
      <w:bookmarkStart w:id="151" w:name="_Toc106034798"/>
      <w:bookmarkStart w:id="152" w:name="_Toc65660358"/>
      <w:bookmarkStart w:id="153" w:name="_Toc14702"/>
      <w:r>
        <w:rPr>
          <w:rFonts w:hint="eastAsia" w:ascii="方正仿宋_GBK" w:hAnsi="宋体" w:eastAsia="方正仿宋_GBK"/>
          <w:sz w:val="24"/>
        </w:rPr>
        <w:t>四、成交供应商的确定和变更</w:t>
      </w:r>
      <w:bookmarkEnd w:id="149"/>
      <w:bookmarkEnd w:id="150"/>
      <w:bookmarkEnd w:id="151"/>
      <w:bookmarkEnd w:id="152"/>
      <w:bookmarkEnd w:id="1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29821"/>
      <w:bookmarkStart w:id="155" w:name="_Toc1092"/>
      <w:bookmarkStart w:id="156" w:name="_Toc10504"/>
      <w:bookmarkStart w:id="157" w:name="_Toc65660359"/>
      <w:bookmarkStart w:id="158" w:name="_Toc106034799"/>
      <w:r>
        <w:rPr>
          <w:rFonts w:hint="eastAsia" w:ascii="方正仿宋_GBK" w:hAnsi="宋体" w:eastAsia="方正仿宋_GBK"/>
          <w:sz w:val="24"/>
        </w:rPr>
        <w:t>五、成交通知</w:t>
      </w:r>
      <w:bookmarkEnd w:id="154"/>
      <w:bookmarkEnd w:id="155"/>
      <w:bookmarkEnd w:id="156"/>
      <w:bookmarkEnd w:id="157"/>
      <w:bookmarkEnd w:id="15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31082"/>
      <w:bookmarkStart w:id="160" w:name="_Toc106034800"/>
      <w:bookmarkStart w:id="161" w:name="_Toc65660360"/>
      <w:bookmarkStart w:id="162" w:name="_Toc1010"/>
      <w:bookmarkStart w:id="163" w:name="_Toc30909"/>
      <w:r>
        <w:rPr>
          <w:rFonts w:hint="eastAsia" w:ascii="方正仿宋_GBK" w:hAnsi="宋体" w:eastAsia="方正仿宋_GBK"/>
          <w:sz w:val="24"/>
        </w:rPr>
        <w:t>六、关于质疑和投诉</w:t>
      </w:r>
      <w:bookmarkEnd w:id="159"/>
      <w:bookmarkEnd w:id="160"/>
      <w:bookmarkEnd w:id="161"/>
      <w:bookmarkEnd w:id="162"/>
      <w:bookmarkEnd w:id="16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3127"/>
      <w:bookmarkStart w:id="165" w:name="_Toc106034801"/>
      <w:bookmarkStart w:id="166" w:name="_Toc23778"/>
      <w:bookmarkStart w:id="167" w:name="_Toc16648"/>
      <w:bookmarkStart w:id="168" w:name="_Toc65660361"/>
      <w:r>
        <w:rPr>
          <w:rFonts w:hint="eastAsia" w:ascii="方正仿宋_GBK" w:hAnsi="宋体" w:eastAsia="方正仿宋_GBK"/>
          <w:sz w:val="24"/>
        </w:rPr>
        <w:t>七、签订合同</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106034802"/>
      <w:bookmarkStart w:id="170" w:name="_Toc77"/>
      <w:r>
        <w:rPr>
          <w:rFonts w:hint="eastAsia" w:ascii="方正仿宋_GBK" w:hAnsi="宋体" w:eastAsia="方正仿宋_GBK"/>
          <w:sz w:val="24"/>
        </w:rPr>
        <w:t>八、项目验收</w:t>
      </w:r>
      <w:bookmarkEnd w:id="169"/>
      <w:bookmarkEnd w:id="17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71" w:name="_Toc12789059"/>
      <w:bookmarkStart w:id="172" w:name="_Toc11641055"/>
      <w:bookmarkStart w:id="173" w:name="_Toc14861"/>
      <w:bookmarkStart w:id="174" w:name="_Toc65660365"/>
      <w:bookmarkStart w:id="175" w:name="_Toc106034806"/>
      <w:bookmarkStart w:id="176" w:name="_Toc10599"/>
      <w:bookmarkStart w:id="177" w:name="_Toc28162"/>
      <w:r>
        <w:rPr>
          <w:rFonts w:hint="eastAsia" w:ascii="方正小标宋_GBK" w:eastAsia="方正小标宋_GBK"/>
          <w:b w:val="0"/>
          <w:sz w:val="36"/>
          <w:szCs w:val="30"/>
        </w:rPr>
        <w:t xml:space="preserve">第六篇  </w:t>
      </w:r>
      <w:bookmarkEnd w:id="171"/>
      <w:bookmarkEnd w:id="172"/>
      <w:r>
        <w:rPr>
          <w:rFonts w:hint="eastAsia" w:ascii="方正小标宋_GBK" w:eastAsia="方正小标宋_GBK"/>
          <w:b w:val="0"/>
          <w:sz w:val="36"/>
          <w:szCs w:val="30"/>
        </w:rPr>
        <w:t>合同草案条款</w:t>
      </w:r>
      <w:bookmarkEnd w:id="173"/>
      <w:bookmarkEnd w:id="174"/>
      <w:bookmarkEnd w:id="175"/>
      <w:bookmarkEnd w:id="176"/>
      <w:bookmarkEnd w:id="177"/>
    </w:p>
    <w:p>
      <w:pPr>
        <w:rPr>
          <w:rFonts w:ascii="方正仿宋_GBK" w:eastAsia="方正仿宋_GBK"/>
          <w:color w:val="FF0000"/>
          <w:sz w:val="24"/>
        </w:rPr>
      </w:pPr>
      <w:bookmarkStart w:id="178" w:name="_Toc148265480"/>
      <w:bookmarkStart w:id="179" w:name="_Toc303945820"/>
      <w:r>
        <w:rPr>
          <w:rFonts w:hint="eastAsia" w:ascii="方正仿宋_GBK" w:eastAsia="方正仿宋_GBK"/>
          <w:color w:val="FF0000"/>
          <w:sz w:val="24"/>
        </w:rPr>
        <w:t>附页：合同格式</w:t>
      </w:r>
      <w:bookmarkEnd w:id="178"/>
      <w:bookmarkEnd w:id="179"/>
      <w:r>
        <w:rPr>
          <w:rFonts w:hint="eastAsia" w:ascii="方正仿宋_GBK" w:eastAsia="方正仿宋_GBK"/>
          <w:color w:val="FF0000"/>
          <w:sz w:val="24"/>
        </w:rPr>
        <w:t>（本合同格式非固定格式，成交双方可自行拟定采购合同格式）</w:t>
      </w:r>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0" w:name="_Hlt41879464"/>
      <w:bookmarkEnd w:id="180"/>
      <w:bookmarkStart w:id="181" w:name="_Toc18521"/>
      <w:bookmarkStart w:id="182" w:name="_Toc6968"/>
      <w:bookmarkStart w:id="183" w:name="_Toc65660378"/>
      <w:bookmarkStart w:id="184" w:name="_Toc9538"/>
      <w:bookmarkStart w:id="185" w:name="_Toc106034807"/>
      <w:bookmarkStart w:id="186" w:name="_Toc12789072"/>
      <w:r>
        <w:rPr>
          <w:rFonts w:hint="eastAsia" w:ascii="方正小标宋_GBK" w:eastAsia="方正小标宋_GBK"/>
          <w:b w:val="0"/>
          <w:sz w:val="36"/>
          <w:szCs w:val="30"/>
        </w:rPr>
        <w:t>第七篇  响应文件格式要求</w:t>
      </w:r>
      <w:bookmarkEnd w:id="181"/>
      <w:bookmarkEnd w:id="182"/>
      <w:bookmarkEnd w:id="183"/>
      <w:bookmarkEnd w:id="184"/>
      <w:bookmarkEnd w:id="185"/>
      <w:bookmarkEnd w:id="186"/>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87" w:name="_Toc14244"/>
      <w:bookmarkStart w:id="188" w:name="_Toc313888360"/>
      <w:bookmarkStart w:id="189" w:name="_Toc26343"/>
      <w:bookmarkStart w:id="190" w:name="_Toc65660379"/>
      <w:bookmarkStart w:id="191" w:name="_Toc106034808"/>
      <w:bookmarkStart w:id="192" w:name="_Toc30982"/>
      <w:bookmarkStart w:id="193" w:name="_Toc342913419"/>
      <w:bookmarkStart w:id="194" w:name="_Toc313008356"/>
      <w:bookmarkStart w:id="195" w:name="_Toc283382454"/>
      <w:bookmarkStart w:id="196" w:name="_Toc12789073"/>
      <w:r>
        <w:rPr>
          <w:rFonts w:hint="eastAsia" w:ascii="方正仿宋_GBK" w:hAnsi="宋体" w:eastAsia="方正仿宋_GBK"/>
          <w:sz w:val="24"/>
        </w:rPr>
        <w:t>一、经济部分</w:t>
      </w:r>
      <w:bookmarkEnd w:id="187"/>
      <w:bookmarkEnd w:id="188"/>
      <w:bookmarkEnd w:id="189"/>
      <w:bookmarkEnd w:id="190"/>
      <w:bookmarkEnd w:id="191"/>
      <w:bookmarkEnd w:id="192"/>
      <w:bookmarkEnd w:id="193"/>
      <w:bookmarkEnd w:id="194"/>
    </w:p>
    <w:bookmarkEnd w:id="195"/>
    <w:bookmarkEnd w:id="196"/>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7" w:name="_Toc14073"/>
      <w:bookmarkStart w:id="198" w:name="_Toc22655"/>
      <w:bookmarkStart w:id="199" w:name="_Toc313008357"/>
      <w:bookmarkStart w:id="200" w:name="_Toc342913420"/>
      <w:bookmarkStart w:id="201" w:name="_Toc313888361"/>
      <w:bookmarkStart w:id="202" w:name="_Toc65660380"/>
      <w:bookmarkStart w:id="203" w:name="_Toc26085"/>
      <w:bookmarkStart w:id="204" w:name="_Toc106034809"/>
      <w:r>
        <w:rPr>
          <w:rFonts w:hint="eastAsia" w:ascii="方正仿宋_GBK" w:hAnsi="宋体" w:eastAsia="方正仿宋_GBK"/>
          <w:sz w:val="24"/>
        </w:rPr>
        <w:t>二、技术（质量）部分</w:t>
      </w:r>
      <w:bookmarkEnd w:id="197"/>
      <w:bookmarkEnd w:id="198"/>
      <w:bookmarkEnd w:id="199"/>
      <w:bookmarkEnd w:id="200"/>
      <w:bookmarkEnd w:id="201"/>
      <w:bookmarkEnd w:id="202"/>
      <w:bookmarkEnd w:id="203"/>
      <w:bookmarkEnd w:id="20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5" w:name="_Toc65660381"/>
      <w:bookmarkStart w:id="206" w:name="_Toc32158"/>
      <w:bookmarkStart w:id="207" w:name="_Toc32339"/>
      <w:bookmarkStart w:id="208" w:name="_Toc27717"/>
      <w:bookmarkStart w:id="209" w:name="_Toc106034810"/>
      <w:bookmarkStart w:id="210" w:name="_Toc313888362"/>
      <w:bookmarkStart w:id="211" w:name="_Toc342913421"/>
      <w:bookmarkStart w:id="212" w:name="_Toc313008358"/>
      <w:r>
        <w:rPr>
          <w:rFonts w:hint="eastAsia" w:ascii="方正仿宋_GBK" w:hAnsi="宋体" w:eastAsia="方正仿宋_GBK"/>
          <w:sz w:val="24"/>
        </w:rPr>
        <w:t>三、商务服务部分</w:t>
      </w:r>
      <w:bookmarkEnd w:id="205"/>
      <w:bookmarkEnd w:id="206"/>
      <w:bookmarkEnd w:id="207"/>
      <w:bookmarkEnd w:id="208"/>
      <w:bookmarkEnd w:id="2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3" w:name="_Toc21793"/>
      <w:bookmarkStart w:id="214" w:name="_Toc106034811"/>
      <w:bookmarkStart w:id="215" w:name="_Toc20162"/>
      <w:bookmarkStart w:id="216" w:name="_Toc2082"/>
      <w:bookmarkStart w:id="217" w:name="_Toc65660382"/>
      <w:r>
        <w:rPr>
          <w:rFonts w:hint="eastAsia" w:ascii="方正仿宋_GBK" w:hAnsi="宋体" w:eastAsia="方正仿宋_GBK"/>
          <w:sz w:val="24"/>
        </w:rPr>
        <w:t>四、</w:t>
      </w:r>
      <w:bookmarkEnd w:id="210"/>
      <w:bookmarkEnd w:id="211"/>
      <w:bookmarkEnd w:id="212"/>
      <w:r>
        <w:rPr>
          <w:rFonts w:hint="eastAsia" w:ascii="方正仿宋_GBK" w:hAnsi="宋体" w:eastAsia="方正仿宋_GBK"/>
          <w:sz w:val="24"/>
        </w:rPr>
        <w:t>资格条件及其他</w:t>
      </w:r>
      <w:bookmarkEnd w:id="213"/>
      <w:bookmarkEnd w:id="214"/>
      <w:bookmarkEnd w:id="215"/>
      <w:bookmarkEnd w:id="216"/>
      <w:bookmarkEnd w:id="217"/>
      <w:bookmarkStart w:id="218" w:name="_Toc313888363"/>
      <w:bookmarkStart w:id="219" w:name="_Toc342913422"/>
      <w:bookmarkStart w:id="220"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1" w:name="_Toc65660383"/>
      <w:bookmarkStart w:id="222" w:name="_Toc15815"/>
      <w:bookmarkStart w:id="223" w:name="_Toc106034812"/>
      <w:bookmarkStart w:id="224" w:name="_Toc2080"/>
      <w:bookmarkStart w:id="225" w:name="_Toc17010"/>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- 11 -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170C4"/>
    <w:rsid w:val="000335E8"/>
    <w:rsid w:val="00080835"/>
    <w:rsid w:val="000954B0"/>
    <w:rsid w:val="0019241C"/>
    <w:rsid w:val="001B2979"/>
    <w:rsid w:val="001C0F70"/>
    <w:rsid w:val="00207841"/>
    <w:rsid w:val="00241C1A"/>
    <w:rsid w:val="00275408"/>
    <w:rsid w:val="002D2FD0"/>
    <w:rsid w:val="002D5223"/>
    <w:rsid w:val="002E61DD"/>
    <w:rsid w:val="003105F8"/>
    <w:rsid w:val="003171C8"/>
    <w:rsid w:val="00320550"/>
    <w:rsid w:val="00332567"/>
    <w:rsid w:val="00334F6E"/>
    <w:rsid w:val="00450898"/>
    <w:rsid w:val="00481B90"/>
    <w:rsid w:val="00541E4F"/>
    <w:rsid w:val="005656A2"/>
    <w:rsid w:val="005C65B2"/>
    <w:rsid w:val="006424E2"/>
    <w:rsid w:val="006731E0"/>
    <w:rsid w:val="0070559E"/>
    <w:rsid w:val="00713809"/>
    <w:rsid w:val="007162FD"/>
    <w:rsid w:val="007B572F"/>
    <w:rsid w:val="007E7318"/>
    <w:rsid w:val="007F2992"/>
    <w:rsid w:val="00841870"/>
    <w:rsid w:val="00844391"/>
    <w:rsid w:val="008E01DA"/>
    <w:rsid w:val="00946455"/>
    <w:rsid w:val="00965E2D"/>
    <w:rsid w:val="009A4360"/>
    <w:rsid w:val="009C18D9"/>
    <w:rsid w:val="009D030A"/>
    <w:rsid w:val="00A379B1"/>
    <w:rsid w:val="00A77E0A"/>
    <w:rsid w:val="00AA143D"/>
    <w:rsid w:val="00AA67CA"/>
    <w:rsid w:val="00B01845"/>
    <w:rsid w:val="00B062C3"/>
    <w:rsid w:val="00B43AD2"/>
    <w:rsid w:val="00C237BB"/>
    <w:rsid w:val="00C330EE"/>
    <w:rsid w:val="00CA532D"/>
    <w:rsid w:val="00D312F5"/>
    <w:rsid w:val="00D51C82"/>
    <w:rsid w:val="00D5775B"/>
    <w:rsid w:val="00D57CFD"/>
    <w:rsid w:val="00D966D2"/>
    <w:rsid w:val="00DF69F5"/>
    <w:rsid w:val="00EA0CB3"/>
    <w:rsid w:val="00F105D4"/>
    <w:rsid w:val="00F25C70"/>
    <w:rsid w:val="00F54E9B"/>
    <w:rsid w:val="00FC2082"/>
    <w:rsid w:val="038A4806"/>
    <w:rsid w:val="138A175B"/>
    <w:rsid w:val="1C9F0A51"/>
    <w:rsid w:val="1CFF6D16"/>
    <w:rsid w:val="1DC54B54"/>
    <w:rsid w:val="2AB25CD3"/>
    <w:rsid w:val="2DCE076A"/>
    <w:rsid w:val="2DE03AC3"/>
    <w:rsid w:val="32362B27"/>
    <w:rsid w:val="35572FB7"/>
    <w:rsid w:val="3CFA7789"/>
    <w:rsid w:val="41153CE3"/>
    <w:rsid w:val="48AA6325"/>
    <w:rsid w:val="50882ECE"/>
    <w:rsid w:val="5AAC0012"/>
    <w:rsid w:val="62AA295C"/>
    <w:rsid w:val="670E1907"/>
    <w:rsid w:val="6F4A3C62"/>
    <w:rsid w:val="7E7F0292"/>
    <w:rsid w:val="DAFDD9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700" w:lineRule="exact"/>
      <w:ind w:left="960"/>
    </w:pPr>
    <w:rPr>
      <w:sz w:val="44"/>
    </w:rPr>
  </w:style>
  <w:style w:type="paragraph" w:styleId="4">
    <w:name w:val="Plain Text"/>
    <w:basedOn w:val="1"/>
    <w:link w:val="17"/>
    <w:qFormat/>
    <w:uiPriority w:val="0"/>
    <w:rPr>
      <w:rFonts w:ascii="宋体" w:hAnsi="Courier New"/>
      <w:sz w:val="21"/>
    </w:rPr>
  </w:style>
  <w:style w:type="paragraph" w:styleId="5">
    <w:name w:val="Date"/>
    <w:basedOn w:val="1"/>
    <w:next w:val="1"/>
    <w:link w:val="18"/>
    <w:qFormat/>
    <w:uiPriority w:val="0"/>
  </w:style>
  <w:style w:type="paragraph" w:styleId="6">
    <w:name w:val="Body Text Indent 2"/>
    <w:basedOn w:val="1"/>
    <w:link w:val="19"/>
    <w:qFormat/>
    <w:uiPriority w:val="0"/>
    <w:pPr>
      <w:snapToGrid w:val="0"/>
      <w:spacing w:line="560" w:lineRule="atLeast"/>
      <w:ind w:firstLine="540"/>
    </w:pPr>
  </w:style>
  <w:style w:type="paragraph" w:styleId="7">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character" w:styleId="12">
    <w:name w:val="page number"/>
    <w:qFormat/>
    <w:uiPriority w:val="0"/>
  </w:style>
  <w:style w:type="character" w:customStyle="1" w:styleId="13">
    <w:name w:val="页眉 字符"/>
    <w:basedOn w:val="11"/>
    <w:link w:val="8"/>
    <w:semiHidden/>
    <w:qFormat/>
    <w:uiPriority w:val="99"/>
    <w:rPr>
      <w:sz w:val="18"/>
      <w:szCs w:val="18"/>
    </w:rPr>
  </w:style>
  <w:style w:type="character" w:customStyle="1" w:styleId="14">
    <w:name w:val="页脚 字符"/>
    <w:basedOn w:val="11"/>
    <w:link w:val="7"/>
    <w:semiHidden/>
    <w:qFormat/>
    <w:uiPriority w:val="99"/>
    <w:rPr>
      <w:sz w:val="18"/>
      <w:szCs w:val="18"/>
    </w:rPr>
  </w:style>
  <w:style w:type="character" w:customStyle="1" w:styleId="15">
    <w:name w:val="标题 2 字符"/>
    <w:basedOn w:val="11"/>
    <w:link w:val="2"/>
    <w:qFormat/>
    <w:uiPriority w:val="0"/>
    <w:rPr>
      <w:rFonts w:ascii="Arial" w:hAnsi="Arial" w:eastAsia="黑体" w:cs="Times New Roman"/>
      <w:b/>
      <w:sz w:val="32"/>
      <w:szCs w:val="20"/>
    </w:rPr>
  </w:style>
  <w:style w:type="character" w:customStyle="1" w:styleId="16">
    <w:name w:val="正文文本缩进 字符"/>
    <w:basedOn w:val="11"/>
    <w:link w:val="3"/>
    <w:qFormat/>
    <w:uiPriority w:val="0"/>
    <w:rPr>
      <w:rFonts w:ascii="Times New Roman" w:hAnsi="Times New Roman" w:eastAsia="宋体" w:cs="Times New Roman"/>
      <w:sz w:val="44"/>
      <w:szCs w:val="20"/>
    </w:rPr>
  </w:style>
  <w:style w:type="character" w:customStyle="1" w:styleId="17">
    <w:name w:val="纯文本 字符"/>
    <w:basedOn w:val="11"/>
    <w:link w:val="4"/>
    <w:qFormat/>
    <w:uiPriority w:val="0"/>
    <w:rPr>
      <w:rFonts w:ascii="宋体" w:hAnsi="Courier New" w:eastAsia="宋体" w:cs="Times New Roman"/>
      <w:szCs w:val="20"/>
    </w:rPr>
  </w:style>
  <w:style w:type="character" w:customStyle="1" w:styleId="18">
    <w:name w:val="日期 字符"/>
    <w:basedOn w:val="11"/>
    <w:link w:val="5"/>
    <w:qFormat/>
    <w:uiPriority w:val="0"/>
    <w:rPr>
      <w:rFonts w:ascii="Times New Roman" w:hAnsi="Times New Roman" w:eastAsia="宋体" w:cs="Times New Roman"/>
      <w:sz w:val="28"/>
      <w:szCs w:val="20"/>
    </w:rPr>
  </w:style>
  <w:style w:type="character" w:customStyle="1" w:styleId="19">
    <w:name w:val="正文文本缩进 2 字符"/>
    <w:basedOn w:val="11"/>
    <w:link w:val="6"/>
    <w:qFormat/>
    <w:uiPriority w:val="0"/>
    <w:rPr>
      <w:rFonts w:ascii="Times New Roman" w:hAnsi="Times New Roman" w:eastAsia="宋体" w:cs="Times New Roman"/>
      <w:sz w:val="28"/>
      <w:szCs w:val="20"/>
    </w:rPr>
  </w:style>
  <w:style w:type="paragraph" w:customStyle="1" w:styleId="20">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25</Pages>
  <Words>1691</Words>
  <Characters>9640</Characters>
  <Lines>80</Lines>
  <Paragraphs>22</Paragraphs>
  <TotalTime>19</TotalTime>
  <ScaleCrop>false</ScaleCrop>
  <LinksUpToDate>false</LinksUpToDate>
  <CharactersWithSpaces>11309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2023-11-10T13:34:00Z</dcterms:created>
  <dc:creator>微软用户</dc:creator>
  <cp:lastModifiedBy>Mr.ko</cp:lastModifiedBy>
  <dcterms:modified xsi:type="dcterms:W3CDTF">2023-11-27T03:34:17Z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D0115AE42AF6422298A7C8586BB7F645_13</vt:lpwstr>
  </property>
</Properties>
</file>