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B3" w:rsidRDefault="00934F73">
      <w:pPr>
        <w:jc w:val="center"/>
        <w:rPr>
          <w:rFonts w:ascii="方正小标宋简体" w:eastAsia="方正小标宋简体" w:hAnsi="宋体"/>
          <w:sz w:val="36"/>
          <w:szCs w:val="36"/>
        </w:rPr>
      </w:pPr>
      <w:bookmarkStart w:id="0" w:name="_GoBack"/>
      <w:bookmarkEnd w:id="0"/>
      <w:r>
        <w:rPr>
          <w:rFonts w:ascii="方正小标宋简体" w:eastAsia="方正小标宋简体" w:hAnsi="宋体" w:hint="eastAsia"/>
          <w:sz w:val="36"/>
          <w:szCs w:val="36"/>
        </w:rPr>
        <w:t>重庆市嘉陵江航道管理处关于</w:t>
      </w:r>
    </w:p>
    <w:p w:rsidR="003833B3" w:rsidRDefault="00934F73">
      <w:pPr>
        <w:jc w:val="center"/>
        <w:rPr>
          <w:rFonts w:ascii="宋体" w:hAnsi="宋体"/>
          <w:b/>
          <w:sz w:val="36"/>
          <w:szCs w:val="36"/>
        </w:rPr>
      </w:pPr>
      <w:r>
        <w:rPr>
          <w:rFonts w:ascii="方正小标宋简体" w:eastAsia="方正小标宋简体" w:hAnsi="宋体" w:hint="eastAsia"/>
          <w:sz w:val="36"/>
          <w:szCs w:val="36"/>
        </w:rPr>
        <w:t>单位内部控制建设咨询服务采购的公告</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2412"/>
        <w:gridCol w:w="1085"/>
        <w:gridCol w:w="50"/>
        <w:gridCol w:w="1368"/>
        <w:gridCol w:w="41"/>
        <w:gridCol w:w="1036"/>
        <w:gridCol w:w="1751"/>
      </w:tblGrid>
      <w:tr w:rsidR="003833B3">
        <w:trPr>
          <w:trHeight w:val="1156"/>
          <w:jc w:val="center"/>
        </w:trPr>
        <w:tc>
          <w:tcPr>
            <w:tcW w:w="1509" w:type="dxa"/>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b/>
                <w:sz w:val="24"/>
              </w:rPr>
            </w:pPr>
            <w:r>
              <w:rPr>
                <w:rFonts w:ascii="仿宋" w:eastAsia="仿宋" w:hAnsi="仿宋" w:hint="eastAsia"/>
                <w:b/>
                <w:sz w:val="24"/>
              </w:rPr>
              <w:t>项目</w:t>
            </w:r>
          </w:p>
          <w:p w:rsidR="003833B3" w:rsidRDefault="00934F73">
            <w:pPr>
              <w:spacing w:line="400" w:lineRule="exact"/>
              <w:jc w:val="center"/>
              <w:rPr>
                <w:rFonts w:ascii="仿宋" w:eastAsia="仿宋" w:hAnsi="仿宋"/>
                <w:sz w:val="24"/>
              </w:rPr>
            </w:pPr>
            <w:r>
              <w:rPr>
                <w:rFonts w:ascii="仿宋" w:eastAsia="仿宋" w:hAnsi="仿宋" w:hint="eastAsia"/>
                <w:b/>
                <w:sz w:val="24"/>
              </w:rPr>
              <w:t>名称</w:t>
            </w:r>
          </w:p>
        </w:tc>
        <w:tc>
          <w:tcPr>
            <w:tcW w:w="2412" w:type="dxa"/>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rPr>
                <w:rFonts w:ascii="仿宋" w:eastAsia="仿宋" w:hAnsi="仿宋"/>
                <w:sz w:val="24"/>
              </w:rPr>
            </w:pPr>
            <w:r>
              <w:rPr>
                <w:rFonts w:ascii="仿宋" w:eastAsia="仿宋" w:hAnsi="仿宋" w:hint="eastAsia"/>
                <w:sz w:val="24"/>
              </w:rPr>
              <w:t>单位内部控制建设咨询服务</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b/>
                <w:sz w:val="24"/>
              </w:rPr>
            </w:pPr>
            <w:r>
              <w:rPr>
                <w:rFonts w:ascii="仿宋" w:eastAsia="仿宋" w:hAnsi="仿宋" w:hint="eastAsia"/>
                <w:b/>
                <w:sz w:val="24"/>
              </w:rPr>
              <w:t>项目</w:t>
            </w:r>
          </w:p>
          <w:p w:rsidR="003833B3" w:rsidRDefault="00934F73">
            <w:pPr>
              <w:spacing w:line="400" w:lineRule="exact"/>
              <w:jc w:val="center"/>
              <w:rPr>
                <w:rFonts w:ascii="仿宋" w:eastAsia="仿宋" w:hAnsi="仿宋"/>
                <w:sz w:val="24"/>
              </w:rPr>
            </w:pPr>
            <w:r>
              <w:rPr>
                <w:rFonts w:ascii="仿宋" w:eastAsia="仿宋" w:hAnsi="仿宋" w:hint="eastAsia"/>
                <w:b/>
                <w:sz w:val="24"/>
              </w:rPr>
              <w:t>编号</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3833B3" w:rsidRDefault="003833B3">
            <w:pPr>
              <w:spacing w:line="400" w:lineRule="exact"/>
              <w:jc w:val="center"/>
              <w:rPr>
                <w:rFonts w:ascii="仿宋" w:eastAsia="仿宋" w:hAnsi="仿宋"/>
                <w:sz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b/>
                <w:sz w:val="24"/>
              </w:rPr>
            </w:pPr>
            <w:r>
              <w:rPr>
                <w:rFonts w:ascii="仿宋" w:eastAsia="仿宋" w:hAnsi="仿宋" w:hint="eastAsia"/>
                <w:b/>
                <w:sz w:val="24"/>
              </w:rPr>
              <w:t>采购</w:t>
            </w:r>
          </w:p>
          <w:p w:rsidR="003833B3" w:rsidRDefault="00934F73">
            <w:pPr>
              <w:spacing w:line="400" w:lineRule="exact"/>
              <w:jc w:val="center"/>
              <w:rPr>
                <w:rFonts w:ascii="仿宋" w:eastAsia="仿宋" w:hAnsi="仿宋"/>
                <w:sz w:val="24"/>
              </w:rPr>
            </w:pPr>
            <w:r>
              <w:rPr>
                <w:rFonts w:ascii="仿宋" w:eastAsia="仿宋" w:hAnsi="仿宋" w:hint="eastAsia"/>
                <w:b/>
                <w:sz w:val="24"/>
              </w:rPr>
              <w:t>方式</w:t>
            </w:r>
          </w:p>
        </w:tc>
        <w:tc>
          <w:tcPr>
            <w:tcW w:w="1751" w:type="dxa"/>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sz w:val="24"/>
              </w:rPr>
            </w:pPr>
            <w:r>
              <w:rPr>
                <w:rFonts w:ascii="仿宋" w:eastAsia="仿宋" w:hAnsi="仿宋" w:hint="eastAsia"/>
                <w:sz w:val="24"/>
              </w:rPr>
              <w:t>询比价</w:t>
            </w:r>
          </w:p>
        </w:tc>
      </w:tr>
      <w:tr w:rsidR="003833B3">
        <w:trPr>
          <w:trHeight w:val="308"/>
          <w:jc w:val="center"/>
        </w:trPr>
        <w:tc>
          <w:tcPr>
            <w:tcW w:w="1509" w:type="dxa"/>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b/>
                <w:sz w:val="24"/>
              </w:rPr>
            </w:pPr>
            <w:r>
              <w:rPr>
                <w:rFonts w:ascii="仿宋" w:eastAsia="仿宋" w:hAnsi="仿宋" w:hint="eastAsia"/>
                <w:b/>
                <w:sz w:val="24"/>
              </w:rPr>
              <w:t>联系</w:t>
            </w:r>
          </w:p>
          <w:p w:rsidR="003833B3" w:rsidRDefault="00934F73">
            <w:pPr>
              <w:spacing w:line="400" w:lineRule="exact"/>
              <w:jc w:val="center"/>
              <w:rPr>
                <w:rFonts w:ascii="仿宋" w:eastAsia="仿宋" w:hAnsi="仿宋"/>
                <w:b/>
                <w:sz w:val="24"/>
              </w:rPr>
            </w:pPr>
            <w:r>
              <w:rPr>
                <w:rFonts w:ascii="仿宋" w:eastAsia="仿宋" w:hAnsi="仿宋" w:hint="eastAsia"/>
                <w:b/>
                <w:sz w:val="24"/>
              </w:rPr>
              <w:t>地址</w:t>
            </w:r>
          </w:p>
        </w:tc>
        <w:tc>
          <w:tcPr>
            <w:tcW w:w="4956" w:type="dxa"/>
            <w:gridSpan w:val="5"/>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sz w:val="24"/>
              </w:rPr>
            </w:pPr>
            <w:r>
              <w:rPr>
                <w:rFonts w:ascii="仿宋" w:eastAsia="仿宋" w:hAnsi="仿宋" w:hint="eastAsia"/>
                <w:sz w:val="24"/>
              </w:rPr>
              <w:t>重庆市渝中区华一路</w:t>
            </w:r>
            <w:r>
              <w:rPr>
                <w:rFonts w:ascii="仿宋" w:eastAsia="仿宋" w:hAnsi="仿宋" w:hint="eastAsia"/>
                <w:sz w:val="24"/>
              </w:rPr>
              <w:t>17</w:t>
            </w:r>
            <w:r>
              <w:rPr>
                <w:rFonts w:ascii="仿宋" w:eastAsia="仿宋" w:hAnsi="仿宋" w:hint="eastAsia"/>
                <w:sz w:val="24"/>
              </w:rPr>
              <w:t>号</w:t>
            </w:r>
          </w:p>
        </w:tc>
        <w:tc>
          <w:tcPr>
            <w:tcW w:w="1036" w:type="dxa"/>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b/>
                <w:sz w:val="24"/>
              </w:rPr>
            </w:pPr>
            <w:r>
              <w:rPr>
                <w:rFonts w:ascii="仿宋" w:eastAsia="仿宋" w:hAnsi="仿宋" w:hint="eastAsia"/>
                <w:b/>
                <w:sz w:val="24"/>
              </w:rPr>
              <w:t>联系人</w:t>
            </w:r>
          </w:p>
        </w:tc>
        <w:tc>
          <w:tcPr>
            <w:tcW w:w="1751" w:type="dxa"/>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sz w:val="24"/>
              </w:rPr>
            </w:pPr>
            <w:r>
              <w:rPr>
                <w:rFonts w:ascii="仿宋" w:eastAsia="仿宋" w:hAnsi="仿宋" w:hint="eastAsia"/>
                <w:sz w:val="24"/>
              </w:rPr>
              <w:t>邓老师</w:t>
            </w:r>
          </w:p>
        </w:tc>
      </w:tr>
      <w:tr w:rsidR="003833B3">
        <w:trPr>
          <w:trHeight w:val="940"/>
          <w:jc w:val="center"/>
        </w:trPr>
        <w:tc>
          <w:tcPr>
            <w:tcW w:w="1509" w:type="dxa"/>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b/>
                <w:sz w:val="24"/>
              </w:rPr>
            </w:pPr>
            <w:r>
              <w:rPr>
                <w:rFonts w:ascii="仿宋" w:eastAsia="仿宋" w:hAnsi="仿宋" w:hint="eastAsia"/>
                <w:b/>
                <w:sz w:val="24"/>
              </w:rPr>
              <w:t>联系</w:t>
            </w:r>
          </w:p>
          <w:p w:rsidR="003833B3" w:rsidRDefault="00934F73">
            <w:pPr>
              <w:spacing w:line="400" w:lineRule="exact"/>
              <w:jc w:val="center"/>
              <w:rPr>
                <w:rFonts w:ascii="仿宋" w:eastAsia="仿宋" w:hAnsi="仿宋"/>
                <w:b/>
                <w:sz w:val="24"/>
              </w:rPr>
            </w:pPr>
            <w:r>
              <w:rPr>
                <w:rFonts w:ascii="仿宋" w:eastAsia="仿宋" w:hAnsi="仿宋" w:hint="eastAsia"/>
                <w:b/>
                <w:sz w:val="24"/>
              </w:rPr>
              <w:t>电话</w:t>
            </w:r>
          </w:p>
        </w:tc>
        <w:tc>
          <w:tcPr>
            <w:tcW w:w="3547" w:type="dxa"/>
            <w:gridSpan w:val="3"/>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sz w:val="24"/>
              </w:rPr>
            </w:pPr>
            <w:r>
              <w:rPr>
                <w:rFonts w:ascii="仿宋" w:eastAsia="仿宋" w:hAnsi="仿宋" w:hint="eastAsia"/>
                <w:sz w:val="24"/>
              </w:rPr>
              <w:t>023-63714510</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b/>
                <w:sz w:val="24"/>
              </w:rPr>
            </w:pPr>
            <w:r>
              <w:rPr>
                <w:rFonts w:ascii="仿宋" w:eastAsia="仿宋" w:hAnsi="仿宋" w:hint="eastAsia"/>
                <w:b/>
                <w:sz w:val="24"/>
              </w:rPr>
              <w:t>传真电话</w:t>
            </w:r>
          </w:p>
        </w:tc>
        <w:tc>
          <w:tcPr>
            <w:tcW w:w="2787" w:type="dxa"/>
            <w:gridSpan w:val="2"/>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sz w:val="24"/>
              </w:rPr>
            </w:pPr>
            <w:r>
              <w:rPr>
                <w:rFonts w:ascii="仿宋" w:eastAsia="仿宋" w:hAnsi="仿宋" w:hint="eastAsia"/>
                <w:sz w:val="24"/>
              </w:rPr>
              <w:t>023-63504672</w:t>
            </w:r>
          </w:p>
        </w:tc>
      </w:tr>
      <w:tr w:rsidR="003833B3">
        <w:trPr>
          <w:trHeight w:val="496"/>
          <w:jc w:val="center"/>
        </w:trPr>
        <w:tc>
          <w:tcPr>
            <w:tcW w:w="3921" w:type="dxa"/>
            <w:gridSpan w:val="2"/>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b/>
                <w:sz w:val="24"/>
              </w:rPr>
            </w:pPr>
            <w:r>
              <w:rPr>
                <w:rFonts w:ascii="仿宋" w:eastAsia="仿宋" w:hAnsi="仿宋" w:hint="eastAsia"/>
                <w:b/>
                <w:sz w:val="24"/>
              </w:rPr>
              <w:t>采购文件发售时限</w:t>
            </w:r>
          </w:p>
        </w:tc>
        <w:tc>
          <w:tcPr>
            <w:tcW w:w="5331" w:type="dxa"/>
            <w:gridSpan w:val="6"/>
            <w:tcBorders>
              <w:top w:val="single" w:sz="4" w:space="0" w:color="auto"/>
              <w:left w:val="single" w:sz="4" w:space="0" w:color="auto"/>
              <w:bottom w:val="single" w:sz="4" w:space="0" w:color="auto"/>
              <w:right w:val="single" w:sz="4" w:space="0" w:color="auto"/>
            </w:tcBorders>
            <w:vAlign w:val="center"/>
          </w:tcPr>
          <w:p w:rsidR="003833B3" w:rsidRDefault="00934F73">
            <w:pPr>
              <w:spacing w:line="440" w:lineRule="exact"/>
              <w:jc w:val="center"/>
              <w:rPr>
                <w:rFonts w:ascii="仿宋" w:eastAsia="仿宋" w:hAnsi="仿宋"/>
                <w:sz w:val="24"/>
              </w:rPr>
            </w:pPr>
            <w:r>
              <w:rPr>
                <w:rFonts w:ascii="仿宋" w:eastAsia="仿宋" w:hAnsi="仿宋" w:hint="eastAsia"/>
                <w:sz w:val="24"/>
              </w:rPr>
              <w:t>202</w:t>
            </w:r>
            <w:r>
              <w:rPr>
                <w:rFonts w:ascii="仿宋" w:eastAsia="仿宋" w:hAnsi="仿宋"/>
                <w:sz w:val="24"/>
              </w:rPr>
              <w:t>3</w:t>
            </w:r>
            <w:r>
              <w:rPr>
                <w:rFonts w:ascii="仿宋" w:eastAsia="仿宋" w:hAnsi="仿宋" w:hint="eastAsia"/>
                <w:sz w:val="24"/>
              </w:rPr>
              <w:t>年</w:t>
            </w:r>
            <w:r>
              <w:rPr>
                <w:rFonts w:ascii="仿宋" w:eastAsia="仿宋" w:hAnsi="仿宋" w:hint="eastAsia"/>
                <w:sz w:val="24"/>
              </w:rPr>
              <w:t>3</w:t>
            </w:r>
            <w:r>
              <w:rPr>
                <w:rFonts w:ascii="仿宋" w:eastAsia="仿宋" w:hAnsi="仿宋" w:hint="eastAsia"/>
                <w:sz w:val="24"/>
              </w:rPr>
              <w:t>月</w:t>
            </w:r>
            <w:r>
              <w:rPr>
                <w:rFonts w:ascii="仿宋" w:eastAsia="仿宋" w:hAnsi="仿宋" w:hint="eastAsia"/>
                <w:sz w:val="24"/>
              </w:rPr>
              <w:t>2</w:t>
            </w:r>
            <w:r>
              <w:rPr>
                <w:rFonts w:ascii="仿宋" w:eastAsia="仿宋" w:hAnsi="仿宋" w:hint="eastAsia"/>
                <w:sz w:val="24"/>
              </w:rPr>
              <w:t>日</w:t>
            </w:r>
            <w:r>
              <w:rPr>
                <w:rFonts w:ascii="仿宋" w:eastAsia="仿宋" w:hAnsi="仿宋" w:hint="eastAsia"/>
                <w:sz w:val="24"/>
              </w:rPr>
              <w:t>-202</w:t>
            </w:r>
            <w:r>
              <w:rPr>
                <w:rFonts w:ascii="仿宋" w:eastAsia="仿宋" w:hAnsi="仿宋"/>
                <w:sz w:val="24"/>
              </w:rPr>
              <w:t>3</w:t>
            </w:r>
            <w:r>
              <w:rPr>
                <w:rFonts w:ascii="仿宋" w:eastAsia="仿宋" w:hAnsi="仿宋" w:hint="eastAsia"/>
                <w:sz w:val="24"/>
              </w:rPr>
              <w:t>年</w:t>
            </w:r>
            <w:r>
              <w:rPr>
                <w:rFonts w:ascii="仿宋" w:eastAsia="仿宋" w:hAnsi="仿宋" w:hint="eastAsia"/>
                <w:sz w:val="24"/>
              </w:rPr>
              <w:t>3</w:t>
            </w:r>
            <w:r>
              <w:rPr>
                <w:rFonts w:ascii="仿宋" w:eastAsia="仿宋" w:hAnsi="仿宋" w:hint="eastAsia"/>
                <w:sz w:val="24"/>
              </w:rPr>
              <w:t>月</w:t>
            </w:r>
            <w:r>
              <w:rPr>
                <w:rFonts w:ascii="仿宋" w:eastAsia="仿宋" w:hAnsi="仿宋" w:hint="eastAsia"/>
                <w:sz w:val="24"/>
              </w:rPr>
              <w:t>7</w:t>
            </w:r>
            <w:r>
              <w:rPr>
                <w:rFonts w:ascii="仿宋" w:eastAsia="仿宋" w:hAnsi="仿宋" w:hint="eastAsia"/>
                <w:sz w:val="24"/>
              </w:rPr>
              <w:t>日</w:t>
            </w:r>
          </w:p>
        </w:tc>
      </w:tr>
      <w:tr w:rsidR="003833B3">
        <w:trPr>
          <w:trHeight w:val="450"/>
          <w:jc w:val="center"/>
        </w:trPr>
        <w:tc>
          <w:tcPr>
            <w:tcW w:w="3921" w:type="dxa"/>
            <w:gridSpan w:val="2"/>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b/>
                <w:sz w:val="24"/>
              </w:rPr>
            </w:pPr>
            <w:r>
              <w:rPr>
                <w:rFonts w:ascii="仿宋" w:eastAsia="仿宋" w:hAnsi="仿宋" w:hint="eastAsia"/>
                <w:b/>
                <w:sz w:val="24"/>
              </w:rPr>
              <w:t>项目开标时间</w:t>
            </w:r>
          </w:p>
        </w:tc>
        <w:tc>
          <w:tcPr>
            <w:tcW w:w="5331" w:type="dxa"/>
            <w:gridSpan w:val="6"/>
            <w:tcBorders>
              <w:top w:val="single" w:sz="4" w:space="0" w:color="auto"/>
              <w:left w:val="single" w:sz="4" w:space="0" w:color="auto"/>
              <w:bottom w:val="single" w:sz="4" w:space="0" w:color="auto"/>
              <w:right w:val="single" w:sz="4" w:space="0" w:color="auto"/>
            </w:tcBorders>
            <w:vAlign w:val="center"/>
          </w:tcPr>
          <w:p w:rsidR="003833B3" w:rsidRDefault="00934F73">
            <w:pPr>
              <w:spacing w:line="440" w:lineRule="exact"/>
              <w:jc w:val="center"/>
              <w:rPr>
                <w:rFonts w:ascii="仿宋" w:eastAsia="仿宋" w:hAnsi="仿宋"/>
                <w:sz w:val="24"/>
              </w:rPr>
            </w:pPr>
            <w:r>
              <w:rPr>
                <w:rFonts w:ascii="仿宋" w:eastAsia="仿宋" w:hAnsi="仿宋" w:hint="eastAsia"/>
                <w:sz w:val="24"/>
              </w:rPr>
              <w:t>202</w:t>
            </w:r>
            <w:r>
              <w:rPr>
                <w:rFonts w:ascii="仿宋" w:eastAsia="仿宋" w:hAnsi="仿宋"/>
                <w:sz w:val="24"/>
              </w:rPr>
              <w:t>3</w:t>
            </w:r>
            <w:r>
              <w:rPr>
                <w:rFonts w:ascii="仿宋" w:eastAsia="仿宋" w:hAnsi="仿宋" w:hint="eastAsia"/>
                <w:sz w:val="24"/>
              </w:rPr>
              <w:t>年</w:t>
            </w:r>
            <w:r>
              <w:rPr>
                <w:rFonts w:ascii="仿宋" w:eastAsia="仿宋" w:hAnsi="仿宋" w:hint="eastAsia"/>
                <w:sz w:val="24"/>
              </w:rPr>
              <w:t>3</w:t>
            </w:r>
            <w:r>
              <w:rPr>
                <w:rFonts w:ascii="仿宋" w:eastAsia="仿宋" w:hAnsi="仿宋" w:hint="eastAsia"/>
                <w:sz w:val="24"/>
              </w:rPr>
              <w:t>月</w:t>
            </w:r>
            <w:r>
              <w:rPr>
                <w:rFonts w:ascii="仿宋" w:eastAsia="仿宋" w:hAnsi="仿宋" w:hint="eastAsia"/>
                <w:sz w:val="24"/>
              </w:rPr>
              <w:t>7</w:t>
            </w:r>
            <w:r>
              <w:rPr>
                <w:rFonts w:ascii="仿宋" w:eastAsia="仿宋" w:hAnsi="仿宋" w:hint="eastAsia"/>
                <w:sz w:val="24"/>
              </w:rPr>
              <w:t>日</w:t>
            </w:r>
            <w:r>
              <w:rPr>
                <w:rFonts w:ascii="仿宋" w:eastAsia="仿宋" w:hAnsi="仿宋" w:hint="eastAsia"/>
                <w:sz w:val="24"/>
              </w:rPr>
              <w:t>10:00</w:t>
            </w:r>
            <w:r>
              <w:rPr>
                <w:rFonts w:ascii="仿宋" w:eastAsia="仿宋" w:hAnsi="仿宋" w:hint="eastAsia"/>
                <w:sz w:val="24"/>
              </w:rPr>
              <w:t>时</w:t>
            </w:r>
          </w:p>
        </w:tc>
      </w:tr>
      <w:tr w:rsidR="003833B3">
        <w:trPr>
          <w:trHeight w:val="702"/>
          <w:jc w:val="center"/>
        </w:trPr>
        <w:tc>
          <w:tcPr>
            <w:tcW w:w="1509" w:type="dxa"/>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b/>
                <w:sz w:val="24"/>
              </w:rPr>
            </w:pPr>
            <w:r>
              <w:rPr>
                <w:rFonts w:ascii="仿宋" w:eastAsia="仿宋" w:hAnsi="仿宋" w:hint="eastAsia"/>
                <w:b/>
                <w:sz w:val="24"/>
              </w:rPr>
              <w:t>采购品目</w:t>
            </w:r>
          </w:p>
        </w:tc>
        <w:tc>
          <w:tcPr>
            <w:tcW w:w="2412" w:type="dxa"/>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b/>
                <w:sz w:val="24"/>
              </w:rPr>
            </w:pPr>
            <w:r>
              <w:rPr>
                <w:rFonts w:ascii="仿宋" w:eastAsia="仿宋" w:hAnsi="仿宋" w:hint="eastAsia"/>
                <w:b/>
                <w:sz w:val="24"/>
              </w:rPr>
              <w:t>规格型号</w:t>
            </w:r>
          </w:p>
        </w:tc>
        <w:tc>
          <w:tcPr>
            <w:tcW w:w="1085" w:type="dxa"/>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b/>
                <w:sz w:val="24"/>
              </w:rPr>
            </w:pPr>
            <w:r>
              <w:rPr>
                <w:rFonts w:ascii="仿宋" w:eastAsia="仿宋" w:hAnsi="仿宋" w:hint="eastAsia"/>
                <w:b/>
                <w:sz w:val="24"/>
              </w:rPr>
              <w:t>单位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b/>
                <w:sz w:val="24"/>
              </w:rPr>
            </w:pPr>
            <w:r>
              <w:rPr>
                <w:rFonts w:ascii="仿宋" w:eastAsia="仿宋" w:hAnsi="仿宋" w:hint="eastAsia"/>
                <w:b/>
                <w:sz w:val="24"/>
              </w:rPr>
              <w:t>数量</w:t>
            </w:r>
          </w:p>
        </w:tc>
        <w:tc>
          <w:tcPr>
            <w:tcW w:w="2828" w:type="dxa"/>
            <w:gridSpan w:val="3"/>
            <w:tcBorders>
              <w:top w:val="single" w:sz="4" w:space="0" w:color="auto"/>
              <w:left w:val="single" w:sz="4" w:space="0" w:color="auto"/>
              <w:bottom w:val="single" w:sz="4" w:space="0" w:color="auto"/>
              <w:right w:val="single" w:sz="4" w:space="0" w:color="auto"/>
            </w:tcBorders>
            <w:vAlign w:val="center"/>
          </w:tcPr>
          <w:p w:rsidR="003833B3" w:rsidRDefault="00934F73">
            <w:pPr>
              <w:spacing w:line="400" w:lineRule="exact"/>
              <w:jc w:val="center"/>
              <w:rPr>
                <w:rFonts w:ascii="仿宋" w:eastAsia="仿宋" w:hAnsi="仿宋"/>
                <w:b/>
                <w:sz w:val="24"/>
              </w:rPr>
            </w:pPr>
            <w:r>
              <w:rPr>
                <w:rFonts w:ascii="仿宋" w:eastAsia="仿宋" w:hAnsi="仿宋" w:hint="eastAsia"/>
                <w:b/>
                <w:sz w:val="24"/>
              </w:rPr>
              <w:t>备注</w:t>
            </w:r>
          </w:p>
        </w:tc>
      </w:tr>
      <w:tr w:rsidR="003833B3">
        <w:trPr>
          <w:trHeight w:val="657"/>
          <w:jc w:val="center"/>
        </w:trPr>
        <w:tc>
          <w:tcPr>
            <w:tcW w:w="1509" w:type="dxa"/>
            <w:tcBorders>
              <w:top w:val="single" w:sz="4" w:space="0" w:color="auto"/>
              <w:left w:val="single" w:sz="4" w:space="0" w:color="auto"/>
              <w:bottom w:val="single" w:sz="4" w:space="0" w:color="auto"/>
              <w:right w:val="single" w:sz="4" w:space="0" w:color="auto"/>
            </w:tcBorders>
            <w:vAlign w:val="center"/>
          </w:tcPr>
          <w:p w:rsidR="003833B3" w:rsidRDefault="00934F73">
            <w:pPr>
              <w:spacing w:line="440" w:lineRule="exact"/>
              <w:rPr>
                <w:rFonts w:ascii="仿宋" w:eastAsia="仿宋" w:hAnsi="仿宋"/>
                <w:sz w:val="24"/>
              </w:rPr>
            </w:pPr>
            <w:r>
              <w:rPr>
                <w:rFonts w:ascii="仿宋" w:eastAsia="仿宋" w:hAnsi="仿宋" w:hint="eastAsia"/>
                <w:sz w:val="24"/>
              </w:rPr>
              <w:t>单位内部控制建设咨询服务</w:t>
            </w:r>
          </w:p>
        </w:tc>
        <w:tc>
          <w:tcPr>
            <w:tcW w:w="2412" w:type="dxa"/>
            <w:tcBorders>
              <w:top w:val="single" w:sz="4" w:space="0" w:color="auto"/>
              <w:left w:val="single" w:sz="4" w:space="0" w:color="auto"/>
              <w:bottom w:val="single" w:sz="4" w:space="0" w:color="auto"/>
              <w:right w:val="single" w:sz="4" w:space="0" w:color="auto"/>
            </w:tcBorders>
            <w:vAlign w:val="center"/>
          </w:tcPr>
          <w:p w:rsidR="003833B3" w:rsidRDefault="003833B3">
            <w:pPr>
              <w:spacing w:line="440" w:lineRule="exact"/>
              <w:rPr>
                <w:rFonts w:ascii="仿宋" w:eastAsia="仿宋" w:hAnsi="仿宋"/>
                <w:sz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833B3" w:rsidRDefault="00934F73">
            <w:pPr>
              <w:spacing w:line="440" w:lineRule="exact"/>
              <w:jc w:val="center"/>
              <w:rPr>
                <w:rFonts w:ascii="仿宋" w:eastAsia="仿宋" w:hAnsi="仿宋"/>
                <w:sz w:val="24"/>
              </w:rPr>
            </w:pPr>
            <w:r>
              <w:rPr>
                <w:rFonts w:ascii="仿宋" w:eastAsia="仿宋" w:hAnsi="仿宋" w:hint="eastAsia"/>
                <w:sz w:val="24"/>
              </w:rPr>
              <w:t>项</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33B3" w:rsidRDefault="00934F73">
            <w:pPr>
              <w:spacing w:line="440" w:lineRule="exact"/>
              <w:jc w:val="center"/>
              <w:rPr>
                <w:rFonts w:ascii="仿宋" w:eastAsia="仿宋" w:hAnsi="仿宋"/>
                <w:sz w:val="24"/>
              </w:rPr>
            </w:pPr>
            <w:r>
              <w:rPr>
                <w:rFonts w:ascii="仿宋" w:eastAsia="仿宋" w:hAnsi="仿宋"/>
                <w:sz w:val="24"/>
              </w:rPr>
              <w:t>1</w:t>
            </w:r>
          </w:p>
        </w:tc>
        <w:tc>
          <w:tcPr>
            <w:tcW w:w="2828" w:type="dxa"/>
            <w:gridSpan w:val="3"/>
            <w:tcBorders>
              <w:top w:val="single" w:sz="4" w:space="0" w:color="auto"/>
              <w:left w:val="single" w:sz="4" w:space="0" w:color="auto"/>
              <w:bottom w:val="single" w:sz="4" w:space="0" w:color="auto"/>
              <w:right w:val="single" w:sz="4" w:space="0" w:color="auto"/>
            </w:tcBorders>
            <w:vAlign w:val="center"/>
          </w:tcPr>
          <w:p w:rsidR="003833B3" w:rsidRDefault="003833B3">
            <w:pPr>
              <w:spacing w:line="440" w:lineRule="exact"/>
              <w:rPr>
                <w:rFonts w:ascii="仿宋" w:eastAsia="仿宋" w:hAnsi="仿宋"/>
                <w:sz w:val="24"/>
              </w:rPr>
            </w:pPr>
          </w:p>
        </w:tc>
      </w:tr>
      <w:tr w:rsidR="003833B3">
        <w:trPr>
          <w:trHeight w:val="3651"/>
          <w:jc w:val="center"/>
        </w:trPr>
        <w:tc>
          <w:tcPr>
            <w:tcW w:w="1509" w:type="dxa"/>
            <w:tcBorders>
              <w:top w:val="single" w:sz="4" w:space="0" w:color="auto"/>
              <w:left w:val="single" w:sz="4" w:space="0" w:color="auto"/>
              <w:bottom w:val="single" w:sz="4" w:space="0" w:color="auto"/>
              <w:right w:val="single" w:sz="4" w:space="0" w:color="auto"/>
            </w:tcBorders>
            <w:vAlign w:val="center"/>
          </w:tcPr>
          <w:p w:rsidR="003833B3" w:rsidRDefault="00934F73">
            <w:pPr>
              <w:spacing w:line="600" w:lineRule="exact"/>
              <w:jc w:val="center"/>
              <w:rPr>
                <w:rFonts w:ascii="仿宋" w:eastAsia="仿宋" w:hAnsi="仿宋"/>
                <w:b/>
                <w:sz w:val="24"/>
              </w:rPr>
            </w:pPr>
            <w:r>
              <w:rPr>
                <w:rFonts w:ascii="仿宋" w:eastAsia="仿宋" w:hAnsi="仿宋" w:hint="eastAsia"/>
                <w:b/>
                <w:sz w:val="24"/>
              </w:rPr>
              <w:t>供应商</w:t>
            </w:r>
          </w:p>
          <w:p w:rsidR="003833B3" w:rsidRDefault="00934F73">
            <w:pPr>
              <w:spacing w:line="400" w:lineRule="exact"/>
              <w:jc w:val="center"/>
              <w:rPr>
                <w:rFonts w:ascii="仿宋" w:eastAsia="仿宋" w:hAnsi="仿宋"/>
                <w:b/>
                <w:sz w:val="24"/>
              </w:rPr>
            </w:pPr>
            <w:r>
              <w:rPr>
                <w:rFonts w:ascii="仿宋" w:eastAsia="仿宋" w:hAnsi="仿宋" w:hint="eastAsia"/>
                <w:b/>
                <w:sz w:val="24"/>
              </w:rPr>
              <w:t>基本资格条件</w:t>
            </w:r>
          </w:p>
        </w:tc>
        <w:tc>
          <w:tcPr>
            <w:tcW w:w="7743" w:type="dxa"/>
            <w:gridSpan w:val="7"/>
            <w:tcBorders>
              <w:top w:val="single" w:sz="4" w:space="0" w:color="auto"/>
              <w:left w:val="single" w:sz="4" w:space="0" w:color="auto"/>
              <w:bottom w:val="single" w:sz="4" w:space="0" w:color="auto"/>
              <w:right w:val="single" w:sz="4" w:space="0" w:color="auto"/>
            </w:tcBorders>
            <w:vAlign w:val="center"/>
          </w:tcPr>
          <w:p w:rsidR="003833B3" w:rsidRDefault="00934F73">
            <w:pPr>
              <w:spacing w:line="440" w:lineRule="exact"/>
              <w:rPr>
                <w:rFonts w:ascii="仿宋" w:eastAsia="仿宋" w:hAnsi="仿宋"/>
                <w:sz w:val="24"/>
              </w:rPr>
            </w:pPr>
            <w:r>
              <w:rPr>
                <w:rFonts w:ascii="仿宋" w:eastAsia="仿宋" w:hAnsi="仿宋" w:hint="eastAsia"/>
                <w:sz w:val="24"/>
              </w:rPr>
              <w:t xml:space="preserve">    1</w:t>
            </w:r>
            <w:r>
              <w:rPr>
                <w:rFonts w:ascii="仿宋" w:eastAsia="仿宋" w:hAnsi="仿宋" w:hint="eastAsia"/>
                <w:sz w:val="24"/>
              </w:rPr>
              <w:t>、具有独立承担民事责任的能力；</w:t>
            </w:r>
          </w:p>
          <w:p w:rsidR="003833B3" w:rsidRDefault="00934F73">
            <w:pPr>
              <w:spacing w:line="440" w:lineRule="exact"/>
              <w:rPr>
                <w:rFonts w:ascii="仿宋" w:eastAsia="仿宋" w:hAnsi="仿宋"/>
                <w:sz w:val="24"/>
              </w:rPr>
            </w:pPr>
            <w:r>
              <w:rPr>
                <w:rFonts w:ascii="仿宋" w:eastAsia="仿宋" w:hAnsi="仿宋" w:hint="eastAsia"/>
                <w:sz w:val="24"/>
              </w:rPr>
              <w:t xml:space="preserve">    2</w:t>
            </w:r>
            <w:r>
              <w:rPr>
                <w:rFonts w:ascii="仿宋" w:eastAsia="仿宋" w:hAnsi="仿宋" w:hint="eastAsia"/>
                <w:sz w:val="24"/>
              </w:rPr>
              <w:t>、具有良好的商业信誉和健全的财务会计制度；</w:t>
            </w:r>
          </w:p>
          <w:p w:rsidR="003833B3" w:rsidRDefault="00934F73">
            <w:pPr>
              <w:spacing w:line="440" w:lineRule="exact"/>
              <w:rPr>
                <w:rFonts w:ascii="仿宋" w:eastAsia="仿宋" w:hAnsi="仿宋"/>
                <w:sz w:val="24"/>
              </w:rPr>
            </w:pPr>
            <w:r>
              <w:rPr>
                <w:rFonts w:ascii="仿宋" w:eastAsia="仿宋" w:hAnsi="仿宋" w:hint="eastAsia"/>
                <w:sz w:val="24"/>
              </w:rPr>
              <w:t xml:space="preserve">    3</w:t>
            </w:r>
            <w:r>
              <w:rPr>
                <w:rFonts w:ascii="仿宋" w:eastAsia="仿宋" w:hAnsi="仿宋" w:hint="eastAsia"/>
                <w:sz w:val="24"/>
              </w:rPr>
              <w:t>、具有履行合同所必需的设备和专业技术能力；</w:t>
            </w:r>
          </w:p>
          <w:p w:rsidR="003833B3" w:rsidRDefault="00934F73">
            <w:pPr>
              <w:spacing w:line="440" w:lineRule="exact"/>
              <w:rPr>
                <w:rFonts w:ascii="仿宋" w:eastAsia="仿宋" w:hAnsi="仿宋"/>
                <w:sz w:val="24"/>
              </w:rPr>
            </w:pPr>
            <w:r>
              <w:rPr>
                <w:rFonts w:ascii="仿宋" w:eastAsia="仿宋" w:hAnsi="仿宋" w:hint="eastAsia"/>
                <w:sz w:val="24"/>
              </w:rPr>
              <w:t xml:space="preserve">    4</w:t>
            </w:r>
            <w:r>
              <w:rPr>
                <w:rFonts w:ascii="仿宋" w:eastAsia="仿宋" w:hAnsi="仿宋" w:hint="eastAsia"/>
                <w:sz w:val="24"/>
              </w:rPr>
              <w:t>、有依法缴纳税收和社会保障资金的良好记录；</w:t>
            </w:r>
          </w:p>
          <w:p w:rsidR="003833B3" w:rsidRDefault="00934F73">
            <w:pPr>
              <w:spacing w:line="440" w:lineRule="exact"/>
              <w:rPr>
                <w:rFonts w:ascii="仿宋" w:eastAsia="仿宋" w:hAnsi="仿宋"/>
                <w:sz w:val="24"/>
              </w:rPr>
            </w:pPr>
            <w:r>
              <w:rPr>
                <w:rFonts w:ascii="仿宋" w:eastAsia="仿宋" w:hAnsi="仿宋" w:hint="eastAsia"/>
                <w:sz w:val="24"/>
              </w:rPr>
              <w:t xml:space="preserve">    5</w:t>
            </w:r>
            <w:r>
              <w:rPr>
                <w:rFonts w:ascii="仿宋" w:eastAsia="仿宋" w:hAnsi="仿宋" w:hint="eastAsia"/>
                <w:sz w:val="24"/>
              </w:rPr>
              <w:t>、参加政府采购活动前三年内，在经营活动中没有重大违法记录；</w:t>
            </w:r>
          </w:p>
          <w:p w:rsidR="003833B3" w:rsidRDefault="00934F73">
            <w:pPr>
              <w:spacing w:line="440" w:lineRule="exact"/>
              <w:rPr>
                <w:rFonts w:ascii="仿宋" w:eastAsia="仿宋" w:hAnsi="仿宋"/>
                <w:sz w:val="24"/>
              </w:rPr>
            </w:pPr>
            <w:r>
              <w:rPr>
                <w:rFonts w:ascii="仿宋" w:eastAsia="仿宋" w:hAnsi="仿宋" w:hint="eastAsia"/>
                <w:sz w:val="24"/>
              </w:rPr>
              <w:t xml:space="preserve">    6</w:t>
            </w:r>
            <w:r>
              <w:rPr>
                <w:rFonts w:ascii="仿宋" w:eastAsia="仿宋" w:hAnsi="仿宋" w:hint="eastAsia"/>
                <w:sz w:val="24"/>
              </w:rPr>
              <w:t>、法律、行政法规规定的其他条件。</w:t>
            </w:r>
          </w:p>
        </w:tc>
      </w:tr>
      <w:tr w:rsidR="003833B3">
        <w:trPr>
          <w:trHeight w:val="2193"/>
          <w:jc w:val="center"/>
        </w:trPr>
        <w:tc>
          <w:tcPr>
            <w:tcW w:w="1509" w:type="dxa"/>
            <w:tcBorders>
              <w:top w:val="single" w:sz="4" w:space="0" w:color="auto"/>
              <w:left w:val="single" w:sz="4" w:space="0" w:color="auto"/>
              <w:bottom w:val="single" w:sz="4" w:space="0" w:color="auto"/>
              <w:right w:val="single" w:sz="4" w:space="0" w:color="auto"/>
            </w:tcBorders>
            <w:vAlign w:val="center"/>
          </w:tcPr>
          <w:p w:rsidR="003833B3" w:rsidRDefault="00934F73">
            <w:pPr>
              <w:spacing w:line="600" w:lineRule="exact"/>
              <w:jc w:val="center"/>
              <w:rPr>
                <w:rFonts w:ascii="仿宋" w:eastAsia="仿宋" w:hAnsi="仿宋"/>
                <w:b/>
                <w:sz w:val="24"/>
              </w:rPr>
            </w:pPr>
            <w:r>
              <w:rPr>
                <w:rFonts w:ascii="仿宋" w:eastAsia="仿宋" w:hAnsi="仿宋" w:hint="eastAsia"/>
                <w:b/>
                <w:sz w:val="24"/>
              </w:rPr>
              <w:t>供应商</w:t>
            </w:r>
          </w:p>
          <w:p w:rsidR="003833B3" w:rsidRDefault="00934F73">
            <w:pPr>
              <w:spacing w:line="400" w:lineRule="exact"/>
              <w:jc w:val="center"/>
              <w:rPr>
                <w:rFonts w:ascii="仿宋" w:eastAsia="仿宋" w:hAnsi="仿宋"/>
                <w:b/>
                <w:sz w:val="24"/>
              </w:rPr>
            </w:pPr>
            <w:r>
              <w:rPr>
                <w:rFonts w:ascii="仿宋" w:eastAsia="仿宋" w:hAnsi="仿宋" w:hint="eastAsia"/>
                <w:b/>
                <w:sz w:val="24"/>
              </w:rPr>
              <w:t>特定资格条件</w:t>
            </w:r>
          </w:p>
        </w:tc>
        <w:tc>
          <w:tcPr>
            <w:tcW w:w="7743" w:type="dxa"/>
            <w:gridSpan w:val="7"/>
            <w:tcBorders>
              <w:top w:val="single" w:sz="4" w:space="0" w:color="auto"/>
              <w:left w:val="single" w:sz="4" w:space="0" w:color="auto"/>
              <w:bottom w:val="single" w:sz="4" w:space="0" w:color="auto"/>
              <w:right w:val="single" w:sz="4" w:space="0" w:color="auto"/>
            </w:tcBorders>
            <w:vAlign w:val="center"/>
          </w:tcPr>
          <w:p w:rsidR="003833B3" w:rsidRDefault="00934F73">
            <w:pPr>
              <w:spacing w:line="440" w:lineRule="exact"/>
              <w:ind w:firstLineChars="200" w:firstLine="480"/>
              <w:rPr>
                <w:rFonts w:ascii="仿宋" w:eastAsia="仿宋" w:hAnsi="仿宋"/>
                <w:sz w:val="24"/>
              </w:rPr>
            </w:pPr>
            <w:r>
              <w:rPr>
                <w:rFonts w:ascii="仿宋" w:eastAsia="仿宋" w:hAnsi="仿宋" w:hint="eastAsia"/>
                <w:sz w:val="24"/>
              </w:rPr>
              <w:t>无</w:t>
            </w:r>
          </w:p>
        </w:tc>
      </w:tr>
    </w:tbl>
    <w:p w:rsidR="003833B3" w:rsidRDefault="003833B3">
      <w:pPr>
        <w:jc w:val="center"/>
        <w:rPr>
          <w:rFonts w:ascii="方正小标宋简体" w:eastAsia="方正小标宋简体" w:hAnsi="宋体"/>
          <w:sz w:val="36"/>
          <w:szCs w:val="36"/>
        </w:rPr>
      </w:pPr>
    </w:p>
    <w:p w:rsidR="003833B3" w:rsidRDefault="00934F73">
      <w:pPr>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重庆市嘉陵江航道管理处单位内部控制建设咨询服务询比价采购评审办法</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一、最高限价</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最高限价为</w:t>
      </w:r>
      <w:r>
        <w:rPr>
          <w:rFonts w:ascii="方正仿宋_GBK" w:eastAsia="方正仿宋_GBK" w:hAnsi="宋体" w:hint="eastAsia"/>
          <w:sz w:val="24"/>
          <w:szCs w:val="24"/>
        </w:rPr>
        <w:t>3.35</w:t>
      </w:r>
      <w:r>
        <w:rPr>
          <w:rFonts w:ascii="方正仿宋_GBK" w:eastAsia="方正仿宋_GBK" w:hAnsi="宋体" w:hint="eastAsia"/>
          <w:sz w:val="24"/>
          <w:szCs w:val="24"/>
        </w:rPr>
        <w:t>万元，所有投标人投标报价不得超过</w:t>
      </w:r>
      <w:r>
        <w:rPr>
          <w:rFonts w:ascii="方正仿宋_GBK" w:eastAsia="方正仿宋_GBK" w:hAnsi="宋体" w:hint="eastAsia"/>
          <w:sz w:val="24"/>
          <w:szCs w:val="24"/>
        </w:rPr>
        <w:t>3.35</w:t>
      </w:r>
      <w:r>
        <w:rPr>
          <w:rFonts w:ascii="方正仿宋_GBK" w:eastAsia="方正仿宋_GBK" w:hAnsi="宋体" w:hint="eastAsia"/>
          <w:sz w:val="24"/>
          <w:szCs w:val="24"/>
        </w:rPr>
        <w:t>万元。</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二、投标人资格要求及数量</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（一）投标人应满足采购公告中投标人资格要求条件，确保三家及以上投标人投标。本项目不接受具有关联关系的供应商同时投标，一经发现，则所有关联关系的供应商投标无效。</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（二）按照《财政部关于在政府采购活动中查询及使用信用记录有关问题的通知》财库〔</w:t>
      </w:r>
      <w:r>
        <w:rPr>
          <w:rFonts w:ascii="方正仿宋_GBK" w:eastAsia="方正仿宋_GBK" w:hAnsi="宋体" w:hint="eastAsia"/>
          <w:sz w:val="24"/>
          <w:szCs w:val="24"/>
        </w:rPr>
        <w:t>2016</w:t>
      </w:r>
      <w:r>
        <w:rPr>
          <w:rFonts w:ascii="方正仿宋_GBK" w:eastAsia="方正仿宋_GBK" w:hAnsi="宋体" w:hint="eastAsia"/>
          <w:sz w:val="24"/>
          <w:szCs w:val="24"/>
        </w:rPr>
        <w:t>〕</w:t>
      </w:r>
      <w:r>
        <w:rPr>
          <w:rFonts w:ascii="方正仿宋_GBK" w:eastAsia="方正仿宋_GBK" w:hAnsi="宋体" w:hint="eastAsia"/>
          <w:sz w:val="24"/>
          <w:szCs w:val="24"/>
        </w:rPr>
        <w:t>125</w:t>
      </w:r>
      <w:r>
        <w:rPr>
          <w:rFonts w:ascii="方正仿宋_GBK" w:eastAsia="方正仿宋_GBK" w:hAnsi="宋体" w:hint="eastAsia"/>
          <w:sz w:val="24"/>
          <w:szCs w:val="24"/>
        </w:rPr>
        <w:t>号，供应商列入失信被执行人、重大税收违法案件当事人名单、政府采购严重违法失信行为记录名单及其他不符合《中华人民共和国政府采购法》第二十二条规定条件的供应商，将拒绝其参与政府采购活动。</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三、项目需求</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（一）项目概况</w:t>
      </w:r>
    </w:p>
    <w:p w:rsidR="003833B3" w:rsidRDefault="00934F73">
      <w:pPr>
        <w:pStyle w:val="aa"/>
        <w:spacing w:line="560" w:lineRule="exact"/>
        <w:ind w:firstLineChars="236" w:firstLine="566"/>
        <w:rPr>
          <w:rFonts w:ascii="方正仿宋_GBK" w:eastAsia="方正仿宋_GBK" w:hAnsi="宋体"/>
          <w:sz w:val="24"/>
        </w:rPr>
      </w:pPr>
      <w:r>
        <w:rPr>
          <w:rFonts w:ascii="方正仿宋_GBK" w:eastAsia="方正仿宋_GBK" w:hAnsi="宋体" w:hint="eastAsia"/>
          <w:sz w:val="24"/>
        </w:rPr>
        <w:t>为进一步加强单位内部控制建设，健全完善内部控制制度程序，提高单位管理服务水平和风险防范能力，按照行政事业单位内控条例要求，从单位层面和业务层面等，完成内控手册编制工作，包含但不限于：前期调研、出具风险评估报告、制度汇编、流程再造、制定手册、培训等。其中应包括业务制度相关六大经济业务和单位运行所需相关制度建设和完善。</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（二）工作内容及要求</w:t>
      </w:r>
    </w:p>
    <w:p w:rsidR="003833B3" w:rsidRDefault="00934F73">
      <w:pPr>
        <w:pStyle w:val="aa"/>
        <w:spacing w:line="560" w:lineRule="exact"/>
        <w:ind w:firstLineChars="236" w:firstLine="566"/>
        <w:rPr>
          <w:rFonts w:ascii="方正仿宋_GBK" w:eastAsia="方正仿宋_GBK" w:hAnsi="宋体"/>
          <w:sz w:val="24"/>
        </w:rPr>
      </w:pPr>
      <w:r>
        <w:rPr>
          <w:rFonts w:ascii="方正仿宋_GBK" w:eastAsia="方正仿宋_GBK" w:hAnsi="宋体" w:hint="eastAsia"/>
          <w:sz w:val="24"/>
        </w:rPr>
        <w:t>按照《重庆市财政局关于进一步加强行政事业单位内部控制建设的通知》（渝财会〔</w:t>
      </w:r>
      <w:r>
        <w:rPr>
          <w:rFonts w:ascii="方正仿宋_GBK" w:eastAsia="方正仿宋_GBK" w:hAnsi="宋体" w:hint="eastAsia"/>
          <w:sz w:val="24"/>
        </w:rPr>
        <w:t>2019</w:t>
      </w:r>
      <w:r>
        <w:rPr>
          <w:rFonts w:ascii="方正仿宋_GBK" w:eastAsia="方正仿宋_GBK" w:hAnsi="宋体" w:hint="eastAsia"/>
          <w:sz w:val="24"/>
        </w:rPr>
        <w:t>〕</w:t>
      </w:r>
      <w:r>
        <w:rPr>
          <w:rFonts w:ascii="方正仿宋_GBK" w:eastAsia="方正仿宋_GBK" w:hAnsi="宋体" w:hint="eastAsia"/>
          <w:sz w:val="24"/>
        </w:rPr>
        <w:t>15</w:t>
      </w:r>
      <w:r>
        <w:rPr>
          <w:rFonts w:ascii="方正仿宋_GBK" w:eastAsia="方正仿宋_GBK" w:hAnsi="宋体" w:hint="eastAsia"/>
          <w:sz w:val="24"/>
        </w:rPr>
        <w:t>号）文件精神，结合审计建议及《重庆市财政局关于开展</w:t>
      </w:r>
      <w:r>
        <w:rPr>
          <w:rFonts w:ascii="方正仿宋_GBK" w:eastAsia="方正仿宋_GBK" w:hAnsi="宋体" w:hint="eastAsia"/>
          <w:sz w:val="24"/>
        </w:rPr>
        <w:t>2020</w:t>
      </w:r>
      <w:r>
        <w:rPr>
          <w:rFonts w:ascii="方正仿宋_GBK" w:eastAsia="方正仿宋_GBK" w:hAnsi="宋体" w:hint="eastAsia"/>
          <w:sz w:val="24"/>
        </w:rPr>
        <w:t>年度行政事业单位内部控制现</w:t>
      </w:r>
      <w:r>
        <w:rPr>
          <w:rFonts w:ascii="方正仿宋_GBK" w:eastAsia="方正仿宋_GBK" w:hAnsi="宋体" w:hint="eastAsia"/>
          <w:sz w:val="24"/>
        </w:rPr>
        <w:t>场检查工作的通知》（渝财会〔</w:t>
      </w:r>
      <w:r>
        <w:rPr>
          <w:rFonts w:ascii="方正仿宋_GBK" w:eastAsia="方正仿宋_GBK" w:hAnsi="宋体" w:hint="eastAsia"/>
          <w:sz w:val="24"/>
        </w:rPr>
        <w:t>2021</w:t>
      </w:r>
      <w:r>
        <w:rPr>
          <w:rFonts w:ascii="方正仿宋_GBK" w:eastAsia="方正仿宋_GBK" w:hAnsi="宋体" w:hint="eastAsia"/>
          <w:sz w:val="24"/>
        </w:rPr>
        <w:t>〕</w:t>
      </w:r>
      <w:r>
        <w:rPr>
          <w:rFonts w:ascii="方正仿宋_GBK" w:eastAsia="方正仿宋_GBK" w:hAnsi="宋体" w:hint="eastAsia"/>
          <w:sz w:val="24"/>
        </w:rPr>
        <w:t>18</w:t>
      </w:r>
      <w:r>
        <w:rPr>
          <w:rFonts w:ascii="方正仿宋_GBK" w:eastAsia="方正仿宋_GBK" w:hAnsi="宋体" w:hint="eastAsia"/>
          <w:sz w:val="24"/>
        </w:rPr>
        <w:t>号）内控复合性检查要求，对单位内部控制建设及运行情况开展风险评估，对经济业</w:t>
      </w:r>
      <w:r>
        <w:rPr>
          <w:rFonts w:ascii="方正仿宋_GBK" w:eastAsia="方正仿宋_GBK" w:hAnsi="宋体" w:hint="eastAsia"/>
          <w:sz w:val="24"/>
        </w:rPr>
        <w:lastRenderedPageBreak/>
        <w:t>务进行合规性抽查，出具风险评估报告。对单位现有内控制度进行全面清理、梳理，进行合规性审核，修订完善内部控制制度、流程图及配套表单。编制内部控制制度手册，提供电子版手册成果；开展内部控制业务培训。</w:t>
      </w:r>
    </w:p>
    <w:p w:rsidR="003833B3" w:rsidRDefault="00934F73">
      <w:pPr>
        <w:spacing w:line="560" w:lineRule="exact"/>
        <w:jc w:val="center"/>
        <w:rPr>
          <w:rFonts w:ascii="方正仿宋_GBK" w:eastAsia="方正仿宋_GBK" w:hAnsi="宋体"/>
          <w:b/>
          <w:sz w:val="32"/>
          <w:szCs w:val="32"/>
        </w:rPr>
      </w:pPr>
      <w:r>
        <w:rPr>
          <w:rFonts w:ascii="仿宋" w:eastAsia="仿宋" w:hAnsi="仿宋" w:hint="eastAsia"/>
          <w:b/>
          <w:sz w:val="32"/>
          <w:szCs w:val="32"/>
        </w:rPr>
        <w:t>单位内部控制建设咨询服务明细表</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239"/>
        <w:gridCol w:w="4842"/>
        <w:gridCol w:w="1611"/>
      </w:tblGrid>
      <w:tr w:rsidR="003833B3">
        <w:trPr>
          <w:trHeight w:val="455"/>
          <w:jc w:val="center"/>
        </w:trPr>
        <w:tc>
          <w:tcPr>
            <w:tcW w:w="722" w:type="dxa"/>
            <w:vAlign w:val="center"/>
          </w:tcPr>
          <w:p w:rsidR="003833B3" w:rsidRDefault="00934F73">
            <w:pPr>
              <w:ind w:left="-45"/>
              <w:jc w:val="center"/>
              <w:rPr>
                <w:rFonts w:ascii="方正仿宋_GBK" w:eastAsia="方正仿宋_GBK"/>
                <w:b/>
              </w:rPr>
            </w:pPr>
            <w:r>
              <w:rPr>
                <w:rFonts w:ascii="方正仿宋_GBK" w:eastAsia="方正仿宋_GBK" w:hint="eastAsia"/>
                <w:b/>
              </w:rPr>
              <w:t>序号</w:t>
            </w:r>
          </w:p>
        </w:tc>
        <w:tc>
          <w:tcPr>
            <w:tcW w:w="2239" w:type="dxa"/>
            <w:vAlign w:val="center"/>
          </w:tcPr>
          <w:p w:rsidR="003833B3" w:rsidRDefault="00934F73">
            <w:pPr>
              <w:ind w:left="-45"/>
              <w:jc w:val="center"/>
              <w:rPr>
                <w:rFonts w:ascii="方正仿宋_GBK" w:eastAsia="方正仿宋_GBK"/>
                <w:b/>
              </w:rPr>
            </w:pPr>
            <w:r>
              <w:rPr>
                <w:rFonts w:ascii="方正仿宋_GBK" w:eastAsia="方正仿宋_GBK" w:hint="eastAsia"/>
                <w:b/>
              </w:rPr>
              <w:t>服务项目</w:t>
            </w:r>
          </w:p>
        </w:tc>
        <w:tc>
          <w:tcPr>
            <w:tcW w:w="4842" w:type="dxa"/>
            <w:vAlign w:val="center"/>
          </w:tcPr>
          <w:p w:rsidR="003833B3" w:rsidRDefault="00934F73">
            <w:pPr>
              <w:ind w:left="-45"/>
              <w:jc w:val="center"/>
              <w:rPr>
                <w:rFonts w:ascii="方正仿宋_GBK" w:eastAsia="方正仿宋_GBK"/>
                <w:b/>
              </w:rPr>
            </w:pPr>
            <w:r>
              <w:rPr>
                <w:rFonts w:ascii="方正仿宋_GBK" w:eastAsia="方正仿宋_GBK" w:hint="eastAsia"/>
                <w:b/>
              </w:rPr>
              <w:t>服务内容</w:t>
            </w:r>
          </w:p>
        </w:tc>
        <w:tc>
          <w:tcPr>
            <w:tcW w:w="1611" w:type="dxa"/>
            <w:vAlign w:val="center"/>
          </w:tcPr>
          <w:p w:rsidR="003833B3" w:rsidRDefault="00934F73">
            <w:pPr>
              <w:ind w:left="-45"/>
              <w:jc w:val="center"/>
              <w:rPr>
                <w:rFonts w:ascii="方正仿宋_GBK" w:eastAsia="方正仿宋_GBK"/>
                <w:b/>
              </w:rPr>
            </w:pPr>
            <w:r>
              <w:rPr>
                <w:rFonts w:ascii="方正仿宋_GBK" w:eastAsia="方正仿宋_GBK" w:hint="eastAsia"/>
                <w:b/>
              </w:rPr>
              <w:t>备注</w:t>
            </w:r>
          </w:p>
        </w:tc>
      </w:tr>
      <w:tr w:rsidR="003833B3">
        <w:trPr>
          <w:trHeight w:val="292"/>
          <w:jc w:val="center"/>
        </w:trPr>
        <w:tc>
          <w:tcPr>
            <w:tcW w:w="722" w:type="dxa"/>
            <w:vAlign w:val="center"/>
          </w:tcPr>
          <w:p w:rsidR="003833B3" w:rsidRDefault="00934F73">
            <w:pPr>
              <w:ind w:left="-45"/>
              <w:jc w:val="center"/>
              <w:rPr>
                <w:rFonts w:ascii="方正仿宋_GBK" w:eastAsia="方正仿宋_GBK"/>
              </w:rPr>
            </w:pPr>
            <w:r>
              <w:rPr>
                <w:rFonts w:ascii="方正仿宋_GBK" w:eastAsia="方正仿宋_GBK" w:hint="eastAsia"/>
              </w:rPr>
              <w:t>1</w:t>
            </w:r>
          </w:p>
        </w:tc>
        <w:tc>
          <w:tcPr>
            <w:tcW w:w="2239" w:type="dxa"/>
            <w:vAlign w:val="center"/>
          </w:tcPr>
          <w:p w:rsidR="003833B3" w:rsidRDefault="00934F73">
            <w:pPr>
              <w:ind w:left="-45"/>
              <w:jc w:val="center"/>
              <w:rPr>
                <w:rFonts w:ascii="方正仿宋_GBK" w:eastAsia="方正仿宋_GBK"/>
              </w:rPr>
            </w:pPr>
            <w:r>
              <w:rPr>
                <w:rFonts w:ascii="方正仿宋_GBK" w:eastAsia="方正仿宋_GBK" w:hint="eastAsia"/>
              </w:rPr>
              <w:t>内部控制风险评估</w:t>
            </w:r>
          </w:p>
        </w:tc>
        <w:tc>
          <w:tcPr>
            <w:tcW w:w="4842" w:type="dxa"/>
            <w:vAlign w:val="center"/>
          </w:tcPr>
          <w:p w:rsidR="003833B3" w:rsidRDefault="00934F73">
            <w:pPr>
              <w:ind w:left="-45"/>
              <w:rPr>
                <w:rFonts w:ascii="方正仿宋_GBK" w:eastAsia="方正仿宋_GBK"/>
              </w:rPr>
            </w:pPr>
            <w:r>
              <w:rPr>
                <w:rFonts w:ascii="方正仿宋_GBK" w:eastAsia="方正仿宋_GBK" w:hint="eastAsia"/>
              </w:rPr>
              <w:t>1.</w:t>
            </w:r>
            <w:r>
              <w:rPr>
                <w:rFonts w:ascii="方正仿宋_GBK" w:eastAsia="方正仿宋_GBK" w:hint="eastAsia"/>
              </w:rPr>
              <w:t>单位经济业务合规性检查，检查</w:t>
            </w:r>
            <w:r>
              <w:rPr>
                <w:rFonts w:ascii="方正仿宋_GBK" w:eastAsia="方正仿宋_GBK" w:hint="eastAsia"/>
              </w:rPr>
              <w:t>3</w:t>
            </w:r>
            <w:r>
              <w:rPr>
                <w:rFonts w:ascii="方正仿宋_GBK" w:eastAsia="方正仿宋_GBK" w:hint="eastAsia"/>
              </w:rPr>
              <w:t>个月度会计凭证；</w:t>
            </w:r>
          </w:p>
          <w:p w:rsidR="003833B3" w:rsidRDefault="00934F73">
            <w:pPr>
              <w:ind w:left="-45"/>
              <w:rPr>
                <w:rFonts w:ascii="方正仿宋_GBK" w:eastAsia="方正仿宋_GBK"/>
              </w:rPr>
            </w:pPr>
            <w:r>
              <w:rPr>
                <w:rFonts w:ascii="方正仿宋_GBK" w:eastAsia="方正仿宋_GBK" w:hint="eastAsia"/>
              </w:rPr>
              <w:t>2.</w:t>
            </w:r>
            <w:r>
              <w:rPr>
                <w:rFonts w:ascii="方正仿宋_GBK" w:eastAsia="方正仿宋_GBK" w:hint="eastAsia"/>
              </w:rPr>
              <w:t>出具内部控制风险评估报告。</w:t>
            </w:r>
          </w:p>
        </w:tc>
        <w:tc>
          <w:tcPr>
            <w:tcW w:w="1611" w:type="dxa"/>
          </w:tcPr>
          <w:p w:rsidR="003833B3" w:rsidRDefault="003833B3">
            <w:pPr>
              <w:ind w:left="-45"/>
              <w:rPr>
                <w:rFonts w:ascii="方正仿宋_GBK" w:eastAsia="方正仿宋_GBK"/>
              </w:rPr>
            </w:pPr>
          </w:p>
        </w:tc>
      </w:tr>
      <w:tr w:rsidR="003833B3">
        <w:trPr>
          <w:trHeight w:val="986"/>
          <w:jc w:val="center"/>
        </w:trPr>
        <w:tc>
          <w:tcPr>
            <w:tcW w:w="722" w:type="dxa"/>
            <w:vMerge w:val="restart"/>
            <w:vAlign w:val="center"/>
          </w:tcPr>
          <w:p w:rsidR="003833B3" w:rsidRDefault="00934F73">
            <w:pPr>
              <w:ind w:left="-45"/>
              <w:jc w:val="center"/>
              <w:rPr>
                <w:rFonts w:ascii="方正仿宋_GBK" w:eastAsia="方正仿宋_GBK"/>
              </w:rPr>
            </w:pPr>
            <w:r>
              <w:rPr>
                <w:rFonts w:ascii="方正仿宋_GBK" w:eastAsia="方正仿宋_GBK" w:hint="eastAsia"/>
              </w:rPr>
              <w:t>2</w:t>
            </w:r>
          </w:p>
        </w:tc>
        <w:tc>
          <w:tcPr>
            <w:tcW w:w="2239" w:type="dxa"/>
            <w:vMerge w:val="restart"/>
            <w:vAlign w:val="center"/>
          </w:tcPr>
          <w:p w:rsidR="003833B3" w:rsidRDefault="00934F73">
            <w:pPr>
              <w:ind w:left="-45"/>
              <w:jc w:val="center"/>
              <w:rPr>
                <w:rFonts w:ascii="方正仿宋_GBK" w:eastAsia="方正仿宋_GBK"/>
              </w:rPr>
            </w:pPr>
            <w:r>
              <w:rPr>
                <w:rFonts w:ascii="方正仿宋_GBK" w:eastAsia="方正仿宋_GBK" w:hint="eastAsia"/>
              </w:rPr>
              <w:t>内部控制制度建设</w:t>
            </w:r>
          </w:p>
        </w:tc>
        <w:tc>
          <w:tcPr>
            <w:tcW w:w="4842" w:type="dxa"/>
            <w:vAlign w:val="center"/>
          </w:tcPr>
          <w:p w:rsidR="003833B3" w:rsidRDefault="00934F73">
            <w:pPr>
              <w:ind w:left="-45"/>
              <w:rPr>
                <w:rFonts w:ascii="方正仿宋_GBK" w:eastAsia="方正仿宋_GBK"/>
              </w:rPr>
            </w:pPr>
            <w:r>
              <w:rPr>
                <w:rFonts w:ascii="方正仿宋_GBK" w:eastAsia="方正仿宋_GBK" w:hint="eastAsia"/>
              </w:rPr>
              <w:t>单位层面部分（含三重一大议事决策机制、岗位职责边界等）清理、梳理，进行合法性审核，修订完善制度、流程图及配套表单；</w:t>
            </w:r>
          </w:p>
        </w:tc>
        <w:tc>
          <w:tcPr>
            <w:tcW w:w="1611" w:type="dxa"/>
          </w:tcPr>
          <w:p w:rsidR="003833B3" w:rsidRDefault="003833B3">
            <w:pPr>
              <w:ind w:left="-45"/>
              <w:rPr>
                <w:rFonts w:ascii="方正仿宋_GBK" w:eastAsia="方正仿宋_GBK"/>
              </w:rPr>
            </w:pPr>
          </w:p>
        </w:tc>
      </w:tr>
      <w:tr w:rsidR="003833B3">
        <w:trPr>
          <w:trHeight w:val="408"/>
          <w:jc w:val="center"/>
        </w:trPr>
        <w:tc>
          <w:tcPr>
            <w:tcW w:w="722" w:type="dxa"/>
            <w:vMerge/>
            <w:vAlign w:val="center"/>
          </w:tcPr>
          <w:p w:rsidR="003833B3" w:rsidRDefault="003833B3">
            <w:pPr>
              <w:ind w:left="-45"/>
              <w:jc w:val="center"/>
              <w:rPr>
                <w:rFonts w:ascii="方正仿宋_GBK" w:eastAsia="方正仿宋_GBK"/>
              </w:rPr>
            </w:pPr>
          </w:p>
        </w:tc>
        <w:tc>
          <w:tcPr>
            <w:tcW w:w="2239" w:type="dxa"/>
            <w:vMerge/>
            <w:vAlign w:val="center"/>
          </w:tcPr>
          <w:p w:rsidR="003833B3" w:rsidRDefault="003833B3">
            <w:pPr>
              <w:ind w:left="-45"/>
              <w:rPr>
                <w:rFonts w:ascii="方正仿宋_GBK" w:eastAsia="方正仿宋_GBK"/>
              </w:rPr>
            </w:pPr>
          </w:p>
        </w:tc>
        <w:tc>
          <w:tcPr>
            <w:tcW w:w="4842" w:type="dxa"/>
            <w:vAlign w:val="center"/>
          </w:tcPr>
          <w:p w:rsidR="003833B3" w:rsidRDefault="00934F73">
            <w:pPr>
              <w:ind w:left="-45"/>
              <w:rPr>
                <w:rFonts w:ascii="方正仿宋_GBK" w:eastAsia="方正仿宋_GBK"/>
              </w:rPr>
            </w:pPr>
            <w:r>
              <w:rPr>
                <w:rFonts w:ascii="方正仿宋_GBK" w:eastAsia="方正仿宋_GBK" w:hint="eastAsia"/>
              </w:rPr>
              <w:t>预决算管理部分清理、梳理，进行合法性审核，修订完善制度、流程图及配套表单；</w:t>
            </w:r>
          </w:p>
        </w:tc>
        <w:tc>
          <w:tcPr>
            <w:tcW w:w="1611" w:type="dxa"/>
          </w:tcPr>
          <w:p w:rsidR="003833B3" w:rsidRDefault="003833B3">
            <w:pPr>
              <w:ind w:left="-45"/>
              <w:rPr>
                <w:rFonts w:ascii="方正仿宋_GBK" w:eastAsia="方正仿宋_GBK"/>
              </w:rPr>
            </w:pPr>
          </w:p>
        </w:tc>
      </w:tr>
      <w:tr w:rsidR="003833B3">
        <w:trPr>
          <w:trHeight w:val="386"/>
          <w:jc w:val="center"/>
        </w:trPr>
        <w:tc>
          <w:tcPr>
            <w:tcW w:w="722" w:type="dxa"/>
            <w:vMerge/>
            <w:vAlign w:val="center"/>
          </w:tcPr>
          <w:p w:rsidR="003833B3" w:rsidRDefault="003833B3">
            <w:pPr>
              <w:ind w:left="-45"/>
              <w:jc w:val="center"/>
              <w:rPr>
                <w:rFonts w:ascii="方正仿宋_GBK" w:eastAsia="方正仿宋_GBK"/>
              </w:rPr>
            </w:pPr>
          </w:p>
        </w:tc>
        <w:tc>
          <w:tcPr>
            <w:tcW w:w="2239" w:type="dxa"/>
            <w:vMerge/>
            <w:vAlign w:val="center"/>
          </w:tcPr>
          <w:p w:rsidR="003833B3" w:rsidRDefault="003833B3">
            <w:pPr>
              <w:ind w:left="-45"/>
              <w:jc w:val="center"/>
              <w:rPr>
                <w:rFonts w:ascii="方正仿宋_GBK" w:eastAsia="方正仿宋_GBK"/>
              </w:rPr>
            </w:pPr>
          </w:p>
        </w:tc>
        <w:tc>
          <w:tcPr>
            <w:tcW w:w="4842" w:type="dxa"/>
            <w:vAlign w:val="center"/>
          </w:tcPr>
          <w:p w:rsidR="003833B3" w:rsidRDefault="00934F73">
            <w:pPr>
              <w:ind w:left="-45"/>
              <w:rPr>
                <w:rFonts w:ascii="方正仿宋_GBK" w:eastAsia="方正仿宋_GBK"/>
              </w:rPr>
            </w:pPr>
            <w:r>
              <w:rPr>
                <w:rFonts w:ascii="方正仿宋_GBK" w:eastAsia="方正仿宋_GBK" w:hint="eastAsia"/>
              </w:rPr>
              <w:t>收支管理部分清理、梳理，进行合法性审核，修订完善制度、流程图及配套表单；</w:t>
            </w:r>
          </w:p>
        </w:tc>
        <w:tc>
          <w:tcPr>
            <w:tcW w:w="1611" w:type="dxa"/>
          </w:tcPr>
          <w:p w:rsidR="003833B3" w:rsidRDefault="003833B3">
            <w:pPr>
              <w:ind w:left="-45"/>
              <w:rPr>
                <w:rFonts w:ascii="方正仿宋_GBK" w:eastAsia="方正仿宋_GBK"/>
              </w:rPr>
            </w:pPr>
          </w:p>
        </w:tc>
      </w:tr>
      <w:tr w:rsidR="003833B3">
        <w:trPr>
          <w:trHeight w:val="338"/>
          <w:jc w:val="center"/>
        </w:trPr>
        <w:tc>
          <w:tcPr>
            <w:tcW w:w="722" w:type="dxa"/>
            <w:vMerge/>
            <w:vAlign w:val="center"/>
          </w:tcPr>
          <w:p w:rsidR="003833B3" w:rsidRDefault="003833B3">
            <w:pPr>
              <w:ind w:left="-45"/>
              <w:jc w:val="center"/>
              <w:rPr>
                <w:rFonts w:ascii="方正仿宋_GBK" w:eastAsia="方正仿宋_GBK"/>
              </w:rPr>
            </w:pPr>
          </w:p>
        </w:tc>
        <w:tc>
          <w:tcPr>
            <w:tcW w:w="2239" w:type="dxa"/>
            <w:vMerge/>
            <w:vAlign w:val="center"/>
          </w:tcPr>
          <w:p w:rsidR="003833B3" w:rsidRDefault="003833B3">
            <w:pPr>
              <w:ind w:left="-45"/>
              <w:jc w:val="center"/>
              <w:rPr>
                <w:rFonts w:ascii="方正仿宋_GBK" w:eastAsia="方正仿宋_GBK"/>
              </w:rPr>
            </w:pPr>
          </w:p>
        </w:tc>
        <w:tc>
          <w:tcPr>
            <w:tcW w:w="4842" w:type="dxa"/>
            <w:vAlign w:val="center"/>
          </w:tcPr>
          <w:p w:rsidR="003833B3" w:rsidRDefault="00934F73">
            <w:pPr>
              <w:ind w:left="-45"/>
              <w:rPr>
                <w:rFonts w:ascii="方正仿宋_GBK" w:eastAsia="方正仿宋_GBK"/>
              </w:rPr>
            </w:pPr>
            <w:r>
              <w:rPr>
                <w:rFonts w:ascii="方正仿宋_GBK" w:eastAsia="方正仿宋_GBK" w:hint="eastAsia"/>
              </w:rPr>
              <w:t>国有资产管理部分清理、梳理，进行合法性审核，修订完善制度、流程图及配套表单；</w:t>
            </w:r>
          </w:p>
        </w:tc>
        <w:tc>
          <w:tcPr>
            <w:tcW w:w="1611" w:type="dxa"/>
          </w:tcPr>
          <w:p w:rsidR="003833B3" w:rsidRDefault="003833B3">
            <w:pPr>
              <w:ind w:left="-45"/>
              <w:rPr>
                <w:rFonts w:ascii="方正仿宋_GBK" w:eastAsia="方正仿宋_GBK"/>
              </w:rPr>
            </w:pPr>
          </w:p>
        </w:tc>
      </w:tr>
      <w:tr w:rsidR="003833B3">
        <w:trPr>
          <w:trHeight w:val="338"/>
          <w:jc w:val="center"/>
        </w:trPr>
        <w:tc>
          <w:tcPr>
            <w:tcW w:w="722" w:type="dxa"/>
            <w:vMerge/>
            <w:vAlign w:val="center"/>
          </w:tcPr>
          <w:p w:rsidR="003833B3" w:rsidRDefault="003833B3">
            <w:pPr>
              <w:ind w:left="-45"/>
              <w:jc w:val="center"/>
              <w:rPr>
                <w:rFonts w:ascii="方正仿宋_GBK" w:eastAsia="方正仿宋_GBK"/>
              </w:rPr>
            </w:pPr>
          </w:p>
        </w:tc>
        <w:tc>
          <w:tcPr>
            <w:tcW w:w="2239" w:type="dxa"/>
            <w:vMerge/>
            <w:vAlign w:val="center"/>
          </w:tcPr>
          <w:p w:rsidR="003833B3" w:rsidRDefault="003833B3">
            <w:pPr>
              <w:ind w:left="-45"/>
              <w:jc w:val="center"/>
              <w:rPr>
                <w:rFonts w:ascii="方正仿宋_GBK" w:eastAsia="方正仿宋_GBK"/>
              </w:rPr>
            </w:pPr>
          </w:p>
        </w:tc>
        <w:tc>
          <w:tcPr>
            <w:tcW w:w="4842" w:type="dxa"/>
            <w:vAlign w:val="center"/>
          </w:tcPr>
          <w:p w:rsidR="003833B3" w:rsidRDefault="00934F73">
            <w:pPr>
              <w:ind w:left="-45"/>
              <w:rPr>
                <w:rFonts w:ascii="方正仿宋_GBK" w:eastAsia="方正仿宋_GBK"/>
              </w:rPr>
            </w:pPr>
            <w:r>
              <w:rPr>
                <w:rFonts w:ascii="方正仿宋_GBK" w:eastAsia="方正仿宋_GBK" w:hint="eastAsia"/>
              </w:rPr>
              <w:t>政府采购管理部分（含招标投标管理）清理、梳理，进行合法性审核，修订完善制度、流程图及配套表单；</w:t>
            </w:r>
          </w:p>
        </w:tc>
        <w:tc>
          <w:tcPr>
            <w:tcW w:w="1611" w:type="dxa"/>
          </w:tcPr>
          <w:p w:rsidR="003833B3" w:rsidRDefault="003833B3">
            <w:pPr>
              <w:ind w:left="-45"/>
              <w:rPr>
                <w:rFonts w:ascii="方正仿宋_GBK" w:eastAsia="方正仿宋_GBK"/>
              </w:rPr>
            </w:pPr>
          </w:p>
        </w:tc>
      </w:tr>
      <w:tr w:rsidR="003833B3">
        <w:trPr>
          <w:trHeight w:val="218"/>
          <w:jc w:val="center"/>
        </w:trPr>
        <w:tc>
          <w:tcPr>
            <w:tcW w:w="722" w:type="dxa"/>
            <w:vMerge/>
            <w:vAlign w:val="center"/>
          </w:tcPr>
          <w:p w:rsidR="003833B3" w:rsidRDefault="003833B3">
            <w:pPr>
              <w:ind w:left="-45"/>
              <w:jc w:val="center"/>
              <w:rPr>
                <w:rFonts w:ascii="方正仿宋_GBK" w:eastAsia="方正仿宋_GBK"/>
              </w:rPr>
            </w:pPr>
          </w:p>
        </w:tc>
        <w:tc>
          <w:tcPr>
            <w:tcW w:w="2239" w:type="dxa"/>
            <w:vMerge/>
            <w:vAlign w:val="center"/>
          </w:tcPr>
          <w:p w:rsidR="003833B3" w:rsidRDefault="003833B3">
            <w:pPr>
              <w:ind w:left="-45"/>
              <w:jc w:val="center"/>
              <w:rPr>
                <w:rFonts w:ascii="方正仿宋_GBK" w:eastAsia="方正仿宋_GBK"/>
              </w:rPr>
            </w:pPr>
          </w:p>
        </w:tc>
        <w:tc>
          <w:tcPr>
            <w:tcW w:w="4842" w:type="dxa"/>
            <w:vAlign w:val="center"/>
          </w:tcPr>
          <w:p w:rsidR="003833B3" w:rsidRDefault="00934F73">
            <w:pPr>
              <w:ind w:left="-45"/>
              <w:rPr>
                <w:rFonts w:ascii="方正仿宋_GBK" w:eastAsia="方正仿宋_GBK"/>
              </w:rPr>
            </w:pPr>
            <w:r>
              <w:rPr>
                <w:rFonts w:ascii="方正仿宋_GBK" w:eastAsia="方正仿宋_GBK" w:hint="eastAsia"/>
              </w:rPr>
              <w:t>合同管理部分清理、梳理，进行合法性审核，修订完善制度、流程图及配套表单；</w:t>
            </w:r>
          </w:p>
        </w:tc>
        <w:tc>
          <w:tcPr>
            <w:tcW w:w="1611" w:type="dxa"/>
          </w:tcPr>
          <w:p w:rsidR="003833B3" w:rsidRDefault="003833B3">
            <w:pPr>
              <w:ind w:left="-45"/>
              <w:rPr>
                <w:rFonts w:ascii="方正仿宋_GBK" w:eastAsia="方正仿宋_GBK"/>
              </w:rPr>
            </w:pPr>
          </w:p>
        </w:tc>
      </w:tr>
      <w:tr w:rsidR="003833B3">
        <w:trPr>
          <w:trHeight w:val="386"/>
          <w:jc w:val="center"/>
        </w:trPr>
        <w:tc>
          <w:tcPr>
            <w:tcW w:w="722" w:type="dxa"/>
            <w:vMerge/>
            <w:vAlign w:val="center"/>
          </w:tcPr>
          <w:p w:rsidR="003833B3" w:rsidRDefault="003833B3">
            <w:pPr>
              <w:ind w:left="-45"/>
              <w:jc w:val="center"/>
              <w:rPr>
                <w:rFonts w:ascii="方正仿宋_GBK" w:eastAsia="方正仿宋_GBK"/>
              </w:rPr>
            </w:pPr>
          </w:p>
        </w:tc>
        <w:tc>
          <w:tcPr>
            <w:tcW w:w="2239" w:type="dxa"/>
            <w:vMerge/>
            <w:vAlign w:val="center"/>
          </w:tcPr>
          <w:p w:rsidR="003833B3" w:rsidRDefault="003833B3">
            <w:pPr>
              <w:ind w:left="-45"/>
              <w:jc w:val="center"/>
              <w:rPr>
                <w:rFonts w:ascii="方正仿宋_GBK" w:eastAsia="方正仿宋_GBK"/>
              </w:rPr>
            </w:pPr>
          </w:p>
        </w:tc>
        <w:tc>
          <w:tcPr>
            <w:tcW w:w="4842" w:type="dxa"/>
            <w:vAlign w:val="center"/>
          </w:tcPr>
          <w:p w:rsidR="003833B3" w:rsidRDefault="00934F73">
            <w:pPr>
              <w:ind w:left="-45"/>
              <w:rPr>
                <w:rFonts w:ascii="方正仿宋_GBK" w:eastAsia="方正仿宋_GBK"/>
              </w:rPr>
            </w:pPr>
            <w:r>
              <w:rPr>
                <w:rFonts w:ascii="方正仿宋_GBK" w:eastAsia="方正仿宋_GBK" w:hint="eastAsia"/>
              </w:rPr>
              <w:t>项目管理部分（含建设项目管理）清理、梳理，进行合法性审核，修订完善制度、流程图及配套表单；</w:t>
            </w:r>
          </w:p>
        </w:tc>
        <w:tc>
          <w:tcPr>
            <w:tcW w:w="1611" w:type="dxa"/>
          </w:tcPr>
          <w:p w:rsidR="003833B3" w:rsidRDefault="003833B3">
            <w:pPr>
              <w:ind w:left="-45"/>
              <w:rPr>
                <w:rFonts w:ascii="方正仿宋_GBK" w:eastAsia="方正仿宋_GBK"/>
              </w:rPr>
            </w:pPr>
          </w:p>
        </w:tc>
      </w:tr>
      <w:tr w:rsidR="003833B3">
        <w:trPr>
          <w:trHeight w:val="773"/>
          <w:jc w:val="center"/>
        </w:trPr>
        <w:tc>
          <w:tcPr>
            <w:tcW w:w="722" w:type="dxa"/>
            <w:vAlign w:val="center"/>
          </w:tcPr>
          <w:p w:rsidR="003833B3" w:rsidRDefault="00934F73">
            <w:pPr>
              <w:ind w:left="-45"/>
              <w:jc w:val="center"/>
              <w:rPr>
                <w:rFonts w:ascii="方正仿宋_GBK" w:eastAsia="方正仿宋_GBK"/>
              </w:rPr>
            </w:pPr>
            <w:r>
              <w:rPr>
                <w:rFonts w:ascii="方正仿宋_GBK" w:eastAsia="方正仿宋_GBK" w:hint="eastAsia"/>
              </w:rPr>
              <w:t>3</w:t>
            </w:r>
          </w:p>
        </w:tc>
        <w:tc>
          <w:tcPr>
            <w:tcW w:w="2239" w:type="dxa"/>
            <w:vAlign w:val="center"/>
          </w:tcPr>
          <w:p w:rsidR="003833B3" w:rsidRDefault="00934F73">
            <w:pPr>
              <w:ind w:left="-45"/>
              <w:jc w:val="center"/>
              <w:rPr>
                <w:rFonts w:ascii="方正仿宋_GBK" w:eastAsia="方正仿宋_GBK"/>
              </w:rPr>
            </w:pPr>
            <w:r>
              <w:rPr>
                <w:rFonts w:ascii="方正仿宋_GBK" w:eastAsia="方正仿宋_GBK" w:hint="eastAsia"/>
              </w:rPr>
              <w:t>内部控制制度手册编制</w:t>
            </w:r>
          </w:p>
        </w:tc>
        <w:tc>
          <w:tcPr>
            <w:tcW w:w="4842" w:type="dxa"/>
            <w:vAlign w:val="center"/>
          </w:tcPr>
          <w:p w:rsidR="003833B3" w:rsidRDefault="00934F73">
            <w:pPr>
              <w:ind w:left="-45"/>
              <w:rPr>
                <w:rFonts w:ascii="方正仿宋_GBK" w:eastAsia="方正仿宋_GBK"/>
              </w:rPr>
            </w:pPr>
            <w:r>
              <w:rPr>
                <w:rFonts w:ascii="方正仿宋_GBK" w:eastAsia="方正仿宋_GBK" w:hint="eastAsia"/>
              </w:rPr>
              <w:t>编制内部控制制度手册，交付装订纸质版手册</w:t>
            </w:r>
            <w:r>
              <w:rPr>
                <w:rFonts w:ascii="方正仿宋_GBK" w:eastAsia="方正仿宋_GBK" w:hint="eastAsia"/>
              </w:rPr>
              <w:t>10</w:t>
            </w:r>
            <w:r>
              <w:rPr>
                <w:rFonts w:ascii="方正仿宋_GBK" w:eastAsia="方正仿宋_GBK" w:hint="eastAsia"/>
              </w:rPr>
              <w:t>册，电子版文档</w:t>
            </w:r>
            <w:r>
              <w:rPr>
                <w:rFonts w:ascii="方正仿宋_GBK" w:eastAsia="方正仿宋_GBK" w:hint="eastAsia"/>
              </w:rPr>
              <w:t>1</w:t>
            </w:r>
            <w:r>
              <w:rPr>
                <w:rFonts w:ascii="方正仿宋_GBK" w:eastAsia="方正仿宋_GBK" w:hint="eastAsia"/>
              </w:rPr>
              <w:t>份。</w:t>
            </w:r>
          </w:p>
        </w:tc>
        <w:tc>
          <w:tcPr>
            <w:tcW w:w="1611" w:type="dxa"/>
          </w:tcPr>
          <w:p w:rsidR="003833B3" w:rsidRDefault="003833B3">
            <w:pPr>
              <w:ind w:left="-45"/>
              <w:rPr>
                <w:rFonts w:ascii="方正仿宋_GBK" w:eastAsia="方正仿宋_GBK"/>
              </w:rPr>
            </w:pPr>
          </w:p>
        </w:tc>
      </w:tr>
      <w:tr w:rsidR="003833B3">
        <w:trPr>
          <w:trHeight w:val="773"/>
          <w:jc w:val="center"/>
        </w:trPr>
        <w:tc>
          <w:tcPr>
            <w:tcW w:w="722" w:type="dxa"/>
            <w:vAlign w:val="center"/>
          </w:tcPr>
          <w:p w:rsidR="003833B3" w:rsidRDefault="00934F73">
            <w:pPr>
              <w:ind w:left="-45"/>
              <w:jc w:val="center"/>
              <w:rPr>
                <w:rFonts w:ascii="方正仿宋_GBK" w:eastAsia="方正仿宋_GBK"/>
              </w:rPr>
            </w:pPr>
            <w:r>
              <w:rPr>
                <w:rFonts w:ascii="方正仿宋_GBK" w:eastAsia="方正仿宋_GBK" w:hint="eastAsia"/>
              </w:rPr>
              <w:t>4</w:t>
            </w:r>
          </w:p>
        </w:tc>
        <w:tc>
          <w:tcPr>
            <w:tcW w:w="2239" w:type="dxa"/>
            <w:vAlign w:val="center"/>
          </w:tcPr>
          <w:p w:rsidR="003833B3" w:rsidRDefault="00934F73">
            <w:pPr>
              <w:ind w:left="-45"/>
              <w:jc w:val="center"/>
              <w:rPr>
                <w:rFonts w:ascii="方正仿宋_GBK" w:eastAsia="方正仿宋_GBK"/>
              </w:rPr>
            </w:pPr>
            <w:r>
              <w:rPr>
                <w:rFonts w:ascii="方正仿宋_GBK" w:eastAsia="方正仿宋_GBK" w:hint="eastAsia"/>
              </w:rPr>
              <w:t>内部控制业务培训</w:t>
            </w:r>
          </w:p>
        </w:tc>
        <w:tc>
          <w:tcPr>
            <w:tcW w:w="4842" w:type="dxa"/>
            <w:vAlign w:val="center"/>
          </w:tcPr>
          <w:p w:rsidR="003833B3" w:rsidRDefault="00934F73">
            <w:pPr>
              <w:ind w:left="-45"/>
              <w:rPr>
                <w:rFonts w:ascii="方正仿宋_GBK" w:eastAsia="方正仿宋_GBK"/>
              </w:rPr>
            </w:pPr>
            <w:r>
              <w:rPr>
                <w:rFonts w:ascii="方正仿宋_GBK" w:eastAsia="方正仿宋_GBK" w:hint="eastAsia"/>
              </w:rPr>
              <w:t>根据内部控制风险评估情况和内部控制制度运行情况开展一次内部控制业务培训，培训时长不少于</w:t>
            </w:r>
            <w:r>
              <w:rPr>
                <w:rFonts w:ascii="方正仿宋_GBK" w:eastAsia="方正仿宋_GBK" w:hint="eastAsia"/>
              </w:rPr>
              <w:t>2.5</w:t>
            </w:r>
            <w:r>
              <w:rPr>
                <w:rFonts w:ascii="方正仿宋_GBK" w:eastAsia="方正仿宋_GBK" w:hint="eastAsia"/>
              </w:rPr>
              <w:t>小时</w:t>
            </w:r>
          </w:p>
        </w:tc>
        <w:tc>
          <w:tcPr>
            <w:tcW w:w="1611" w:type="dxa"/>
          </w:tcPr>
          <w:p w:rsidR="003833B3" w:rsidRDefault="003833B3">
            <w:pPr>
              <w:ind w:left="-45"/>
              <w:rPr>
                <w:rFonts w:ascii="方正仿宋_GBK" w:eastAsia="方正仿宋_GBK"/>
              </w:rPr>
            </w:pPr>
          </w:p>
        </w:tc>
      </w:tr>
    </w:tbl>
    <w:p w:rsidR="003833B3" w:rsidRDefault="003833B3">
      <w:pPr>
        <w:spacing w:line="560" w:lineRule="exact"/>
        <w:rPr>
          <w:rFonts w:ascii="方正仿宋_GBK" w:eastAsia="方正仿宋_GBK" w:hAnsi="宋体"/>
          <w:sz w:val="24"/>
        </w:rPr>
      </w:pP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※（三）对此项工作需提供书面实施方案，且承诺能够随时响应采购人要求开展现场内控咨询服务工作。</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※（四）承诺工作期限：现场工作时间不少于</w:t>
      </w:r>
      <w:r>
        <w:rPr>
          <w:rFonts w:ascii="方正仿宋_GBK" w:eastAsia="方正仿宋_GBK" w:hAnsi="宋体" w:hint="eastAsia"/>
          <w:sz w:val="24"/>
          <w:szCs w:val="24"/>
        </w:rPr>
        <w:t>15</w:t>
      </w:r>
      <w:r>
        <w:rPr>
          <w:rFonts w:ascii="方正仿宋_GBK" w:eastAsia="方正仿宋_GBK" w:hAnsi="宋体" w:hint="eastAsia"/>
          <w:sz w:val="24"/>
          <w:szCs w:val="24"/>
        </w:rPr>
        <w:t>个工作日，自</w:t>
      </w:r>
      <w:r w:rsidR="00267D9E">
        <w:rPr>
          <w:rFonts w:ascii="方正仿宋_GBK" w:eastAsia="方正仿宋_GBK" w:hAnsi="宋体" w:hint="eastAsia"/>
          <w:sz w:val="24"/>
          <w:szCs w:val="24"/>
        </w:rPr>
        <w:t>签订</w:t>
      </w:r>
      <w:r>
        <w:rPr>
          <w:rFonts w:ascii="方正仿宋_GBK" w:eastAsia="方正仿宋_GBK" w:hAnsi="宋体" w:hint="eastAsia"/>
          <w:sz w:val="24"/>
          <w:szCs w:val="24"/>
        </w:rPr>
        <w:t>合同之日起</w:t>
      </w:r>
      <w:r>
        <w:rPr>
          <w:rFonts w:ascii="方正仿宋_GBK" w:eastAsia="方正仿宋_GBK" w:hAnsi="宋体" w:hint="eastAsia"/>
          <w:sz w:val="24"/>
          <w:szCs w:val="24"/>
        </w:rPr>
        <w:t>100</w:t>
      </w:r>
      <w:r>
        <w:rPr>
          <w:rFonts w:ascii="方正仿宋_GBK" w:eastAsia="方正仿宋_GBK" w:hAnsi="宋体" w:hint="eastAsia"/>
          <w:sz w:val="24"/>
          <w:szCs w:val="24"/>
        </w:rPr>
        <w:t>日历日内出具《内控风险评估报告》和《重庆市嘉陵江航道管理处内控手册》。</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※（五）人员配备要求：</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项目组长：需从事行政事业单位内控咨询两年以上且具有编制内控手册及内控风险评估报告的工作经验，须提供近期缴纳社保证明；</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小组成员：工作小组其他人员不得少于</w:t>
      </w:r>
      <w:r>
        <w:rPr>
          <w:rFonts w:ascii="方正仿宋_GBK" w:eastAsia="方正仿宋_GBK" w:hAnsi="宋体" w:hint="eastAsia"/>
          <w:sz w:val="24"/>
          <w:szCs w:val="24"/>
        </w:rPr>
        <w:t>2</w:t>
      </w:r>
      <w:r>
        <w:rPr>
          <w:rFonts w:ascii="方正仿宋_GBK" w:eastAsia="方正仿宋_GBK" w:hAnsi="宋体" w:hint="eastAsia"/>
          <w:sz w:val="24"/>
          <w:szCs w:val="24"/>
        </w:rPr>
        <w:t>人，须提供近期缴纳社保证明。</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（六）服务时间、地点及验收方式</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服务期：现场工作时间不少于</w:t>
      </w:r>
      <w:r>
        <w:rPr>
          <w:rFonts w:ascii="方正仿宋_GBK" w:eastAsia="方正仿宋_GBK" w:hAnsi="宋体" w:hint="eastAsia"/>
          <w:sz w:val="24"/>
          <w:szCs w:val="24"/>
        </w:rPr>
        <w:t>15</w:t>
      </w:r>
      <w:r>
        <w:rPr>
          <w:rFonts w:ascii="方正仿宋_GBK" w:eastAsia="方正仿宋_GBK" w:hAnsi="宋体" w:hint="eastAsia"/>
          <w:sz w:val="24"/>
          <w:szCs w:val="24"/>
        </w:rPr>
        <w:t>个工作日</w:t>
      </w:r>
      <w:r>
        <w:rPr>
          <w:rFonts w:ascii="方正仿宋_GBK" w:eastAsia="方正仿宋_GBK" w:hAnsi="宋体" w:hint="eastAsia"/>
          <w:sz w:val="24"/>
          <w:szCs w:val="24"/>
        </w:rPr>
        <w:t>,</w:t>
      </w:r>
      <w:r>
        <w:rPr>
          <w:rFonts w:ascii="方正仿宋_GBK" w:eastAsia="方正仿宋_GBK" w:hAnsi="宋体" w:hint="eastAsia"/>
          <w:sz w:val="24"/>
          <w:szCs w:val="24"/>
        </w:rPr>
        <w:t>自</w:t>
      </w:r>
      <w:r w:rsidR="00267D9E">
        <w:rPr>
          <w:rFonts w:ascii="方正仿宋_GBK" w:eastAsia="方正仿宋_GBK" w:hAnsi="宋体" w:hint="eastAsia"/>
          <w:sz w:val="24"/>
          <w:szCs w:val="24"/>
        </w:rPr>
        <w:t>签订</w:t>
      </w:r>
      <w:r>
        <w:rPr>
          <w:rFonts w:ascii="方正仿宋_GBK" w:eastAsia="方正仿宋_GBK" w:hAnsi="宋体" w:hint="eastAsia"/>
          <w:sz w:val="24"/>
          <w:szCs w:val="24"/>
        </w:rPr>
        <w:t>合同之日起</w:t>
      </w:r>
      <w:r>
        <w:rPr>
          <w:rFonts w:ascii="方正仿宋_GBK" w:eastAsia="方正仿宋_GBK" w:hAnsi="宋体" w:hint="eastAsia"/>
          <w:sz w:val="24"/>
          <w:szCs w:val="24"/>
        </w:rPr>
        <w:t>100</w:t>
      </w:r>
      <w:r>
        <w:rPr>
          <w:rFonts w:ascii="方正仿宋_GBK" w:eastAsia="方正仿宋_GBK" w:hAnsi="宋体" w:hint="eastAsia"/>
          <w:sz w:val="24"/>
          <w:szCs w:val="24"/>
        </w:rPr>
        <w:t>日历日内完成。</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服务地点：重庆市渝中区华一路</w:t>
      </w:r>
      <w:r>
        <w:rPr>
          <w:rFonts w:ascii="方正仿宋_GBK" w:eastAsia="方正仿宋_GBK" w:hAnsi="宋体" w:hint="eastAsia"/>
          <w:sz w:val="24"/>
          <w:szCs w:val="24"/>
        </w:rPr>
        <w:t>17</w:t>
      </w:r>
      <w:r>
        <w:rPr>
          <w:rFonts w:ascii="方正仿宋_GBK" w:eastAsia="方正仿宋_GBK" w:hAnsi="宋体" w:hint="eastAsia"/>
          <w:sz w:val="24"/>
          <w:szCs w:val="24"/>
        </w:rPr>
        <w:t>号。</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验收方式：按照项目内容验收。</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（七）付款方式</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签订合同且咨询人员进场后，供应商出具正式发票，采购人十个工作日内转</w:t>
      </w:r>
      <w:r>
        <w:rPr>
          <w:rFonts w:ascii="方正仿宋_GBK" w:eastAsia="方正仿宋_GBK" w:hAnsi="宋体" w:hint="eastAsia"/>
          <w:sz w:val="24"/>
          <w:szCs w:val="24"/>
        </w:rPr>
        <w:lastRenderedPageBreak/>
        <w:t>账支付</w:t>
      </w:r>
      <w:r>
        <w:rPr>
          <w:rFonts w:ascii="方正仿宋_GBK" w:eastAsia="方正仿宋_GBK" w:hAnsi="宋体"/>
          <w:sz w:val="24"/>
          <w:szCs w:val="24"/>
        </w:rPr>
        <w:t>40</w:t>
      </w:r>
      <w:r>
        <w:rPr>
          <w:rFonts w:ascii="方正仿宋_GBK" w:eastAsia="方正仿宋_GBK" w:hAnsi="宋体" w:hint="eastAsia"/>
          <w:sz w:val="24"/>
          <w:szCs w:val="24"/>
        </w:rPr>
        <w:t>%</w:t>
      </w:r>
      <w:r>
        <w:rPr>
          <w:rFonts w:ascii="方正仿宋_GBK" w:eastAsia="方正仿宋_GBK" w:hAnsi="宋体" w:hint="eastAsia"/>
          <w:sz w:val="24"/>
          <w:szCs w:val="24"/>
        </w:rPr>
        <w:t>合同款，待出具《内控风险评估报告》和《重庆市嘉陵江航道管理处内控手册》（试行稿）并通过采购人验收后转账支付</w:t>
      </w:r>
      <w:r>
        <w:rPr>
          <w:rFonts w:ascii="方正仿宋_GBK" w:eastAsia="方正仿宋_GBK" w:hAnsi="宋体" w:hint="eastAsia"/>
          <w:sz w:val="24"/>
          <w:szCs w:val="24"/>
        </w:rPr>
        <w:t>60%</w:t>
      </w:r>
      <w:r>
        <w:rPr>
          <w:rFonts w:ascii="方正仿宋_GBK" w:eastAsia="方正仿宋_GBK" w:hAnsi="宋体" w:hint="eastAsia"/>
          <w:sz w:val="24"/>
          <w:szCs w:val="24"/>
        </w:rPr>
        <w:t>合同款。</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四、报价要求</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本次采购报价为一次性报价，最高限价</w:t>
      </w:r>
      <w:r>
        <w:rPr>
          <w:rFonts w:ascii="方正仿宋_GBK" w:eastAsia="方正仿宋_GBK" w:hAnsi="宋体" w:hint="eastAsia"/>
          <w:sz w:val="24"/>
          <w:szCs w:val="24"/>
        </w:rPr>
        <w:t>3.35</w:t>
      </w:r>
      <w:r>
        <w:rPr>
          <w:rFonts w:ascii="方正仿宋_GBK" w:eastAsia="方正仿宋_GBK" w:hAnsi="宋体" w:hint="eastAsia"/>
          <w:sz w:val="24"/>
          <w:szCs w:val="24"/>
        </w:rPr>
        <w:t>万元人民币，所有参加投标的供应商报价不得超过</w:t>
      </w:r>
      <w:r>
        <w:rPr>
          <w:rFonts w:ascii="方正仿宋_GBK" w:eastAsia="方正仿宋_GBK" w:hAnsi="宋体" w:hint="eastAsia"/>
          <w:sz w:val="24"/>
          <w:szCs w:val="24"/>
        </w:rPr>
        <w:t>3.35</w:t>
      </w:r>
      <w:r>
        <w:rPr>
          <w:rFonts w:ascii="方正仿宋_GBK" w:eastAsia="方正仿宋_GBK" w:hAnsi="宋体" w:hint="eastAsia"/>
          <w:sz w:val="24"/>
          <w:szCs w:val="24"/>
        </w:rPr>
        <w:t>万元人民币。报价包括项目服务期间所需的服务费、人工费和提供服务所需的其他费用及各种应纳的税费等。因成交供应商自身</w:t>
      </w:r>
      <w:r>
        <w:rPr>
          <w:rFonts w:ascii="方正仿宋_GBK" w:eastAsia="方正仿宋_GBK" w:hAnsi="宋体" w:hint="eastAsia"/>
          <w:sz w:val="24"/>
          <w:szCs w:val="24"/>
        </w:rPr>
        <w:t>原因造成漏报、少报皆由其自行承担责任，采购人不再补偿。</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五、报价资料提交时间、地点</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供应商应于</w:t>
      </w:r>
      <w:r>
        <w:rPr>
          <w:rFonts w:ascii="方正仿宋_GBK" w:eastAsia="方正仿宋_GBK" w:hAnsi="宋体" w:hint="eastAsia"/>
          <w:sz w:val="24"/>
          <w:szCs w:val="24"/>
        </w:rPr>
        <w:t>2023</w:t>
      </w:r>
      <w:r>
        <w:rPr>
          <w:rFonts w:ascii="方正仿宋_GBK" w:eastAsia="方正仿宋_GBK" w:hAnsi="宋体" w:hint="eastAsia"/>
          <w:sz w:val="24"/>
          <w:szCs w:val="24"/>
        </w:rPr>
        <w:t>年</w:t>
      </w:r>
      <w:r>
        <w:rPr>
          <w:rFonts w:ascii="方正仿宋_GBK" w:eastAsia="方正仿宋_GBK" w:hAnsi="宋体" w:hint="eastAsia"/>
          <w:sz w:val="24"/>
          <w:szCs w:val="24"/>
        </w:rPr>
        <w:t>3</w:t>
      </w:r>
      <w:r>
        <w:rPr>
          <w:rFonts w:ascii="方正仿宋_GBK" w:eastAsia="方正仿宋_GBK" w:hAnsi="宋体" w:hint="eastAsia"/>
          <w:sz w:val="24"/>
          <w:szCs w:val="24"/>
        </w:rPr>
        <w:t>月</w:t>
      </w:r>
      <w:r>
        <w:rPr>
          <w:rFonts w:ascii="方正仿宋_GBK" w:eastAsia="方正仿宋_GBK" w:hAnsi="宋体" w:hint="eastAsia"/>
          <w:sz w:val="24"/>
          <w:szCs w:val="24"/>
        </w:rPr>
        <w:t>7</w:t>
      </w:r>
      <w:r>
        <w:rPr>
          <w:rFonts w:ascii="方正仿宋_GBK" w:eastAsia="方正仿宋_GBK" w:hAnsi="宋体" w:hint="eastAsia"/>
          <w:sz w:val="24"/>
          <w:szCs w:val="24"/>
        </w:rPr>
        <w:t>日</w:t>
      </w:r>
      <w:r>
        <w:rPr>
          <w:rFonts w:ascii="方正仿宋_GBK" w:eastAsia="方正仿宋_GBK" w:hAnsi="宋体" w:hint="eastAsia"/>
          <w:sz w:val="24"/>
          <w:szCs w:val="24"/>
        </w:rPr>
        <w:t>9:30-10:00</w:t>
      </w:r>
      <w:r>
        <w:rPr>
          <w:rFonts w:ascii="方正仿宋_GBK" w:eastAsia="方正仿宋_GBK" w:hAnsi="宋体" w:hint="eastAsia"/>
          <w:sz w:val="24"/>
          <w:szCs w:val="24"/>
        </w:rPr>
        <w:t>时集中提交投标响应文件，提交地点：重庆市渝中区华一路</w:t>
      </w:r>
      <w:r>
        <w:rPr>
          <w:rFonts w:ascii="方正仿宋_GBK" w:eastAsia="方正仿宋_GBK" w:hAnsi="宋体" w:hint="eastAsia"/>
          <w:sz w:val="24"/>
          <w:szCs w:val="24"/>
        </w:rPr>
        <w:t>17</w:t>
      </w:r>
      <w:r>
        <w:rPr>
          <w:rFonts w:ascii="方正仿宋_GBK" w:eastAsia="方正仿宋_GBK" w:hAnsi="宋体" w:hint="eastAsia"/>
          <w:sz w:val="24"/>
          <w:szCs w:val="24"/>
        </w:rPr>
        <w:t>号</w:t>
      </w:r>
      <w:r>
        <w:rPr>
          <w:rFonts w:ascii="方正仿宋_GBK" w:eastAsia="方正仿宋_GBK" w:hAnsi="宋体" w:hint="eastAsia"/>
          <w:sz w:val="24"/>
          <w:szCs w:val="24"/>
        </w:rPr>
        <w:t>4</w:t>
      </w:r>
      <w:r>
        <w:rPr>
          <w:rFonts w:ascii="方正仿宋_GBK" w:eastAsia="方正仿宋_GBK" w:hAnsi="宋体" w:hint="eastAsia"/>
          <w:sz w:val="24"/>
          <w:szCs w:val="24"/>
        </w:rPr>
        <w:t>楼会议室。</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六、响应文件份数及装订要求</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供应商响应文件提供正本一份即可，投标文件须密封并在密封处加盖供应商鲜章，未按上述规定封装，采购人应当拒绝接收。</w:t>
      </w:r>
    </w:p>
    <w:p w:rsidR="003833B3" w:rsidRDefault="00934F73">
      <w:pPr>
        <w:spacing w:line="56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九、评标程序及方法</w:t>
      </w:r>
    </w:p>
    <w:p w:rsidR="003833B3" w:rsidRDefault="00934F73">
      <w:pPr>
        <w:spacing w:line="6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对供应商报价文件统一拆封后，由重庆市嘉陵江航道管理处相关科室组成的评审小组按照资格评审标准和项目技术要求对供应商进行资格审查，资格评审不合格的和未达</w:t>
      </w:r>
      <w:r>
        <w:rPr>
          <w:rFonts w:ascii="方正仿宋_GBK" w:eastAsia="方正仿宋_GBK" w:hAnsi="宋体" w:hint="eastAsia"/>
          <w:sz w:val="24"/>
          <w:szCs w:val="24"/>
        </w:rPr>
        <w:t>到项目技术要求的不再进入评分环节。评审小组采用综合评分法对供应商的响应文件进行评审，最后对结果进行现场唱标。评标过程由重庆市嘉陵江航道管理处监督小组代表全程参与监督。</w:t>
      </w:r>
    </w:p>
    <w:p w:rsidR="003833B3" w:rsidRDefault="00934F73">
      <w:pPr>
        <w:spacing w:line="600" w:lineRule="exact"/>
        <w:ind w:firstLineChars="200" w:firstLine="480"/>
        <w:jc w:val="left"/>
        <w:rPr>
          <w:rFonts w:ascii="方正仿宋_GBK" w:eastAsia="方正仿宋_GBK" w:hAnsi="仿宋"/>
          <w:sz w:val="24"/>
          <w:szCs w:val="24"/>
        </w:rPr>
      </w:pPr>
      <w:r>
        <w:rPr>
          <w:rFonts w:ascii="方正仿宋_GBK" w:eastAsia="方正仿宋_GBK" w:hAnsi="仿宋" w:hint="eastAsia"/>
          <w:sz w:val="24"/>
          <w:szCs w:val="24"/>
        </w:rPr>
        <w:t>十、</w:t>
      </w:r>
      <w:r>
        <w:rPr>
          <w:rFonts w:ascii="方正仿宋_GBK" w:eastAsia="方正仿宋_GBK" w:hAnsi="仿宋"/>
          <w:sz w:val="24"/>
          <w:szCs w:val="24"/>
        </w:rPr>
        <w:t>评审标准</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183"/>
        <w:gridCol w:w="1559"/>
        <w:gridCol w:w="709"/>
        <w:gridCol w:w="4936"/>
      </w:tblGrid>
      <w:tr w:rsidR="003833B3">
        <w:trPr>
          <w:trHeight w:val="639"/>
          <w:jc w:val="center"/>
        </w:trPr>
        <w:tc>
          <w:tcPr>
            <w:tcW w:w="546" w:type="dxa"/>
            <w:vMerge w:val="restart"/>
            <w:vAlign w:val="center"/>
          </w:tcPr>
          <w:p w:rsidR="003833B3" w:rsidRDefault="00934F73">
            <w:pPr>
              <w:jc w:val="center"/>
              <w:rPr>
                <w:rFonts w:ascii="方正仿宋_GBK" w:eastAsia="方正仿宋_GBK" w:hAnsi="宋体"/>
                <w:szCs w:val="21"/>
              </w:rPr>
            </w:pPr>
            <w:r>
              <w:rPr>
                <w:rFonts w:ascii="方正仿宋_GBK" w:eastAsia="方正仿宋_GBK" w:hAnsi="宋体" w:hint="eastAsia"/>
                <w:szCs w:val="21"/>
              </w:rPr>
              <w:t>1</w:t>
            </w:r>
          </w:p>
        </w:tc>
        <w:tc>
          <w:tcPr>
            <w:tcW w:w="1183" w:type="dxa"/>
            <w:vMerge w:val="restart"/>
            <w:vAlign w:val="center"/>
          </w:tcPr>
          <w:p w:rsidR="003833B3" w:rsidRDefault="00934F73">
            <w:pPr>
              <w:jc w:val="center"/>
              <w:rPr>
                <w:rFonts w:ascii="方正仿宋_GBK" w:eastAsia="方正仿宋_GBK" w:hAnsi="宋体"/>
                <w:szCs w:val="21"/>
              </w:rPr>
            </w:pPr>
            <w:r>
              <w:rPr>
                <w:rFonts w:ascii="方正仿宋_GBK" w:eastAsia="方正仿宋_GBK" w:hAnsi="宋体" w:hint="eastAsia"/>
                <w:szCs w:val="21"/>
              </w:rPr>
              <w:t>资格评审</w:t>
            </w:r>
          </w:p>
          <w:p w:rsidR="003833B3" w:rsidRDefault="00934F73">
            <w:pPr>
              <w:jc w:val="center"/>
              <w:rPr>
                <w:rFonts w:ascii="方正仿宋_GBK" w:eastAsia="方正仿宋_GBK" w:hAnsi="宋体"/>
                <w:szCs w:val="21"/>
              </w:rPr>
            </w:pPr>
            <w:r>
              <w:rPr>
                <w:rFonts w:ascii="方正仿宋_GBK" w:eastAsia="方正仿宋_GBK" w:hAnsi="宋体" w:hint="eastAsia"/>
                <w:szCs w:val="21"/>
              </w:rPr>
              <w:t>标准</w:t>
            </w:r>
          </w:p>
        </w:tc>
        <w:tc>
          <w:tcPr>
            <w:tcW w:w="2268" w:type="dxa"/>
            <w:gridSpan w:val="2"/>
            <w:vAlign w:val="center"/>
          </w:tcPr>
          <w:p w:rsidR="003833B3" w:rsidRDefault="00934F73">
            <w:pPr>
              <w:jc w:val="center"/>
              <w:rPr>
                <w:rFonts w:ascii="方正仿宋_GBK" w:eastAsia="方正仿宋_GBK" w:hAnsi="宋体"/>
                <w:szCs w:val="21"/>
              </w:rPr>
            </w:pPr>
            <w:r>
              <w:rPr>
                <w:rFonts w:ascii="方正仿宋_GBK" w:eastAsia="方正仿宋_GBK" w:hAnsi="宋体" w:hint="eastAsia"/>
                <w:szCs w:val="21"/>
              </w:rPr>
              <w:t>投标文件签字盖章</w:t>
            </w:r>
          </w:p>
        </w:tc>
        <w:tc>
          <w:tcPr>
            <w:tcW w:w="4936" w:type="dxa"/>
            <w:vAlign w:val="center"/>
          </w:tcPr>
          <w:p w:rsidR="003833B3" w:rsidRDefault="00934F73">
            <w:pPr>
              <w:jc w:val="left"/>
              <w:rPr>
                <w:rFonts w:ascii="方正仿宋_GBK" w:eastAsia="方正仿宋_GBK" w:hAnsi="宋体"/>
                <w:szCs w:val="21"/>
              </w:rPr>
            </w:pPr>
            <w:r>
              <w:rPr>
                <w:rFonts w:ascii="方正仿宋_GBK" w:eastAsia="方正仿宋_GBK" w:hAnsi="宋体" w:hint="eastAsia"/>
                <w:szCs w:val="21"/>
              </w:rPr>
              <w:t>符合采购文件规定的格式内容要求，签字和盖章齐全。</w:t>
            </w:r>
          </w:p>
        </w:tc>
      </w:tr>
      <w:tr w:rsidR="003833B3">
        <w:trPr>
          <w:trHeight w:val="134"/>
          <w:jc w:val="center"/>
        </w:trPr>
        <w:tc>
          <w:tcPr>
            <w:tcW w:w="546" w:type="dxa"/>
            <w:vMerge/>
            <w:vAlign w:val="center"/>
          </w:tcPr>
          <w:p w:rsidR="003833B3" w:rsidRDefault="003833B3">
            <w:pPr>
              <w:jc w:val="center"/>
              <w:rPr>
                <w:rFonts w:ascii="方正仿宋_GBK" w:eastAsia="方正仿宋_GBK" w:hAnsi="宋体"/>
                <w:szCs w:val="21"/>
              </w:rPr>
            </w:pPr>
          </w:p>
        </w:tc>
        <w:tc>
          <w:tcPr>
            <w:tcW w:w="1183" w:type="dxa"/>
            <w:vMerge/>
            <w:vAlign w:val="center"/>
          </w:tcPr>
          <w:p w:rsidR="003833B3" w:rsidRDefault="003833B3">
            <w:pPr>
              <w:jc w:val="center"/>
              <w:rPr>
                <w:rFonts w:ascii="方正仿宋_GBK" w:eastAsia="方正仿宋_GBK" w:hAnsi="宋体"/>
                <w:szCs w:val="21"/>
              </w:rPr>
            </w:pPr>
          </w:p>
        </w:tc>
        <w:tc>
          <w:tcPr>
            <w:tcW w:w="2268" w:type="dxa"/>
            <w:gridSpan w:val="2"/>
            <w:vAlign w:val="center"/>
          </w:tcPr>
          <w:p w:rsidR="003833B3" w:rsidRDefault="00934F73">
            <w:pPr>
              <w:jc w:val="center"/>
              <w:rPr>
                <w:rFonts w:ascii="方正仿宋_GBK" w:eastAsia="方正仿宋_GBK" w:hAnsi="宋体"/>
                <w:szCs w:val="21"/>
              </w:rPr>
            </w:pPr>
            <w:r>
              <w:rPr>
                <w:rFonts w:ascii="方正仿宋_GBK" w:eastAsia="方正仿宋_GBK" w:hAnsi="宋体" w:hint="eastAsia"/>
                <w:szCs w:val="21"/>
              </w:rPr>
              <w:t>投标报价</w:t>
            </w:r>
          </w:p>
        </w:tc>
        <w:tc>
          <w:tcPr>
            <w:tcW w:w="4936" w:type="dxa"/>
            <w:vAlign w:val="center"/>
          </w:tcPr>
          <w:p w:rsidR="003833B3" w:rsidRDefault="00934F73">
            <w:pPr>
              <w:jc w:val="left"/>
              <w:rPr>
                <w:rFonts w:ascii="方正仿宋_GBK" w:eastAsia="方正仿宋_GBK" w:hAnsi="宋体"/>
                <w:szCs w:val="21"/>
              </w:rPr>
            </w:pPr>
            <w:r>
              <w:rPr>
                <w:rFonts w:ascii="方正仿宋_GBK" w:eastAsia="方正仿宋_GBK" w:hAnsi="宋体" w:hint="eastAsia"/>
                <w:szCs w:val="21"/>
              </w:rPr>
              <w:t>符合本评标办法中“四、报价要求”。</w:t>
            </w:r>
          </w:p>
        </w:tc>
      </w:tr>
      <w:tr w:rsidR="003833B3">
        <w:trPr>
          <w:trHeight w:val="514"/>
          <w:jc w:val="center"/>
        </w:trPr>
        <w:tc>
          <w:tcPr>
            <w:tcW w:w="546" w:type="dxa"/>
            <w:vMerge/>
            <w:vAlign w:val="center"/>
          </w:tcPr>
          <w:p w:rsidR="003833B3" w:rsidRDefault="003833B3">
            <w:pPr>
              <w:jc w:val="center"/>
              <w:rPr>
                <w:rFonts w:ascii="方正仿宋_GBK" w:eastAsia="方正仿宋_GBK" w:hAnsi="宋体"/>
                <w:szCs w:val="21"/>
              </w:rPr>
            </w:pPr>
          </w:p>
        </w:tc>
        <w:tc>
          <w:tcPr>
            <w:tcW w:w="1183" w:type="dxa"/>
            <w:vMerge/>
            <w:vAlign w:val="center"/>
          </w:tcPr>
          <w:p w:rsidR="003833B3" w:rsidRDefault="003833B3">
            <w:pPr>
              <w:jc w:val="center"/>
              <w:rPr>
                <w:rFonts w:ascii="方正仿宋_GBK" w:eastAsia="方正仿宋_GBK" w:hAnsi="宋体"/>
                <w:szCs w:val="21"/>
              </w:rPr>
            </w:pPr>
          </w:p>
        </w:tc>
        <w:tc>
          <w:tcPr>
            <w:tcW w:w="2268" w:type="dxa"/>
            <w:gridSpan w:val="2"/>
            <w:vAlign w:val="center"/>
          </w:tcPr>
          <w:p w:rsidR="003833B3" w:rsidRDefault="00934F73">
            <w:pPr>
              <w:jc w:val="center"/>
              <w:rPr>
                <w:rFonts w:ascii="方正仿宋_GBK" w:eastAsia="方正仿宋_GBK" w:hAnsi="宋体"/>
                <w:szCs w:val="21"/>
              </w:rPr>
            </w:pPr>
            <w:r>
              <w:rPr>
                <w:rFonts w:ascii="方正仿宋_GBK" w:eastAsia="方正仿宋_GBK" w:hAnsi="宋体" w:hint="eastAsia"/>
                <w:szCs w:val="21"/>
              </w:rPr>
              <w:t>实质性响应</w:t>
            </w:r>
          </w:p>
        </w:tc>
        <w:tc>
          <w:tcPr>
            <w:tcW w:w="4936" w:type="dxa"/>
            <w:vAlign w:val="center"/>
          </w:tcPr>
          <w:p w:rsidR="003833B3" w:rsidRDefault="00934F73">
            <w:pPr>
              <w:jc w:val="left"/>
              <w:rPr>
                <w:rFonts w:ascii="方正仿宋_GBK" w:eastAsia="方正仿宋_GBK" w:hAnsi="宋体"/>
                <w:szCs w:val="21"/>
              </w:rPr>
            </w:pPr>
            <w:r>
              <w:rPr>
                <w:rFonts w:ascii="方正仿宋_GBK" w:eastAsia="方正仿宋_GBK" w:hAnsi="宋体" w:hint="eastAsia"/>
                <w:szCs w:val="21"/>
              </w:rPr>
              <w:t>按本评标办法要求提供了实质性响应文件。</w:t>
            </w:r>
          </w:p>
        </w:tc>
      </w:tr>
      <w:tr w:rsidR="003833B3">
        <w:trPr>
          <w:trHeight w:val="680"/>
          <w:jc w:val="center"/>
        </w:trPr>
        <w:tc>
          <w:tcPr>
            <w:tcW w:w="546" w:type="dxa"/>
            <w:vAlign w:val="center"/>
          </w:tcPr>
          <w:p w:rsidR="003833B3" w:rsidRDefault="00934F73">
            <w:pPr>
              <w:jc w:val="center"/>
              <w:rPr>
                <w:rFonts w:ascii="方正仿宋_GBK" w:eastAsia="方正仿宋_GBK" w:hAnsi="宋体"/>
                <w:szCs w:val="21"/>
              </w:rPr>
            </w:pPr>
            <w:r>
              <w:rPr>
                <w:rFonts w:ascii="方正仿宋_GBK" w:eastAsia="方正仿宋_GBK" w:hAnsi="宋体" w:hint="eastAsia"/>
                <w:szCs w:val="21"/>
              </w:rPr>
              <w:lastRenderedPageBreak/>
              <w:t>2</w:t>
            </w:r>
          </w:p>
        </w:tc>
        <w:tc>
          <w:tcPr>
            <w:tcW w:w="1183" w:type="dxa"/>
            <w:vAlign w:val="center"/>
          </w:tcPr>
          <w:p w:rsidR="003833B3" w:rsidRDefault="00934F73">
            <w:pPr>
              <w:jc w:val="center"/>
              <w:rPr>
                <w:rFonts w:ascii="方正仿宋_GBK" w:eastAsia="方正仿宋_GBK" w:hAnsi="宋体"/>
                <w:szCs w:val="21"/>
              </w:rPr>
            </w:pPr>
            <w:r>
              <w:rPr>
                <w:rFonts w:ascii="方正仿宋_GBK" w:eastAsia="方正仿宋_GBK" w:hAnsi="宋体" w:hint="eastAsia"/>
                <w:szCs w:val="21"/>
              </w:rPr>
              <w:t>投标报价</w:t>
            </w:r>
          </w:p>
          <w:p w:rsidR="003833B3" w:rsidRDefault="00934F73">
            <w:pPr>
              <w:jc w:val="center"/>
              <w:rPr>
                <w:rFonts w:ascii="方正仿宋_GBK" w:eastAsia="方正仿宋_GBK" w:hAnsi="宋体"/>
                <w:szCs w:val="21"/>
              </w:rPr>
            </w:pPr>
            <w:r>
              <w:rPr>
                <w:rFonts w:ascii="方正仿宋_GBK" w:eastAsia="方正仿宋_GBK" w:hAnsi="宋体" w:hint="eastAsia"/>
                <w:szCs w:val="21"/>
              </w:rPr>
              <w:t>（</w:t>
            </w:r>
            <w:r>
              <w:rPr>
                <w:rFonts w:ascii="方正仿宋_GBK" w:eastAsia="方正仿宋_GBK" w:hAnsi="宋体" w:hint="eastAsia"/>
                <w:szCs w:val="21"/>
              </w:rPr>
              <w:t>20</w:t>
            </w:r>
            <w:r>
              <w:rPr>
                <w:rFonts w:ascii="方正仿宋_GBK" w:eastAsia="方正仿宋_GBK" w:hAnsi="宋体" w:hint="eastAsia"/>
                <w:szCs w:val="21"/>
              </w:rPr>
              <w:t>分）</w:t>
            </w:r>
          </w:p>
        </w:tc>
        <w:tc>
          <w:tcPr>
            <w:tcW w:w="7204" w:type="dxa"/>
            <w:gridSpan w:val="3"/>
            <w:vAlign w:val="center"/>
          </w:tcPr>
          <w:p w:rsidR="003833B3" w:rsidRDefault="00934F73">
            <w:pPr>
              <w:snapToGrid w:val="0"/>
              <w:jc w:val="left"/>
              <w:rPr>
                <w:rFonts w:ascii="方正仿宋_GBK" w:eastAsia="方正仿宋_GBK" w:hAnsi="宋体"/>
                <w:szCs w:val="21"/>
              </w:rPr>
            </w:pPr>
            <w:r>
              <w:rPr>
                <w:rFonts w:ascii="方正仿宋_GBK" w:eastAsia="方正仿宋_GBK" w:hAnsi="宋体" w:hint="eastAsia"/>
                <w:szCs w:val="21"/>
              </w:rPr>
              <w:t>1.</w:t>
            </w:r>
            <w:r>
              <w:rPr>
                <w:rFonts w:ascii="方正仿宋_GBK" w:eastAsia="方正仿宋_GBK" w:hAnsi="宋体" w:hint="eastAsia"/>
                <w:szCs w:val="21"/>
              </w:rPr>
              <w:t>评标基准价：所有通过资格评审合格的投标人的有效投标报价的最低报价数为本项目的评标基准价。</w:t>
            </w:r>
          </w:p>
          <w:p w:rsidR="003833B3" w:rsidRDefault="00934F73">
            <w:pPr>
              <w:snapToGrid w:val="0"/>
              <w:jc w:val="left"/>
              <w:rPr>
                <w:rFonts w:ascii="方正仿宋_GBK" w:eastAsia="方正仿宋_GBK" w:hAnsi="宋体"/>
                <w:szCs w:val="21"/>
              </w:rPr>
            </w:pPr>
            <w:r>
              <w:rPr>
                <w:rFonts w:ascii="方正仿宋_GBK" w:eastAsia="方正仿宋_GBK" w:hAnsi="宋体" w:hint="eastAsia"/>
                <w:szCs w:val="21"/>
              </w:rPr>
              <w:t>2.</w:t>
            </w:r>
            <w:r>
              <w:rPr>
                <w:rFonts w:ascii="方正仿宋_GBK" w:eastAsia="方正仿宋_GBK" w:hAnsi="宋体" w:hint="eastAsia"/>
                <w:szCs w:val="21"/>
              </w:rPr>
              <w:t>磋商报价得分</w:t>
            </w:r>
            <w:r>
              <w:rPr>
                <w:rFonts w:ascii="方正仿宋_GBK" w:eastAsia="方正仿宋_GBK" w:hAnsi="宋体" w:hint="eastAsia"/>
                <w:szCs w:val="21"/>
              </w:rPr>
              <w:t>=</w:t>
            </w:r>
            <w:r>
              <w:rPr>
                <w:rFonts w:ascii="方正仿宋_GBK" w:eastAsia="方正仿宋_GBK" w:hAnsi="宋体" w:hint="eastAsia"/>
                <w:szCs w:val="21"/>
              </w:rPr>
              <w:t>（评标基准价</w:t>
            </w:r>
            <w:r>
              <w:rPr>
                <w:rFonts w:ascii="方正仿宋_GBK" w:eastAsia="方正仿宋_GBK" w:hAnsi="宋体" w:hint="eastAsia"/>
                <w:szCs w:val="21"/>
              </w:rPr>
              <w:t>/</w:t>
            </w:r>
            <w:r>
              <w:rPr>
                <w:rFonts w:ascii="方正仿宋_GBK" w:eastAsia="方正仿宋_GBK" w:hAnsi="宋体" w:hint="eastAsia"/>
                <w:szCs w:val="21"/>
              </w:rPr>
              <w:t>最后磋商报价）×价格权值×</w:t>
            </w:r>
            <w:r>
              <w:rPr>
                <w:rFonts w:ascii="方正仿宋_GBK" w:eastAsia="方正仿宋_GBK" w:hAnsi="宋体" w:hint="eastAsia"/>
                <w:szCs w:val="21"/>
              </w:rPr>
              <w:t>100</w:t>
            </w:r>
            <w:r>
              <w:rPr>
                <w:rFonts w:ascii="方正仿宋_GBK" w:eastAsia="方正仿宋_GBK" w:hAnsi="宋体" w:hint="eastAsia"/>
                <w:szCs w:val="21"/>
              </w:rPr>
              <w:t>。</w:t>
            </w:r>
          </w:p>
        </w:tc>
      </w:tr>
      <w:tr w:rsidR="003833B3">
        <w:trPr>
          <w:trHeight w:val="2306"/>
          <w:jc w:val="center"/>
        </w:trPr>
        <w:tc>
          <w:tcPr>
            <w:tcW w:w="546" w:type="dxa"/>
            <w:vMerge w:val="restart"/>
            <w:vAlign w:val="center"/>
          </w:tcPr>
          <w:p w:rsidR="003833B3" w:rsidRDefault="00934F73">
            <w:pPr>
              <w:jc w:val="center"/>
              <w:rPr>
                <w:rFonts w:ascii="方正仿宋_GBK" w:eastAsia="方正仿宋_GBK" w:hAnsi="宋体"/>
                <w:szCs w:val="21"/>
              </w:rPr>
            </w:pPr>
            <w:r>
              <w:rPr>
                <w:rFonts w:ascii="方正仿宋_GBK" w:eastAsia="方正仿宋_GBK" w:hAnsi="宋体" w:hint="eastAsia"/>
                <w:szCs w:val="21"/>
              </w:rPr>
              <w:t>3</w:t>
            </w:r>
          </w:p>
        </w:tc>
        <w:tc>
          <w:tcPr>
            <w:tcW w:w="1183" w:type="dxa"/>
            <w:vMerge w:val="restart"/>
            <w:vAlign w:val="center"/>
          </w:tcPr>
          <w:p w:rsidR="003833B3" w:rsidRDefault="00934F73">
            <w:pPr>
              <w:jc w:val="center"/>
              <w:rPr>
                <w:rFonts w:ascii="方正仿宋_GBK" w:eastAsia="方正仿宋_GBK" w:hAnsi="宋体"/>
                <w:szCs w:val="21"/>
              </w:rPr>
            </w:pPr>
            <w:r>
              <w:rPr>
                <w:rFonts w:ascii="方正仿宋_GBK" w:eastAsia="方正仿宋_GBK" w:hAnsi="宋体" w:hint="eastAsia"/>
                <w:szCs w:val="21"/>
              </w:rPr>
              <w:t>技术部分</w:t>
            </w:r>
          </w:p>
          <w:p w:rsidR="003833B3" w:rsidRDefault="00934F73">
            <w:pPr>
              <w:jc w:val="center"/>
              <w:rPr>
                <w:rFonts w:ascii="方正仿宋_GBK" w:eastAsia="方正仿宋_GBK" w:hAnsi="宋体"/>
                <w:szCs w:val="21"/>
              </w:rPr>
            </w:pPr>
            <w:r>
              <w:rPr>
                <w:rFonts w:ascii="方正仿宋_GBK" w:eastAsia="方正仿宋_GBK" w:hAnsi="宋体" w:hint="eastAsia"/>
                <w:szCs w:val="21"/>
              </w:rPr>
              <w:t>（</w:t>
            </w:r>
            <w:r>
              <w:rPr>
                <w:rFonts w:ascii="方正仿宋_GBK" w:eastAsia="方正仿宋_GBK" w:hAnsi="宋体" w:hint="eastAsia"/>
                <w:szCs w:val="21"/>
              </w:rPr>
              <w:t>50</w:t>
            </w:r>
            <w:r>
              <w:rPr>
                <w:rFonts w:ascii="方正仿宋_GBK" w:eastAsia="方正仿宋_GBK" w:hAnsi="宋体" w:hint="eastAsia"/>
                <w:szCs w:val="21"/>
              </w:rPr>
              <w:t>分）</w:t>
            </w:r>
          </w:p>
          <w:p w:rsidR="003833B3" w:rsidRDefault="003833B3">
            <w:pPr>
              <w:jc w:val="center"/>
              <w:rPr>
                <w:rFonts w:ascii="方正仿宋_GBK" w:eastAsia="方正仿宋_GBK" w:hAnsi="宋体"/>
                <w:szCs w:val="21"/>
              </w:rPr>
            </w:pPr>
          </w:p>
        </w:tc>
        <w:tc>
          <w:tcPr>
            <w:tcW w:w="1559" w:type="dxa"/>
            <w:vAlign w:val="center"/>
          </w:tcPr>
          <w:p w:rsidR="003833B3" w:rsidRDefault="00934F73">
            <w:pPr>
              <w:jc w:val="center"/>
              <w:rPr>
                <w:rFonts w:ascii="方正仿宋_GBK" w:eastAsia="方正仿宋_GBK" w:hAnsi="宋体"/>
                <w:szCs w:val="21"/>
              </w:rPr>
            </w:pPr>
            <w:r>
              <w:rPr>
                <w:rFonts w:ascii="方正仿宋_GBK" w:eastAsia="方正仿宋_GBK" w:hAnsi="宋体" w:hint="eastAsia"/>
                <w:szCs w:val="21"/>
              </w:rPr>
              <w:t>项目服务团队</w:t>
            </w:r>
          </w:p>
          <w:p w:rsidR="003833B3" w:rsidRDefault="00934F73">
            <w:pPr>
              <w:jc w:val="center"/>
              <w:rPr>
                <w:rFonts w:ascii="方正仿宋_GBK" w:eastAsia="方正仿宋_GBK" w:hAnsi="宋体"/>
                <w:szCs w:val="21"/>
              </w:rPr>
            </w:pPr>
            <w:r>
              <w:rPr>
                <w:rFonts w:ascii="方正仿宋_GBK" w:eastAsia="方正仿宋_GBK" w:hAnsi="宋体" w:hint="eastAsia"/>
                <w:szCs w:val="21"/>
              </w:rPr>
              <w:t>（</w:t>
            </w:r>
            <w:r>
              <w:rPr>
                <w:rFonts w:ascii="方正仿宋_GBK" w:eastAsia="方正仿宋_GBK" w:hAnsi="宋体" w:hint="eastAsia"/>
                <w:szCs w:val="21"/>
              </w:rPr>
              <w:t>10</w:t>
            </w:r>
            <w:r>
              <w:rPr>
                <w:rFonts w:ascii="方正仿宋_GBK" w:eastAsia="方正仿宋_GBK" w:hAnsi="宋体" w:hint="eastAsia"/>
                <w:szCs w:val="21"/>
              </w:rPr>
              <w:t>分）</w:t>
            </w:r>
          </w:p>
        </w:tc>
        <w:tc>
          <w:tcPr>
            <w:tcW w:w="5645" w:type="dxa"/>
            <w:gridSpan w:val="2"/>
            <w:vAlign w:val="center"/>
          </w:tcPr>
          <w:p w:rsidR="003833B3" w:rsidRDefault="00934F73">
            <w:pPr>
              <w:numPr>
                <w:ilvl w:val="0"/>
                <w:numId w:val="1"/>
              </w:numPr>
              <w:snapToGrid w:val="0"/>
              <w:ind w:firstLine="420"/>
              <w:jc w:val="left"/>
              <w:rPr>
                <w:rFonts w:ascii="方正仿宋_GBK" w:eastAsia="方正仿宋_GBK" w:hAnsi="宋体"/>
                <w:szCs w:val="21"/>
              </w:rPr>
            </w:pPr>
            <w:r>
              <w:rPr>
                <w:rFonts w:ascii="方正仿宋_GBK" w:eastAsia="方正仿宋_GBK" w:hAnsi="宋体" w:hint="eastAsia"/>
                <w:szCs w:val="21"/>
              </w:rPr>
              <w:t>拟投入本项目的人员具有中级及以上经济类专业技术职称的，投入</w:t>
            </w:r>
            <w:r>
              <w:rPr>
                <w:rFonts w:ascii="方正仿宋_GBK" w:eastAsia="方正仿宋_GBK" w:hAnsi="宋体"/>
                <w:szCs w:val="21"/>
              </w:rPr>
              <w:t>1</w:t>
            </w:r>
            <w:r>
              <w:rPr>
                <w:rFonts w:ascii="方正仿宋_GBK" w:eastAsia="方正仿宋_GBK" w:hAnsi="宋体" w:hint="eastAsia"/>
                <w:szCs w:val="21"/>
              </w:rPr>
              <w:t>人得</w:t>
            </w:r>
            <w:r>
              <w:rPr>
                <w:rFonts w:ascii="方正仿宋_GBK" w:eastAsia="方正仿宋_GBK" w:hAnsi="宋体" w:hint="eastAsia"/>
                <w:szCs w:val="21"/>
              </w:rPr>
              <w:t>2</w:t>
            </w:r>
            <w:r>
              <w:rPr>
                <w:rFonts w:ascii="方正仿宋_GBK" w:eastAsia="方正仿宋_GBK" w:hAnsi="宋体" w:hint="eastAsia"/>
                <w:szCs w:val="21"/>
              </w:rPr>
              <w:t>分，最高得</w:t>
            </w:r>
            <w:r>
              <w:rPr>
                <w:rFonts w:ascii="方正仿宋_GBK" w:eastAsia="方正仿宋_GBK" w:hAnsi="宋体" w:hint="eastAsia"/>
                <w:szCs w:val="21"/>
              </w:rPr>
              <w:t>4</w:t>
            </w:r>
            <w:r>
              <w:rPr>
                <w:rFonts w:ascii="方正仿宋_GBK" w:eastAsia="方正仿宋_GBK" w:hAnsi="宋体" w:hint="eastAsia"/>
                <w:szCs w:val="21"/>
              </w:rPr>
              <w:t>分，未投入不得分。（提供职称证书复印件，加盖供应商鲜章）。</w:t>
            </w:r>
          </w:p>
          <w:p w:rsidR="003833B3" w:rsidRDefault="00934F73">
            <w:pPr>
              <w:numPr>
                <w:ilvl w:val="0"/>
                <w:numId w:val="1"/>
              </w:numPr>
              <w:snapToGrid w:val="0"/>
              <w:ind w:firstLine="420"/>
              <w:jc w:val="left"/>
              <w:rPr>
                <w:rFonts w:ascii="方正仿宋_GBK" w:eastAsia="方正仿宋_GBK" w:hAnsi="宋体"/>
                <w:szCs w:val="21"/>
              </w:rPr>
            </w:pPr>
            <w:r>
              <w:rPr>
                <w:rFonts w:ascii="方正仿宋_GBK" w:eastAsia="方正仿宋_GBK" w:hAnsi="宋体" w:hint="eastAsia"/>
                <w:szCs w:val="21"/>
              </w:rPr>
              <w:t>拟投入本项目的人员具有从事行政机关、事业单位内控建设咨询工作经历的，投入</w:t>
            </w:r>
            <w:r>
              <w:rPr>
                <w:rFonts w:ascii="方正仿宋_GBK" w:eastAsia="方正仿宋_GBK" w:hAnsi="宋体" w:hint="eastAsia"/>
                <w:szCs w:val="21"/>
              </w:rPr>
              <w:t>1</w:t>
            </w:r>
            <w:r>
              <w:rPr>
                <w:rFonts w:ascii="方正仿宋_GBK" w:eastAsia="方正仿宋_GBK" w:hAnsi="宋体" w:hint="eastAsia"/>
                <w:szCs w:val="21"/>
              </w:rPr>
              <w:t>人得</w:t>
            </w:r>
            <w:r>
              <w:rPr>
                <w:rFonts w:ascii="方正仿宋_GBK" w:eastAsia="方正仿宋_GBK" w:hAnsi="宋体" w:hint="eastAsia"/>
                <w:szCs w:val="21"/>
              </w:rPr>
              <w:t>3</w:t>
            </w:r>
            <w:r>
              <w:rPr>
                <w:rFonts w:ascii="方正仿宋_GBK" w:eastAsia="方正仿宋_GBK" w:hAnsi="宋体" w:hint="eastAsia"/>
                <w:szCs w:val="21"/>
              </w:rPr>
              <w:t>分，最多得</w:t>
            </w:r>
            <w:r>
              <w:rPr>
                <w:rFonts w:ascii="方正仿宋_GBK" w:eastAsia="方正仿宋_GBK" w:hAnsi="宋体" w:hint="eastAsia"/>
                <w:szCs w:val="21"/>
              </w:rPr>
              <w:t>6</w:t>
            </w:r>
            <w:r>
              <w:rPr>
                <w:rFonts w:ascii="方正仿宋_GBK" w:eastAsia="方正仿宋_GBK" w:hAnsi="宋体" w:hint="eastAsia"/>
                <w:szCs w:val="21"/>
              </w:rPr>
              <w:t>分，未投入不得分（提供工作证明材料，加盖供应商鲜章）。</w:t>
            </w:r>
          </w:p>
        </w:tc>
      </w:tr>
      <w:tr w:rsidR="003833B3">
        <w:trPr>
          <w:trHeight w:val="680"/>
          <w:jc w:val="center"/>
        </w:trPr>
        <w:tc>
          <w:tcPr>
            <w:tcW w:w="546" w:type="dxa"/>
            <w:vMerge/>
            <w:vAlign w:val="center"/>
          </w:tcPr>
          <w:p w:rsidR="003833B3" w:rsidRDefault="003833B3">
            <w:pPr>
              <w:jc w:val="center"/>
              <w:rPr>
                <w:rFonts w:ascii="方正仿宋_GBK" w:eastAsia="方正仿宋_GBK" w:hAnsi="宋体"/>
                <w:szCs w:val="21"/>
              </w:rPr>
            </w:pPr>
          </w:p>
        </w:tc>
        <w:tc>
          <w:tcPr>
            <w:tcW w:w="1183" w:type="dxa"/>
            <w:vMerge/>
            <w:vAlign w:val="center"/>
          </w:tcPr>
          <w:p w:rsidR="003833B3" w:rsidRDefault="003833B3">
            <w:pPr>
              <w:jc w:val="center"/>
              <w:rPr>
                <w:rFonts w:ascii="方正仿宋_GBK" w:eastAsia="方正仿宋_GBK" w:hAnsi="宋体"/>
                <w:szCs w:val="21"/>
              </w:rPr>
            </w:pPr>
          </w:p>
        </w:tc>
        <w:tc>
          <w:tcPr>
            <w:tcW w:w="1559" w:type="dxa"/>
            <w:vAlign w:val="center"/>
          </w:tcPr>
          <w:p w:rsidR="003833B3" w:rsidRDefault="00934F73">
            <w:pPr>
              <w:jc w:val="center"/>
              <w:rPr>
                <w:rFonts w:ascii="方正仿宋_GBK" w:eastAsia="方正仿宋_GBK" w:hAnsi="宋体"/>
                <w:szCs w:val="21"/>
              </w:rPr>
            </w:pPr>
            <w:r>
              <w:rPr>
                <w:rFonts w:ascii="方正仿宋_GBK" w:eastAsia="方正仿宋_GBK" w:hAnsi="宋体" w:hint="eastAsia"/>
                <w:szCs w:val="21"/>
              </w:rPr>
              <w:t>项目实施方案</w:t>
            </w:r>
          </w:p>
          <w:p w:rsidR="003833B3" w:rsidRDefault="00934F73">
            <w:pPr>
              <w:jc w:val="center"/>
              <w:rPr>
                <w:rFonts w:ascii="方正仿宋_GBK" w:eastAsia="方正仿宋_GBK" w:hAnsi="宋体"/>
                <w:szCs w:val="21"/>
              </w:rPr>
            </w:pPr>
            <w:r>
              <w:rPr>
                <w:rFonts w:ascii="方正仿宋_GBK" w:eastAsia="方正仿宋_GBK" w:hAnsi="宋体" w:hint="eastAsia"/>
                <w:szCs w:val="21"/>
              </w:rPr>
              <w:t>（</w:t>
            </w:r>
            <w:r>
              <w:rPr>
                <w:rFonts w:ascii="方正仿宋_GBK" w:eastAsia="方正仿宋_GBK" w:hAnsi="宋体" w:hint="eastAsia"/>
                <w:szCs w:val="21"/>
              </w:rPr>
              <w:t>40</w:t>
            </w:r>
            <w:r>
              <w:rPr>
                <w:rFonts w:ascii="方正仿宋_GBK" w:eastAsia="方正仿宋_GBK" w:hAnsi="宋体" w:hint="eastAsia"/>
                <w:szCs w:val="21"/>
              </w:rPr>
              <w:t>分）</w:t>
            </w:r>
          </w:p>
        </w:tc>
        <w:tc>
          <w:tcPr>
            <w:tcW w:w="5645" w:type="dxa"/>
            <w:gridSpan w:val="2"/>
            <w:vAlign w:val="center"/>
          </w:tcPr>
          <w:p w:rsidR="003833B3" w:rsidRDefault="00934F73">
            <w:pPr>
              <w:snapToGrid w:val="0"/>
              <w:spacing w:line="320" w:lineRule="exact"/>
              <w:rPr>
                <w:rFonts w:ascii="方正仿宋_GBK" w:eastAsia="方正仿宋_GBK" w:hAnsi="宋体"/>
                <w:szCs w:val="21"/>
              </w:rPr>
            </w:pPr>
            <w:r>
              <w:rPr>
                <w:rFonts w:ascii="方正仿宋_GBK" w:eastAsia="方正仿宋_GBK" w:hAnsi="宋体" w:hint="eastAsia"/>
                <w:szCs w:val="21"/>
              </w:rPr>
              <w:t>供应商应针对本项目编制内控咨询服务实施方案，格式自定，内容应包括：</w:t>
            </w:r>
          </w:p>
          <w:p w:rsidR="003833B3" w:rsidRDefault="00934F73">
            <w:pPr>
              <w:snapToGrid w:val="0"/>
              <w:spacing w:line="320" w:lineRule="exact"/>
              <w:ind w:firstLineChars="200" w:firstLine="420"/>
              <w:rPr>
                <w:rFonts w:ascii="方正仿宋_GBK" w:eastAsia="方正仿宋_GBK" w:hAnsi="宋体"/>
                <w:szCs w:val="21"/>
              </w:rPr>
            </w:pPr>
            <w:r>
              <w:rPr>
                <w:rFonts w:ascii="方正仿宋_GBK" w:eastAsia="方正仿宋_GBK" w:hAnsi="宋体" w:hint="eastAsia"/>
                <w:szCs w:val="21"/>
              </w:rPr>
              <w:t>1.</w:t>
            </w:r>
            <w:r>
              <w:rPr>
                <w:rFonts w:ascii="方正仿宋_GBK" w:eastAsia="方正仿宋_GBK" w:hAnsi="宋体" w:hint="eastAsia"/>
                <w:szCs w:val="21"/>
              </w:rPr>
              <w:t>咨询流程表达清晰，组织机构、人员安排、工作职责明确合理，优得</w:t>
            </w:r>
            <w:r>
              <w:rPr>
                <w:rFonts w:ascii="方正仿宋_GBK" w:eastAsia="方正仿宋_GBK" w:hAnsi="宋体" w:hint="eastAsia"/>
                <w:szCs w:val="21"/>
              </w:rPr>
              <w:t>10</w:t>
            </w:r>
            <w:r>
              <w:rPr>
                <w:rFonts w:ascii="方正仿宋_GBK" w:eastAsia="方正仿宋_GBK" w:hAnsi="宋体" w:hint="eastAsia"/>
                <w:szCs w:val="21"/>
              </w:rPr>
              <w:t>分，良得</w:t>
            </w:r>
            <w:r>
              <w:rPr>
                <w:rFonts w:ascii="方正仿宋_GBK" w:eastAsia="方正仿宋_GBK" w:hAnsi="宋体" w:hint="eastAsia"/>
                <w:szCs w:val="21"/>
              </w:rPr>
              <w:t>6</w:t>
            </w:r>
            <w:r>
              <w:rPr>
                <w:rFonts w:ascii="方正仿宋_GBK" w:eastAsia="方正仿宋_GBK" w:hAnsi="宋体" w:hint="eastAsia"/>
                <w:szCs w:val="21"/>
              </w:rPr>
              <w:t>分，一般得</w:t>
            </w:r>
            <w:r>
              <w:rPr>
                <w:rFonts w:ascii="方正仿宋_GBK" w:eastAsia="方正仿宋_GBK" w:hAnsi="宋体" w:hint="eastAsia"/>
                <w:szCs w:val="21"/>
              </w:rPr>
              <w:t>3</w:t>
            </w:r>
            <w:r>
              <w:rPr>
                <w:rFonts w:ascii="方正仿宋_GBK" w:eastAsia="方正仿宋_GBK" w:hAnsi="宋体" w:hint="eastAsia"/>
                <w:szCs w:val="21"/>
              </w:rPr>
              <w:t>分，差得</w:t>
            </w:r>
            <w:r>
              <w:rPr>
                <w:rFonts w:ascii="方正仿宋_GBK" w:eastAsia="方正仿宋_GBK" w:hAnsi="宋体" w:hint="eastAsia"/>
                <w:szCs w:val="21"/>
              </w:rPr>
              <w:t>0</w:t>
            </w:r>
            <w:r>
              <w:rPr>
                <w:rFonts w:ascii="方正仿宋_GBK" w:eastAsia="方正仿宋_GBK" w:hAnsi="宋体" w:hint="eastAsia"/>
                <w:szCs w:val="21"/>
              </w:rPr>
              <w:t>分；</w:t>
            </w:r>
          </w:p>
          <w:p w:rsidR="003833B3" w:rsidRDefault="00934F73">
            <w:pPr>
              <w:snapToGrid w:val="0"/>
              <w:spacing w:line="320" w:lineRule="exact"/>
              <w:ind w:firstLineChars="200" w:firstLine="420"/>
              <w:rPr>
                <w:rFonts w:ascii="方正仿宋_GBK" w:eastAsia="方正仿宋_GBK" w:hAnsi="宋体"/>
                <w:szCs w:val="21"/>
              </w:rPr>
            </w:pPr>
            <w:r>
              <w:rPr>
                <w:rFonts w:ascii="方正仿宋_GBK" w:eastAsia="方正仿宋_GBK" w:hAnsi="宋体" w:hint="eastAsia"/>
                <w:szCs w:val="21"/>
              </w:rPr>
              <w:t>2.</w:t>
            </w:r>
            <w:r>
              <w:rPr>
                <w:rFonts w:ascii="方正仿宋_GBK" w:eastAsia="方正仿宋_GBK" w:hAnsi="宋体" w:hint="eastAsia"/>
                <w:szCs w:val="21"/>
              </w:rPr>
              <w:t>项目管理及目标明确，质量管理层级责任清晰，质量考核体系健全，优得</w:t>
            </w:r>
            <w:r>
              <w:rPr>
                <w:rFonts w:ascii="方正仿宋_GBK" w:eastAsia="方正仿宋_GBK" w:hAnsi="宋体" w:hint="eastAsia"/>
                <w:szCs w:val="21"/>
              </w:rPr>
              <w:t>10</w:t>
            </w:r>
            <w:r>
              <w:rPr>
                <w:rFonts w:ascii="方正仿宋_GBK" w:eastAsia="方正仿宋_GBK" w:hAnsi="宋体" w:hint="eastAsia"/>
                <w:szCs w:val="21"/>
              </w:rPr>
              <w:t>分，良得</w:t>
            </w:r>
            <w:r>
              <w:rPr>
                <w:rFonts w:ascii="方正仿宋_GBK" w:eastAsia="方正仿宋_GBK" w:hAnsi="宋体" w:hint="eastAsia"/>
                <w:szCs w:val="21"/>
              </w:rPr>
              <w:t>6</w:t>
            </w:r>
            <w:r>
              <w:rPr>
                <w:rFonts w:ascii="方正仿宋_GBK" w:eastAsia="方正仿宋_GBK" w:hAnsi="宋体" w:hint="eastAsia"/>
                <w:szCs w:val="21"/>
              </w:rPr>
              <w:t>分，一般得</w:t>
            </w:r>
            <w:r>
              <w:rPr>
                <w:rFonts w:ascii="方正仿宋_GBK" w:eastAsia="方正仿宋_GBK" w:hAnsi="宋体" w:hint="eastAsia"/>
                <w:szCs w:val="21"/>
              </w:rPr>
              <w:t>3</w:t>
            </w:r>
            <w:r>
              <w:rPr>
                <w:rFonts w:ascii="方正仿宋_GBK" w:eastAsia="方正仿宋_GBK" w:hAnsi="宋体" w:hint="eastAsia"/>
                <w:szCs w:val="21"/>
              </w:rPr>
              <w:t>分，差得</w:t>
            </w:r>
            <w:r>
              <w:rPr>
                <w:rFonts w:ascii="方正仿宋_GBK" w:eastAsia="方正仿宋_GBK" w:hAnsi="宋体" w:hint="eastAsia"/>
                <w:szCs w:val="21"/>
              </w:rPr>
              <w:t>0</w:t>
            </w:r>
            <w:r>
              <w:rPr>
                <w:rFonts w:ascii="方正仿宋_GBK" w:eastAsia="方正仿宋_GBK" w:hAnsi="宋体" w:hint="eastAsia"/>
                <w:szCs w:val="21"/>
              </w:rPr>
              <w:t>分；</w:t>
            </w:r>
          </w:p>
          <w:p w:rsidR="003833B3" w:rsidRDefault="00934F73">
            <w:pPr>
              <w:snapToGrid w:val="0"/>
              <w:spacing w:line="320" w:lineRule="exact"/>
              <w:ind w:firstLineChars="200" w:firstLine="420"/>
              <w:rPr>
                <w:rFonts w:ascii="方正仿宋_GBK" w:eastAsia="方正仿宋_GBK" w:hAnsi="宋体"/>
                <w:szCs w:val="21"/>
              </w:rPr>
            </w:pPr>
            <w:r>
              <w:rPr>
                <w:rFonts w:ascii="方正仿宋_GBK" w:eastAsia="方正仿宋_GBK" w:hAnsi="宋体" w:hint="eastAsia"/>
                <w:szCs w:val="21"/>
              </w:rPr>
              <w:t>3.</w:t>
            </w:r>
            <w:r>
              <w:rPr>
                <w:rFonts w:ascii="方正仿宋_GBK" w:eastAsia="方正仿宋_GBK" w:hAnsi="宋体" w:hint="eastAsia"/>
                <w:szCs w:val="21"/>
              </w:rPr>
              <w:t>有针对本项目特点的分析及优化方案，能够体现出针对本项目财政预算一体化单位改革情况下内控管理要点的理解与同类项目的履行经验，优得</w:t>
            </w:r>
            <w:r>
              <w:rPr>
                <w:rFonts w:ascii="方正仿宋_GBK" w:eastAsia="方正仿宋_GBK" w:hAnsi="宋体" w:hint="eastAsia"/>
                <w:szCs w:val="21"/>
              </w:rPr>
              <w:t>10</w:t>
            </w:r>
            <w:r>
              <w:rPr>
                <w:rFonts w:ascii="方正仿宋_GBK" w:eastAsia="方正仿宋_GBK" w:hAnsi="宋体" w:hint="eastAsia"/>
                <w:szCs w:val="21"/>
              </w:rPr>
              <w:t>分，良得</w:t>
            </w:r>
            <w:r>
              <w:rPr>
                <w:rFonts w:ascii="方正仿宋_GBK" w:eastAsia="方正仿宋_GBK" w:hAnsi="宋体" w:hint="eastAsia"/>
                <w:szCs w:val="21"/>
              </w:rPr>
              <w:t>6</w:t>
            </w:r>
            <w:r>
              <w:rPr>
                <w:rFonts w:ascii="方正仿宋_GBK" w:eastAsia="方正仿宋_GBK" w:hAnsi="宋体" w:hint="eastAsia"/>
                <w:szCs w:val="21"/>
              </w:rPr>
              <w:t>分，一般得</w:t>
            </w:r>
            <w:r>
              <w:rPr>
                <w:rFonts w:ascii="方正仿宋_GBK" w:eastAsia="方正仿宋_GBK" w:hAnsi="宋体" w:hint="eastAsia"/>
                <w:szCs w:val="21"/>
              </w:rPr>
              <w:t>3</w:t>
            </w:r>
            <w:r>
              <w:rPr>
                <w:rFonts w:ascii="方正仿宋_GBK" w:eastAsia="方正仿宋_GBK" w:hAnsi="宋体" w:hint="eastAsia"/>
                <w:szCs w:val="21"/>
              </w:rPr>
              <w:t>分，差得</w:t>
            </w:r>
            <w:r>
              <w:rPr>
                <w:rFonts w:ascii="方正仿宋_GBK" w:eastAsia="方正仿宋_GBK" w:hAnsi="宋体" w:hint="eastAsia"/>
                <w:szCs w:val="21"/>
              </w:rPr>
              <w:t>0</w:t>
            </w:r>
            <w:r>
              <w:rPr>
                <w:rFonts w:ascii="方正仿宋_GBK" w:eastAsia="方正仿宋_GBK" w:hAnsi="宋体" w:hint="eastAsia"/>
                <w:szCs w:val="21"/>
              </w:rPr>
              <w:t>分；</w:t>
            </w:r>
          </w:p>
          <w:p w:rsidR="003833B3" w:rsidRDefault="00934F73">
            <w:pPr>
              <w:snapToGrid w:val="0"/>
              <w:spacing w:line="320" w:lineRule="exact"/>
              <w:ind w:firstLineChars="200" w:firstLine="420"/>
              <w:jc w:val="left"/>
              <w:rPr>
                <w:rFonts w:ascii="方正仿宋_GBK" w:eastAsia="方正仿宋_GBK" w:hAnsi="宋体"/>
                <w:szCs w:val="21"/>
              </w:rPr>
            </w:pPr>
            <w:r>
              <w:rPr>
                <w:rFonts w:ascii="方正仿宋_GBK" w:eastAsia="方正仿宋_GBK" w:hAnsi="宋体" w:hint="eastAsia"/>
                <w:szCs w:val="21"/>
              </w:rPr>
              <w:t>4.</w:t>
            </w:r>
            <w:r>
              <w:rPr>
                <w:rFonts w:ascii="方正仿宋_GBK" w:eastAsia="方正仿宋_GBK" w:hAnsi="宋体" w:hint="eastAsia"/>
                <w:szCs w:val="21"/>
              </w:rPr>
              <w:t>投标人的服务方案中进度计划合理得</w:t>
            </w:r>
            <w:r>
              <w:rPr>
                <w:rFonts w:ascii="方正仿宋_GBK" w:eastAsia="方正仿宋_GBK" w:hAnsi="宋体" w:hint="eastAsia"/>
                <w:szCs w:val="21"/>
              </w:rPr>
              <w:t>10</w:t>
            </w:r>
            <w:r>
              <w:rPr>
                <w:rFonts w:ascii="方正仿宋_GBK" w:eastAsia="方正仿宋_GBK" w:hAnsi="宋体" w:hint="eastAsia"/>
                <w:szCs w:val="21"/>
              </w:rPr>
              <w:t>分，良得</w:t>
            </w:r>
            <w:r>
              <w:rPr>
                <w:rFonts w:ascii="方正仿宋_GBK" w:eastAsia="方正仿宋_GBK" w:hAnsi="宋体" w:hint="eastAsia"/>
                <w:szCs w:val="21"/>
              </w:rPr>
              <w:t>6</w:t>
            </w:r>
            <w:r>
              <w:rPr>
                <w:rFonts w:ascii="方正仿宋_GBK" w:eastAsia="方正仿宋_GBK" w:hAnsi="宋体" w:hint="eastAsia"/>
                <w:szCs w:val="21"/>
              </w:rPr>
              <w:t>分，一般得</w:t>
            </w:r>
            <w:r>
              <w:rPr>
                <w:rFonts w:ascii="方正仿宋_GBK" w:eastAsia="方正仿宋_GBK" w:hAnsi="宋体" w:hint="eastAsia"/>
                <w:szCs w:val="21"/>
              </w:rPr>
              <w:t>3</w:t>
            </w:r>
            <w:r>
              <w:rPr>
                <w:rFonts w:ascii="方正仿宋_GBK" w:eastAsia="方正仿宋_GBK" w:hAnsi="宋体" w:hint="eastAsia"/>
                <w:szCs w:val="21"/>
              </w:rPr>
              <w:t>分，差得</w:t>
            </w:r>
            <w:r>
              <w:rPr>
                <w:rFonts w:ascii="方正仿宋_GBK" w:eastAsia="方正仿宋_GBK" w:hAnsi="宋体" w:hint="eastAsia"/>
                <w:szCs w:val="21"/>
              </w:rPr>
              <w:t>0</w:t>
            </w:r>
            <w:r>
              <w:rPr>
                <w:rFonts w:ascii="方正仿宋_GBK" w:eastAsia="方正仿宋_GBK" w:hAnsi="宋体" w:hint="eastAsia"/>
                <w:szCs w:val="21"/>
              </w:rPr>
              <w:t>分。</w:t>
            </w:r>
          </w:p>
          <w:p w:rsidR="003833B3" w:rsidRDefault="00934F73">
            <w:pPr>
              <w:snapToGrid w:val="0"/>
              <w:spacing w:line="320" w:lineRule="exact"/>
              <w:ind w:firstLineChars="200" w:firstLine="420"/>
              <w:jc w:val="left"/>
              <w:rPr>
                <w:rFonts w:ascii="方正仿宋_GBK" w:eastAsia="方正仿宋_GBK" w:hAnsi="宋体"/>
                <w:szCs w:val="21"/>
              </w:rPr>
            </w:pPr>
            <w:r>
              <w:rPr>
                <w:rFonts w:ascii="方正仿宋_GBK" w:eastAsia="方正仿宋_GBK" w:hAnsi="宋体" w:hint="eastAsia"/>
                <w:szCs w:val="21"/>
              </w:rPr>
              <w:t>（以上提供项目实施方案，由评审小组根据各投标人针对本项目提出的项目具体咨询实施方案进行综合评分。）</w:t>
            </w:r>
          </w:p>
        </w:tc>
      </w:tr>
      <w:tr w:rsidR="003833B3">
        <w:trPr>
          <w:trHeight w:val="680"/>
          <w:jc w:val="center"/>
        </w:trPr>
        <w:tc>
          <w:tcPr>
            <w:tcW w:w="546" w:type="dxa"/>
            <w:vMerge w:val="restart"/>
            <w:vAlign w:val="center"/>
          </w:tcPr>
          <w:p w:rsidR="003833B3" w:rsidRDefault="00934F73">
            <w:pPr>
              <w:jc w:val="center"/>
              <w:rPr>
                <w:rFonts w:ascii="方正仿宋_GBK" w:eastAsia="方正仿宋_GBK" w:hAnsi="宋体"/>
                <w:szCs w:val="21"/>
              </w:rPr>
            </w:pPr>
            <w:r>
              <w:rPr>
                <w:rFonts w:ascii="方正仿宋_GBK" w:eastAsia="方正仿宋_GBK" w:hAnsi="宋体" w:hint="eastAsia"/>
                <w:szCs w:val="21"/>
              </w:rPr>
              <w:t>4</w:t>
            </w:r>
          </w:p>
        </w:tc>
        <w:tc>
          <w:tcPr>
            <w:tcW w:w="1183" w:type="dxa"/>
            <w:vMerge w:val="restart"/>
            <w:vAlign w:val="center"/>
          </w:tcPr>
          <w:p w:rsidR="003833B3" w:rsidRDefault="00934F73">
            <w:pPr>
              <w:jc w:val="center"/>
              <w:rPr>
                <w:rFonts w:ascii="方正仿宋_GBK" w:eastAsia="方正仿宋_GBK" w:hAnsi="宋体"/>
                <w:szCs w:val="21"/>
              </w:rPr>
            </w:pPr>
            <w:r>
              <w:rPr>
                <w:rFonts w:ascii="方正仿宋_GBK" w:eastAsia="方正仿宋_GBK" w:hAnsi="宋体" w:hint="eastAsia"/>
                <w:szCs w:val="21"/>
              </w:rPr>
              <w:t>商务部分</w:t>
            </w:r>
          </w:p>
          <w:p w:rsidR="003833B3" w:rsidRDefault="00934F73">
            <w:pPr>
              <w:jc w:val="center"/>
              <w:rPr>
                <w:rFonts w:ascii="方正仿宋_GBK" w:eastAsia="方正仿宋_GBK" w:hAnsi="宋体"/>
                <w:szCs w:val="21"/>
              </w:rPr>
            </w:pPr>
            <w:r>
              <w:rPr>
                <w:rFonts w:ascii="方正仿宋_GBK" w:eastAsia="方正仿宋_GBK" w:hAnsi="宋体" w:hint="eastAsia"/>
                <w:szCs w:val="21"/>
              </w:rPr>
              <w:t>（</w:t>
            </w:r>
            <w:r>
              <w:rPr>
                <w:rFonts w:ascii="方正仿宋_GBK" w:eastAsia="方正仿宋_GBK" w:hAnsi="宋体" w:hint="eastAsia"/>
                <w:szCs w:val="21"/>
              </w:rPr>
              <w:t>30</w:t>
            </w:r>
            <w:r>
              <w:rPr>
                <w:rFonts w:ascii="方正仿宋_GBK" w:eastAsia="方正仿宋_GBK" w:hAnsi="宋体" w:hint="eastAsia"/>
                <w:szCs w:val="21"/>
              </w:rPr>
              <w:t>分）</w:t>
            </w:r>
          </w:p>
        </w:tc>
        <w:tc>
          <w:tcPr>
            <w:tcW w:w="1559" w:type="dxa"/>
            <w:vAlign w:val="center"/>
          </w:tcPr>
          <w:p w:rsidR="003833B3" w:rsidRDefault="00934F73">
            <w:pPr>
              <w:jc w:val="center"/>
              <w:rPr>
                <w:rFonts w:ascii="方正仿宋_GBK" w:eastAsia="方正仿宋_GBK" w:hAnsi="宋体"/>
                <w:szCs w:val="21"/>
              </w:rPr>
            </w:pPr>
            <w:r>
              <w:rPr>
                <w:rFonts w:ascii="方正仿宋_GBK" w:eastAsia="方正仿宋_GBK" w:hAnsi="宋体" w:hint="eastAsia"/>
                <w:szCs w:val="21"/>
              </w:rPr>
              <w:t>供应商业绩（</w:t>
            </w:r>
            <w:r>
              <w:rPr>
                <w:rFonts w:ascii="方正仿宋_GBK" w:eastAsia="方正仿宋_GBK" w:hAnsi="宋体" w:hint="eastAsia"/>
                <w:szCs w:val="21"/>
              </w:rPr>
              <w:t>20</w:t>
            </w:r>
            <w:r>
              <w:rPr>
                <w:rFonts w:ascii="方正仿宋_GBK" w:eastAsia="方正仿宋_GBK" w:hAnsi="宋体" w:hint="eastAsia"/>
                <w:szCs w:val="21"/>
              </w:rPr>
              <w:t>分）</w:t>
            </w:r>
          </w:p>
        </w:tc>
        <w:tc>
          <w:tcPr>
            <w:tcW w:w="5645" w:type="dxa"/>
            <w:gridSpan w:val="2"/>
            <w:vAlign w:val="center"/>
          </w:tcPr>
          <w:p w:rsidR="003833B3" w:rsidRDefault="00934F73">
            <w:pPr>
              <w:snapToGrid w:val="0"/>
              <w:ind w:firstLineChars="200" w:firstLine="420"/>
              <w:jc w:val="left"/>
              <w:rPr>
                <w:rFonts w:ascii="方正仿宋_GBK" w:eastAsia="方正仿宋_GBK" w:hAnsi="宋体"/>
                <w:szCs w:val="21"/>
              </w:rPr>
            </w:pPr>
            <w:r>
              <w:rPr>
                <w:rFonts w:ascii="方正仿宋_GBK" w:eastAsia="方正仿宋_GBK" w:hAnsi="宋体" w:hint="eastAsia"/>
                <w:szCs w:val="21"/>
              </w:rPr>
              <w:t>供应商近三年以内（</w:t>
            </w:r>
            <w:r>
              <w:rPr>
                <w:rFonts w:ascii="方正仿宋_GBK" w:eastAsia="方正仿宋_GBK" w:hAnsi="宋体" w:hint="eastAsia"/>
                <w:szCs w:val="21"/>
              </w:rPr>
              <w:t>2020</w:t>
            </w:r>
            <w:r>
              <w:rPr>
                <w:rFonts w:ascii="方正仿宋_GBK" w:eastAsia="方正仿宋_GBK" w:hAnsi="宋体" w:hint="eastAsia"/>
                <w:szCs w:val="21"/>
              </w:rPr>
              <w:t>年</w:t>
            </w:r>
            <w:r>
              <w:rPr>
                <w:rFonts w:ascii="方正仿宋_GBK" w:eastAsia="方正仿宋_GBK" w:hAnsi="宋体" w:hint="eastAsia"/>
                <w:szCs w:val="21"/>
              </w:rPr>
              <w:t>1</w:t>
            </w:r>
            <w:r>
              <w:rPr>
                <w:rFonts w:ascii="方正仿宋_GBK" w:eastAsia="方正仿宋_GBK" w:hAnsi="宋体" w:hint="eastAsia"/>
                <w:szCs w:val="21"/>
              </w:rPr>
              <w:t>月</w:t>
            </w:r>
            <w:r>
              <w:rPr>
                <w:rFonts w:ascii="方正仿宋_GBK" w:eastAsia="方正仿宋_GBK" w:hAnsi="宋体" w:hint="eastAsia"/>
                <w:szCs w:val="21"/>
              </w:rPr>
              <w:t>1</w:t>
            </w:r>
            <w:r>
              <w:rPr>
                <w:rFonts w:ascii="方正仿宋_GBK" w:eastAsia="方正仿宋_GBK" w:hAnsi="宋体" w:hint="eastAsia"/>
                <w:szCs w:val="21"/>
              </w:rPr>
              <w:t>日至递交响应文件截止日止，以合同签订时间为准）具有行政机关、事业单位内控建设咨询服务的业绩证明（须提供有效合同复印件，加盖供应商鲜章），每提供</w:t>
            </w:r>
            <w:r>
              <w:rPr>
                <w:rFonts w:ascii="方正仿宋_GBK" w:eastAsia="方正仿宋_GBK" w:hAnsi="宋体"/>
                <w:szCs w:val="21"/>
              </w:rPr>
              <w:t>1</w:t>
            </w:r>
            <w:r>
              <w:rPr>
                <w:rFonts w:ascii="方正仿宋_GBK" w:eastAsia="方正仿宋_GBK" w:hAnsi="宋体" w:hint="eastAsia"/>
                <w:szCs w:val="21"/>
              </w:rPr>
              <w:t>份合同得</w:t>
            </w:r>
            <w:r>
              <w:rPr>
                <w:rFonts w:ascii="方正仿宋_GBK" w:eastAsia="方正仿宋_GBK" w:hAnsi="宋体" w:hint="eastAsia"/>
                <w:szCs w:val="21"/>
              </w:rPr>
              <w:t>4</w:t>
            </w:r>
            <w:r>
              <w:rPr>
                <w:rFonts w:ascii="方正仿宋_GBK" w:eastAsia="方正仿宋_GBK" w:hAnsi="宋体" w:hint="eastAsia"/>
                <w:szCs w:val="21"/>
              </w:rPr>
              <w:t>分，最高得</w:t>
            </w:r>
            <w:r>
              <w:rPr>
                <w:rFonts w:ascii="方正仿宋_GBK" w:eastAsia="方正仿宋_GBK" w:hAnsi="宋体" w:hint="eastAsia"/>
                <w:szCs w:val="21"/>
              </w:rPr>
              <w:t>20</w:t>
            </w:r>
            <w:r>
              <w:rPr>
                <w:rFonts w:ascii="方正仿宋_GBK" w:eastAsia="方正仿宋_GBK" w:hAnsi="宋体" w:hint="eastAsia"/>
                <w:szCs w:val="21"/>
              </w:rPr>
              <w:t>分。</w:t>
            </w:r>
          </w:p>
        </w:tc>
      </w:tr>
      <w:tr w:rsidR="003833B3">
        <w:trPr>
          <w:trHeight w:val="1301"/>
          <w:jc w:val="center"/>
        </w:trPr>
        <w:tc>
          <w:tcPr>
            <w:tcW w:w="546" w:type="dxa"/>
            <w:vMerge/>
            <w:vAlign w:val="center"/>
          </w:tcPr>
          <w:p w:rsidR="003833B3" w:rsidRDefault="003833B3">
            <w:pPr>
              <w:jc w:val="center"/>
              <w:rPr>
                <w:rFonts w:ascii="方正仿宋_GBK" w:eastAsia="方正仿宋_GBK" w:hAnsi="宋体"/>
                <w:szCs w:val="21"/>
              </w:rPr>
            </w:pPr>
          </w:p>
        </w:tc>
        <w:tc>
          <w:tcPr>
            <w:tcW w:w="1183" w:type="dxa"/>
            <w:vMerge/>
            <w:vAlign w:val="center"/>
          </w:tcPr>
          <w:p w:rsidR="003833B3" w:rsidRDefault="003833B3">
            <w:pPr>
              <w:jc w:val="center"/>
              <w:rPr>
                <w:rFonts w:ascii="方正仿宋_GBK" w:eastAsia="方正仿宋_GBK" w:hAnsi="宋体"/>
                <w:szCs w:val="21"/>
              </w:rPr>
            </w:pPr>
          </w:p>
        </w:tc>
        <w:tc>
          <w:tcPr>
            <w:tcW w:w="1559" w:type="dxa"/>
            <w:vAlign w:val="center"/>
          </w:tcPr>
          <w:p w:rsidR="003833B3" w:rsidRDefault="00934F73">
            <w:pPr>
              <w:jc w:val="center"/>
              <w:rPr>
                <w:rFonts w:ascii="方正仿宋_GBK" w:eastAsia="方正仿宋_GBK" w:hAnsi="宋体"/>
                <w:szCs w:val="21"/>
              </w:rPr>
            </w:pPr>
            <w:r>
              <w:rPr>
                <w:rFonts w:ascii="方正仿宋_GBK" w:eastAsia="方正仿宋_GBK" w:hAnsi="宋体" w:hint="eastAsia"/>
                <w:szCs w:val="21"/>
              </w:rPr>
              <w:t>供应商服务能力（</w:t>
            </w:r>
            <w:r>
              <w:rPr>
                <w:rFonts w:ascii="方正仿宋_GBK" w:eastAsia="方正仿宋_GBK" w:hAnsi="宋体" w:hint="eastAsia"/>
                <w:szCs w:val="21"/>
              </w:rPr>
              <w:t>10</w:t>
            </w:r>
            <w:r>
              <w:rPr>
                <w:rFonts w:ascii="方正仿宋_GBK" w:eastAsia="方正仿宋_GBK" w:hAnsi="宋体" w:hint="eastAsia"/>
                <w:szCs w:val="21"/>
              </w:rPr>
              <w:t>分）</w:t>
            </w:r>
          </w:p>
        </w:tc>
        <w:tc>
          <w:tcPr>
            <w:tcW w:w="5645" w:type="dxa"/>
            <w:gridSpan w:val="2"/>
            <w:vAlign w:val="center"/>
          </w:tcPr>
          <w:p w:rsidR="003833B3" w:rsidRDefault="00934F73">
            <w:pPr>
              <w:snapToGrid w:val="0"/>
              <w:spacing w:line="260" w:lineRule="atLeast"/>
              <w:ind w:firstLineChars="200" w:firstLine="420"/>
              <w:jc w:val="left"/>
              <w:rPr>
                <w:rFonts w:ascii="方正仿宋_GBK" w:eastAsia="方正仿宋_GBK" w:hAnsi="宋体"/>
                <w:szCs w:val="21"/>
              </w:rPr>
            </w:pPr>
            <w:r>
              <w:rPr>
                <w:rFonts w:ascii="方正仿宋_GBK" w:eastAsia="方正仿宋_GBK" w:hAnsi="宋体" w:hint="eastAsia"/>
                <w:szCs w:val="21"/>
              </w:rPr>
              <w:t>2020</w:t>
            </w:r>
            <w:r>
              <w:rPr>
                <w:rFonts w:ascii="方正仿宋_GBK" w:eastAsia="方正仿宋_GBK" w:hAnsi="宋体" w:hint="eastAsia"/>
                <w:szCs w:val="21"/>
              </w:rPr>
              <w:t>年以来获得行政机关、事业单位客户好评，每提供</w:t>
            </w:r>
            <w:r>
              <w:rPr>
                <w:rFonts w:ascii="方正仿宋_GBK" w:eastAsia="方正仿宋_GBK" w:hAnsi="宋体"/>
                <w:szCs w:val="21"/>
              </w:rPr>
              <w:t>1</w:t>
            </w:r>
            <w:r>
              <w:rPr>
                <w:rFonts w:ascii="方正仿宋_GBK" w:eastAsia="方正仿宋_GBK" w:hAnsi="宋体" w:hint="eastAsia"/>
                <w:szCs w:val="21"/>
              </w:rPr>
              <w:t>份有效证明文件得</w:t>
            </w:r>
            <w:r>
              <w:rPr>
                <w:rFonts w:ascii="方正仿宋_GBK" w:eastAsia="方正仿宋_GBK" w:hAnsi="宋体" w:hint="eastAsia"/>
                <w:szCs w:val="21"/>
              </w:rPr>
              <w:t>5</w:t>
            </w:r>
            <w:r>
              <w:rPr>
                <w:rFonts w:ascii="方正仿宋_GBK" w:eastAsia="方正仿宋_GBK" w:hAnsi="宋体" w:hint="eastAsia"/>
                <w:szCs w:val="21"/>
              </w:rPr>
              <w:t>分（须提供证明材料，并加盖鲜章），最高得</w:t>
            </w:r>
            <w:r>
              <w:rPr>
                <w:rFonts w:ascii="方正仿宋_GBK" w:eastAsia="方正仿宋_GBK" w:hAnsi="宋体" w:hint="eastAsia"/>
                <w:szCs w:val="21"/>
              </w:rPr>
              <w:t>10</w:t>
            </w:r>
            <w:r>
              <w:rPr>
                <w:rFonts w:ascii="方正仿宋_GBK" w:eastAsia="方正仿宋_GBK" w:hAnsi="宋体" w:hint="eastAsia"/>
                <w:szCs w:val="21"/>
              </w:rPr>
              <w:t>分。</w:t>
            </w:r>
          </w:p>
        </w:tc>
      </w:tr>
    </w:tbl>
    <w:p w:rsidR="003833B3" w:rsidRDefault="00934F73">
      <w:pPr>
        <w:spacing w:line="560" w:lineRule="exact"/>
        <w:ind w:firstLineChars="200" w:firstLine="480"/>
        <w:jc w:val="left"/>
        <w:rPr>
          <w:rFonts w:ascii="方正仿宋_GBK" w:eastAsia="方正仿宋_GBK" w:hAnsi="仿宋"/>
          <w:sz w:val="24"/>
          <w:szCs w:val="24"/>
        </w:rPr>
      </w:pPr>
      <w:r>
        <w:rPr>
          <w:rFonts w:ascii="方正仿宋_GBK" w:eastAsia="方正仿宋_GBK" w:hAnsi="仿宋" w:hint="eastAsia"/>
          <w:sz w:val="24"/>
          <w:szCs w:val="24"/>
        </w:rPr>
        <w:t>十一、结果确定</w:t>
      </w:r>
    </w:p>
    <w:p w:rsidR="003833B3" w:rsidRDefault="00934F73">
      <w:pPr>
        <w:spacing w:line="560" w:lineRule="exact"/>
        <w:ind w:firstLineChars="200" w:firstLine="480"/>
        <w:jc w:val="left"/>
        <w:rPr>
          <w:rFonts w:ascii="方正仿宋_GBK" w:eastAsia="方正仿宋_GBK" w:hAnsi="仿宋"/>
          <w:sz w:val="24"/>
          <w:szCs w:val="24"/>
        </w:rPr>
      </w:pPr>
      <w:r>
        <w:rPr>
          <w:rFonts w:ascii="方正仿宋_GBK" w:eastAsia="方正仿宋_GBK" w:hAnsi="仿宋"/>
          <w:sz w:val="24"/>
          <w:szCs w:val="24"/>
        </w:rPr>
        <w:t>响应文件满足</w:t>
      </w:r>
      <w:r>
        <w:rPr>
          <w:rFonts w:ascii="方正仿宋_GBK" w:eastAsia="方正仿宋_GBK" w:hAnsi="仿宋" w:hint="eastAsia"/>
          <w:sz w:val="24"/>
          <w:szCs w:val="24"/>
        </w:rPr>
        <w:t>评审</w:t>
      </w:r>
      <w:r>
        <w:rPr>
          <w:rFonts w:ascii="方正仿宋_GBK" w:eastAsia="方正仿宋_GBK" w:hAnsi="仿宋"/>
          <w:sz w:val="24"/>
          <w:szCs w:val="24"/>
        </w:rPr>
        <w:t>办法所有实质性要求，且评审得分最高的供应商成为</w:t>
      </w:r>
      <w:r>
        <w:rPr>
          <w:rFonts w:ascii="方正仿宋_GBK" w:eastAsia="方正仿宋_GBK" w:hAnsi="仿宋" w:hint="eastAsia"/>
          <w:sz w:val="24"/>
          <w:szCs w:val="24"/>
        </w:rPr>
        <w:t>成交供应商</w:t>
      </w:r>
      <w:r>
        <w:rPr>
          <w:rFonts w:ascii="方正仿宋_GBK" w:eastAsia="方正仿宋_GBK" w:hAnsi="仿宋"/>
          <w:sz w:val="24"/>
          <w:szCs w:val="24"/>
        </w:rPr>
        <w:t>候选人。</w:t>
      </w:r>
    </w:p>
    <w:p w:rsidR="003833B3" w:rsidRDefault="00934F73">
      <w:pPr>
        <w:spacing w:line="560" w:lineRule="exact"/>
        <w:ind w:firstLineChars="200" w:firstLine="480"/>
        <w:jc w:val="left"/>
        <w:rPr>
          <w:rFonts w:ascii="方正仿宋_GBK" w:eastAsia="方正仿宋_GBK" w:hAnsi="仿宋"/>
          <w:sz w:val="24"/>
          <w:szCs w:val="24"/>
        </w:rPr>
      </w:pPr>
      <w:r>
        <w:rPr>
          <w:rFonts w:ascii="方正仿宋_GBK" w:eastAsia="方正仿宋_GBK" w:hAnsi="仿宋" w:hint="eastAsia"/>
          <w:sz w:val="24"/>
          <w:szCs w:val="24"/>
        </w:rPr>
        <w:t>十二、</w:t>
      </w:r>
      <w:r>
        <w:rPr>
          <w:rFonts w:ascii="方正仿宋_GBK" w:eastAsia="方正仿宋_GBK" w:hAnsi="仿宋"/>
          <w:sz w:val="24"/>
          <w:szCs w:val="24"/>
        </w:rPr>
        <w:t>公示</w:t>
      </w:r>
    </w:p>
    <w:p w:rsidR="003833B3" w:rsidRDefault="00934F73">
      <w:pPr>
        <w:spacing w:line="560" w:lineRule="exact"/>
        <w:ind w:firstLineChars="200" w:firstLine="480"/>
        <w:jc w:val="left"/>
        <w:rPr>
          <w:rFonts w:ascii="方正仿宋_GBK" w:eastAsia="方正仿宋_GBK" w:hAnsi="仿宋"/>
          <w:sz w:val="24"/>
          <w:szCs w:val="24"/>
        </w:rPr>
      </w:pPr>
      <w:r>
        <w:rPr>
          <w:rFonts w:ascii="方正仿宋_GBK" w:eastAsia="方正仿宋_GBK" w:hAnsi="仿宋"/>
          <w:sz w:val="24"/>
          <w:szCs w:val="24"/>
        </w:rPr>
        <w:t>确定</w:t>
      </w:r>
      <w:r>
        <w:rPr>
          <w:rFonts w:ascii="方正仿宋_GBK" w:eastAsia="方正仿宋_GBK" w:hAnsi="仿宋" w:hint="eastAsia"/>
          <w:sz w:val="24"/>
          <w:szCs w:val="24"/>
        </w:rPr>
        <w:t>成交供应商</w:t>
      </w:r>
      <w:r>
        <w:rPr>
          <w:rFonts w:ascii="方正仿宋_GBK" w:eastAsia="方正仿宋_GBK" w:hAnsi="仿宋"/>
          <w:sz w:val="24"/>
          <w:szCs w:val="24"/>
        </w:rPr>
        <w:t>候选人后在重庆</w:t>
      </w:r>
      <w:r>
        <w:rPr>
          <w:rFonts w:ascii="方正仿宋_GBK" w:eastAsia="方正仿宋_GBK" w:hAnsi="仿宋" w:hint="eastAsia"/>
          <w:sz w:val="24"/>
          <w:szCs w:val="24"/>
        </w:rPr>
        <w:t>市</w:t>
      </w:r>
      <w:r>
        <w:rPr>
          <w:rFonts w:ascii="方正仿宋_GBK" w:eastAsia="方正仿宋_GBK" w:hAnsi="仿宋"/>
          <w:sz w:val="24"/>
          <w:szCs w:val="24"/>
        </w:rPr>
        <w:t>交通局官网进行公</w:t>
      </w:r>
      <w:r>
        <w:rPr>
          <w:rFonts w:ascii="方正仿宋_GBK" w:eastAsia="方正仿宋_GBK" w:hAnsi="仿宋" w:hint="eastAsia"/>
          <w:sz w:val="24"/>
          <w:szCs w:val="24"/>
        </w:rPr>
        <w:t>告</w:t>
      </w:r>
      <w:r>
        <w:rPr>
          <w:rFonts w:ascii="方正仿宋_GBK" w:eastAsia="方正仿宋_GBK" w:hAnsi="仿宋"/>
          <w:sz w:val="24"/>
          <w:szCs w:val="24"/>
        </w:rPr>
        <w:t>。</w:t>
      </w:r>
    </w:p>
    <w:p w:rsidR="003833B3" w:rsidRDefault="00934F73">
      <w:pPr>
        <w:spacing w:line="560" w:lineRule="exact"/>
        <w:ind w:firstLineChars="200" w:firstLine="480"/>
        <w:jc w:val="left"/>
        <w:rPr>
          <w:rFonts w:ascii="方正仿宋_GBK" w:eastAsia="方正仿宋_GBK" w:hAnsi="仿宋"/>
          <w:sz w:val="24"/>
          <w:szCs w:val="24"/>
        </w:rPr>
      </w:pPr>
      <w:r>
        <w:rPr>
          <w:rFonts w:ascii="方正仿宋_GBK" w:eastAsia="方正仿宋_GBK" w:hAnsi="仿宋" w:hint="eastAsia"/>
          <w:sz w:val="24"/>
          <w:szCs w:val="24"/>
        </w:rPr>
        <w:lastRenderedPageBreak/>
        <w:t>十三、</w:t>
      </w:r>
      <w:r>
        <w:rPr>
          <w:rFonts w:ascii="方正仿宋_GBK" w:eastAsia="方正仿宋_GBK" w:hAnsi="仿宋"/>
          <w:sz w:val="24"/>
          <w:szCs w:val="24"/>
        </w:rPr>
        <w:t>响应文件编制要求</w:t>
      </w:r>
    </w:p>
    <w:p w:rsidR="003833B3" w:rsidRDefault="00934F73">
      <w:pPr>
        <w:spacing w:line="560" w:lineRule="exact"/>
        <w:ind w:firstLineChars="200" w:firstLine="480"/>
        <w:jc w:val="left"/>
        <w:rPr>
          <w:rFonts w:ascii="方正仿宋_GBK" w:eastAsia="方正仿宋_GBK" w:hAnsi="仿宋"/>
          <w:sz w:val="24"/>
          <w:szCs w:val="24"/>
        </w:rPr>
      </w:pPr>
      <w:r>
        <w:rPr>
          <w:rFonts w:ascii="方正仿宋_GBK" w:eastAsia="方正仿宋_GBK" w:hAnsi="仿宋"/>
          <w:sz w:val="24"/>
          <w:szCs w:val="24"/>
        </w:rPr>
        <w:t>1.</w:t>
      </w:r>
      <w:r>
        <w:rPr>
          <w:rFonts w:ascii="方正仿宋_GBK" w:eastAsia="方正仿宋_GBK" w:hAnsi="仿宋"/>
          <w:sz w:val="24"/>
          <w:szCs w:val="24"/>
        </w:rPr>
        <w:t>报价函（附件</w:t>
      </w:r>
      <w:r>
        <w:rPr>
          <w:rFonts w:ascii="方正仿宋_GBK" w:eastAsia="方正仿宋_GBK" w:hAnsi="仿宋"/>
          <w:sz w:val="24"/>
          <w:szCs w:val="24"/>
        </w:rPr>
        <w:t>1</w:t>
      </w:r>
      <w:r>
        <w:rPr>
          <w:rFonts w:ascii="方正仿宋_GBK" w:eastAsia="方正仿宋_GBK" w:hAnsi="仿宋"/>
          <w:sz w:val="24"/>
          <w:szCs w:val="24"/>
        </w:rPr>
        <w:t>）；</w:t>
      </w:r>
    </w:p>
    <w:p w:rsidR="003833B3" w:rsidRDefault="00934F73">
      <w:pPr>
        <w:spacing w:line="560" w:lineRule="exact"/>
        <w:ind w:firstLineChars="200" w:firstLine="480"/>
        <w:jc w:val="left"/>
        <w:rPr>
          <w:rFonts w:ascii="方正仿宋_GBK" w:eastAsia="方正仿宋_GBK" w:hAnsi="仿宋"/>
          <w:sz w:val="24"/>
          <w:szCs w:val="24"/>
        </w:rPr>
      </w:pPr>
      <w:r>
        <w:rPr>
          <w:rFonts w:ascii="方正仿宋_GBK" w:eastAsia="方正仿宋_GBK" w:hAnsi="仿宋"/>
          <w:sz w:val="24"/>
          <w:szCs w:val="24"/>
        </w:rPr>
        <w:t>2.</w:t>
      </w:r>
      <w:r>
        <w:rPr>
          <w:rFonts w:ascii="方正仿宋_GBK" w:eastAsia="方正仿宋_GBK" w:hAnsi="仿宋"/>
          <w:sz w:val="24"/>
          <w:szCs w:val="24"/>
        </w:rPr>
        <w:t>提供法定代表人身份证明（附件</w:t>
      </w:r>
      <w:r>
        <w:rPr>
          <w:rFonts w:ascii="方正仿宋_GBK" w:eastAsia="方正仿宋_GBK" w:hAnsi="仿宋"/>
          <w:sz w:val="24"/>
          <w:szCs w:val="24"/>
        </w:rPr>
        <w:t>2</w:t>
      </w:r>
      <w:r>
        <w:rPr>
          <w:rFonts w:ascii="方正仿宋_GBK" w:eastAsia="方正仿宋_GBK" w:hAnsi="仿宋"/>
          <w:sz w:val="24"/>
          <w:szCs w:val="24"/>
        </w:rPr>
        <w:t>）。授权其他人办理的还需提供法定代表人授权委托书（附件</w:t>
      </w:r>
      <w:r>
        <w:rPr>
          <w:rFonts w:ascii="方正仿宋_GBK" w:eastAsia="方正仿宋_GBK" w:hAnsi="仿宋"/>
          <w:sz w:val="24"/>
          <w:szCs w:val="24"/>
        </w:rPr>
        <w:t>3</w:t>
      </w:r>
      <w:r>
        <w:rPr>
          <w:rFonts w:ascii="方正仿宋_GBK" w:eastAsia="方正仿宋_GBK" w:hAnsi="仿宋"/>
          <w:sz w:val="24"/>
          <w:szCs w:val="24"/>
        </w:rPr>
        <w:t>）；</w:t>
      </w:r>
    </w:p>
    <w:p w:rsidR="003833B3" w:rsidRDefault="00934F73">
      <w:pPr>
        <w:spacing w:line="560" w:lineRule="exact"/>
        <w:ind w:firstLineChars="200" w:firstLine="480"/>
        <w:jc w:val="left"/>
        <w:rPr>
          <w:rFonts w:ascii="方正仿宋_GBK" w:eastAsia="方正仿宋_GBK" w:hAnsi="仿宋"/>
          <w:sz w:val="24"/>
          <w:szCs w:val="24"/>
        </w:rPr>
      </w:pPr>
      <w:r>
        <w:rPr>
          <w:rFonts w:ascii="方正仿宋_GBK" w:eastAsia="方正仿宋_GBK" w:hAnsi="仿宋"/>
          <w:sz w:val="24"/>
          <w:szCs w:val="24"/>
        </w:rPr>
        <w:t>3.</w:t>
      </w:r>
      <w:r>
        <w:rPr>
          <w:rFonts w:ascii="方正仿宋_GBK" w:eastAsia="方正仿宋_GBK" w:hAnsi="仿宋"/>
          <w:sz w:val="24"/>
          <w:szCs w:val="24"/>
        </w:rPr>
        <w:t>提供供应商具有良好的商业信誉和健全的财务会计制度、具有履行合同所必需的设备和专业技术能力、有依法缴纳税收和社会保障资金的良好记录和参加政府采购活动前三年内，在经营活动中没有重大违法记录的诚信声明（附件</w:t>
      </w:r>
      <w:r>
        <w:rPr>
          <w:rFonts w:ascii="方正仿宋_GBK" w:eastAsia="方正仿宋_GBK" w:hAnsi="仿宋"/>
          <w:sz w:val="24"/>
          <w:szCs w:val="24"/>
        </w:rPr>
        <w:t>4</w:t>
      </w:r>
      <w:r>
        <w:rPr>
          <w:rFonts w:ascii="方正仿宋_GBK" w:eastAsia="方正仿宋_GBK" w:hAnsi="仿宋"/>
          <w:sz w:val="24"/>
          <w:szCs w:val="24"/>
        </w:rPr>
        <w:t>）；</w:t>
      </w:r>
    </w:p>
    <w:p w:rsidR="003833B3" w:rsidRDefault="00934F73">
      <w:pPr>
        <w:spacing w:line="560" w:lineRule="exact"/>
        <w:ind w:firstLineChars="200" w:firstLine="480"/>
        <w:jc w:val="left"/>
        <w:rPr>
          <w:rFonts w:ascii="方正仿宋_GBK" w:eastAsia="方正仿宋_GBK" w:hAnsi="仿宋"/>
          <w:sz w:val="24"/>
          <w:szCs w:val="24"/>
        </w:rPr>
      </w:pPr>
      <w:r>
        <w:rPr>
          <w:rFonts w:ascii="方正仿宋_GBK" w:eastAsia="方正仿宋_GBK" w:hAnsi="仿宋"/>
          <w:sz w:val="24"/>
          <w:szCs w:val="24"/>
        </w:rPr>
        <w:t>4.</w:t>
      </w:r>
      <w:r>
        <w:rPr>
          <w:rFonts w:ascii="方正仿宋_GBK" w:eastAsia="方正仿宋_GBK" w:hAnsi="仿宋" w:hint="eastAsia"/>
          <w:sz w:val="24"/>
        </w:rPr>
        <w:t xml:space="preserve"> </w:t>
      </w:r>
      <w:r>
        <w:rPr>
          <w:rFonts w:ascii="方正仿宋_GBK" w:eastAsia="方正仿宋_GBK" w:hAnsi="仿宋" w:hint="eastAsia"/>
          <w:sz w:val="24"/>
        </w:rPr>
        <w:t>提供主体资格证明文件复印件（包括但不限于营业执照、事业单位法人证书等，复印件加盖供应商鲜章）</w:t>
      </w:r>
      <w:r>
        <w:rPr>
          <w:rFonts w:ascii="方正仿宋_GBK" w:eastAsia="方正仿宋_GBK" w:hAnsi="仿宋"/>
          <w:sz w:val="24"/>
          <w:szCs w:val="24"/>
        </w:rPr>
        <w:t>。</w:t>
      </w:r>
      <w:r>
        <w:rPr>
          <w:rFonts w:ascii="方正仿宋_GBK" w:eastAsia="方正仿宋_GBK" w:hAnsi="仿宋" w:hint="eastAsia"/>
          <w:sz w:val="24"/>
          <w:szCs w:val="24"/>
        </w:rPr>
        <w:t>分公司参与投标的须提供总公司的盖章授权证明，总公司法定代表人应在授权证明中签字。</w:t>
      </w:r>
    </w:p>
    <w:p w:rsidR="003833B3" w:rsidRDefault="00934F73">
      <w:pPr>
        <w:spacing w:line="560" w:lineRule="exact"/>
        <w:ind w:firstLineChars="200" w:firstLine="480"/>
        <w:jc w:val="left"/>
        <w:rPr>
          <w:rFonts w:ascii="方正仿宋_GBK" w:eastAsia="方正仿宋_GBK" w:hAnsi="仿宋"/>
          <w:sz w:val="24"/>
          <w:szCs w:val="24"/>
        </w:rPr>
      </w:pPr>
      <w:r>
        <w:rPr>
          <w:rFonts w:ascii="方正仿宋_GBK" w:eastAsia="方正仿宋_GBK" w:hAnsi="仿宋" w:hint="eastAsia"/>
          <w:sz w:val="24"/>
          <w:szCs w:val="24"/>
        </w:rPr>
        <w:t>5.</w:t>
      </w:r>
      <w:r>
        <w:rPr>
          <w:rFonts w:ascii="方正仿宋_GBK" w:eastAsia="方正仿宋_GBK" w:hAnsi="仿宋" w:hint="eastAsia"/>
          <w:sz w:val="24"/>
          <w:szCs w:val="24"/>
        </w:rPr>
        <w:t>提供书面审核实施方案及承诺函，承诺能够随时响应采购人要求开展现场内控咨询服务工作；（格式自拟，加盖供应商鲜章）</w:t>
      </w:r>
    </w:p>
    <w:p w:rsidR="003833B3" w:rsidRDefault="00934F73">
      <w:pPr>
        <w:spacing w:line="560" w:lineRule="exact"/>
        <w:ind w:firstLineChars="200" w:firstLine="480"/>
        <w:jc w:val="left"/>
        <w:rPr>
          <w:rFonts w:ascii="方正仿宋_GBK" w:eastAsia="方正仿宋_GBK" w:hAnsi="仿宋"/>
          <w:sz w:val="24"/>
          <w:szCs w:val="24"/>
        </w:rPr>
      </w:pPr>
      <w:r>
        <w:rPr>
          <w:rFonts w:ascii="方正仿宋_GBK" w:eastAsia="方正仿宋_GBK" w:hAnsi="仿宋" w:hint="eastAsia"/>
          <w:sz w:val="24"/>
          <w:szCs w:val="24"/>
        </w:rPr>
        <w:t>6.</w:t>
      </w:r>
      <w:r>
        <w:rPr>
          <w:rFonts w:ascii="方正仿宋_GBK" w:eastAsia="方正仿宋_GBK" w:hAnsi="仿宋" w:hint="eastAsia"/>
          <w:sz w:val="24"/>
          <w:szCs w:val="24"/>
        </w:rPr>
        <w:t>提供工作期限承诺函，现场工作时间不少于</w:t>
      </w:r>
      <w:r>
        <w:rPr>
          <w:rFonts w:ascii="方正仿宋_GBK" w:eastAsia="方正仿宋_GBK" w:hAnsi="仿宋" w:hint="eastAsia"/>
          <w:sz w:val="24"/>
          <w:szCs w:val="24"/>
        </w:rPr>
        <w:t>15</w:t>
      </w:r>
      <w:r>
        <w:rPr>
          <w:rFonts w:ascii="方正仿宋_GBK" w:eastAsia="方正仿宋_GBK" w:hAnsi="仿宋" w:hint="eastAsia"/>
          <w:sz w:val="24"/>
          <w:szCs w:val="24"/>
        </w:rPr>
        <w:t>个工作日</w:t>
      </w:r>
      <w:r>
        <w:rPr>
          <w:rFonts w:ascii="方正仿宋_GBK" w:eastAsia="方正仿宋_GBK" w:hAnsi="仿宋" w:hint="eastAsia"/>
          <w:sz w:val="24"/>
          <w:szCs w:val="24"/>
        </w:rPr>
        <w:t>,</w:t>
      </w:r>
      <w:r>
        <w:rPr>
          <w:rFonts w:ascii="方正仿宋_GBK" w:eastAsia="方正仿宋_GBK" w:hAnsi="仿宋" w:hint="eastAsia"/>
          <w:sz w:val="24"/>
          <w:szCs w:val="24"/>
        </w:rPr>
        <w:t>自</w:t>
      </w:r>
      <w:r w:rsidR="00267D9E">
        <w:rPr>
          <w:rFonts w:ascii="方正仿宋_GBK" w:eastAsia="方正仿宋_GBK" w:hAnsi="仿宋" w:hint="eastAsia"/>
          <w:sz w:val="24"/>
          <w:szCs w:val="24"/>
        </w:rPr>
        <w:t>签订</w:t>
      </w:r>
      <w:r>
        <w:rPr>
          <w:rFonts w:ascii="方正仿宋_GBK" w:eastAsia="方正仿宋_GBK" w:hAnsi="仿宋" w:hint="eastAsia"/>
          <w:sz w:val="24"/>
          <w:szCs w:val="24"/>
        </w:rPr>
        <w:t>合同之日起</w:t>
      </w:r>
      <w:r>
        <w:rPr>
          <w:rFonts w:ascii="方正仿宋_GBK" w:eastAsia="方正仿宋_GBK" w:hAnsi="仿宋" w:hint="eastAsia"/>
          <w:sz w:val="24"/>
          <w:szCs w:val="24"/>
        </w:rPr>
        <w:t>100</w:t>
      </w:r>
      <w:r>
        <w:rPr>
          <w:rFonts w:ascii="方正仿宋_GBK" w:eastAsia="方正仿宋_GBK" w:hAnsi="仿宋" w:hint="eastAsia"/>
          <w:sz w:val="24"/>
          <w:szCs w:val="24"/>
        </w:rPr>
        <w:t>日历日内出具</w:t>
      </w:r>
      <w:r>
        <w:rPr>
          <w:rFonts w:ascii="方正仿宋_GBK" w:eastAsia="方正仿宋_GBK" w:hAnsi="宋体" w:hint="eastAsia"/>
          <w:sz w:val="24"/>
          <w:szCs w:val="24"/>
        </w:rPr>
        <w:t>《内控风险评估报告》和《重庆市嘉陵江航道管理处内控手册》</w:t>
      </w:r>
      <w:r>
        <w:rPr>
          <w:rFonts w:ascii="方正仿宋_GBK" w:eastAsia="方正仿宋_GBK" w:hAnsi="仿宋" w:hint="eastAsia"/>
          <w:sz w:val="24"/>
          <w:szCs w:val="24"/>
        </w:rPr>
        <w:t>；（格式自拟，加盖供应商鲜章）</w:t>
      </w:r>
    </w:p>
    <w:p w:rsidR="003833B3" w:rsidRDefault="00934F73">
      <w:pPr>
        <w:spacing w:line="560" w:lineRule="exact"/>
        <w:ind w:firstLineChars="200" w:firstLine="480"/>
        <w:jc w:val="left"/>
        <w:rPr>
          <w:rFonts w:ascii="方正仿宋_GBK" w:eastAsia="方正仿宋_GBK" w:hAnsi="仿宋"/>
          <w:sz w:val="24"/>
          <w:szCs w:val="24"/>
        </w:rPr>
      </w:pPr>
      <w:r>
        <w:rPr>
          <w:rFonts w:ascii="方正仿宋_GBK" w:eastAsia="方正仿宋_GBK" w:hAnsi="仿宋" w:hint="eastAsia"/>
          <w:sz w:val="24"/>
          <w:szCs w:val="24"/>
        </w:rPr>
        <w:t>8.</w:t>
      </w:r>
      <w:r>
        <w:rPr>
          <w:rFonts w:ascii="方正仿宋_GBK" w:eastAsia="方正仿宋_GBK" w:hAnsi="仿宋" w:hint="eastAsia"/>
          <w:sz w:val="24"/>
          <w:szCs w:val="24"/>
        </w:rPr>
        <w:t>提供项目组长和小组成员（</w:t>
      </w:r>
      <w:r>
        <w:rPr>
          <w:rFonts w:ascii="方正仿宋_GBK" w:eastAsia="方正仿宋_GBK" w:hAnsi="仿宋" w:hint="eastAsia"/>
          <w:sz w:val="24"/>
          <w:szCs w:val="24"/>
        </w:rPr>
        <w:t>除项目组长外，其他人员不少于</w:t>
      </w:r>
      <w:r>
        <w:rPr>
          <w:rFonts w:ascii="方正仿宋_GBK" w:eastAsia="方正仿宋_GBK" w:hAnsi="仿宋" w:hint="eastAsia"/>
          <w:sz w:val="24"/>
          <w:szCs w:val="24"/>
        </w:rPr>
        <w:t>2</w:t>
      </w:r>
      <w:r>
        <w:rPr>
          <w:rFonts w:ascii="方正仿宋_GBK" w:eastAsia="方正仿宋_GBK" w:hAnsi="仿宋" w:hint="eastAsia"/>
          <w:sz w:val="24"/>
          <w:szCs w:val="24"/>
        </w:rPr>
        <w:t>人）名单及近期缴纳社保证明；</w:t>
      </w:r>
    </w:p>
    <w:p w:rsidR="003833B3" w:rsidRDefault="00934F73">
      <w:pPr>
        <w:spacing w:line="560" w:lineRule="exact"/>
        <w:ind w:firstLineChars="200" w:firstLine="480"/>
        <w:jc w:val="left"/>
        <w:rPr>
          <w:rFonts w:ascii="方正仿宋_GBK" w:eastAsia="方正仿宋_GBK" w:hAnsi="仿宋"/>
          <w:sz w:val="24"/>
          <w:szCs w:val="24"/>
        </w:rPr>
      </w:pPr>
      <w:r>
        <w:rPr>
          <w:rFonts w:ascii="方正仿宋_GBK" w:eastAsia="方正仿宋_GBK" w:hAnsi="仿宋" w:hint="eastAsia"/>
          <w:sz w:val="24"/>
          <w:szCs w:val="24"/>
        </w:rPr>
        <w:t>9.</w:t>
      </w:r>
      <w:r>
        <w:rPr>
          <w:rFonts w:ascii="方正仿宋_GBK" w:eastAsia="方正仿宋_GBK" w:hAnsi="仿宋" w:hint="eastAsia"/>
          <w:sz w:val="24"/>
          <w:szCs w:val="24"/>
        </w:rPr>
        <w:t>根据本评标办法需要提供的其他证明材料。</w:t>
      </w:r>
    </w:p>
    <w:p w:rsidR="003833B3" w:rsidRDefault="003833B3">
      <w:pPr>
        <w:spacing w:line="560" w:lineRule="exact"/>
        <w:ind w:firstLineChars="200" w:firstLine="480"/>
        <w:jc w:val="left"/>
        <w:rPr>
          <w:rFonts w:ascii="方正仿宋_GBK" w:eastAsia="方正仿宋_GBK" w:hAnsi="仿宋"/>
          <w:sz w:val="24"/>
          <w:szCs w:val="24"/>
        </w:rPr>
      </w:pPr>
    </w:p>
    <w:p w:rsidR="003833B3" w:rsidRDefault="003833B3">
      <w:pPr>
        <w:spacing w:line="560" w:lineRule="exact"/>
        <w:ind w:firstLineChars="200" w:firstLine="480"/>
        <w:jc w:val="left"/>
        <w:rPr>
          <w:rFonts w:ascii="方正仿宋_GBK" w:eastAsia="方正仿宋_GBK" w:hAnsi="仿宋"/>
          <w:sz w:val="24"/>
          <w:szCs w:val="24"/>
        </w:rPr>
      </w:pPr>
    </w:p>
    <w:p w:rsidR="003833B3" w:rsidRDefault="00934F73">
      <w:pPr>
        <w:jc w:val="right"/>
        <w:rPr>
          <w:rFonts w:ascii="仿宋_GB2312" w:eastAsia="仿宋_GB2312" w:hAnsi="仿宋"/>
          <w:sz w:val="28"/>
          <w:szCs w:val="28"/>
        </w:rPr>
      </w:pPr>
      <w:r>
        <w:rPr>
          <w:rFonts w:ascii="仿宋_GB2312" w:eastAsia="仿宋_GB2312" w:hAnsi="仿宋" w:hint="eastAsia"/>
          <w:sz w:val="28"/>
          <w:szCs w:val="28"/>
        </w:rPr>
        <w:t>重庆市嘉陵江航道管理处</w:t>
      </w:r>
    </w:p>
    <w:p w:rsidR="003833B3" w:rsidRDefault="00934F73">
      <w:pPr>
        <w:ind w:right="280" w:firstLineChars="200" w:firstLine="560"/>
        <w:jc w:val="right"/>
        <w:rPr>
          <w:rFonts w:ascii="仿宋" w:eastAsia="仿宋" w:hAnsi="仿宋"/>
          <w:sz w:val="28"/>
          <w:szCs w:val="28"/>
        </w:rPr>
      </w:pPr>
      <w:r>
        <w:rPr>
          <w:rFonts w:ascii="仿宋_GB2312" w:eastAsia="仿宋_GB2312" w:hAnsi="仿宋" w:hint="eastAsia"/>
          <w:sz w:val="28"/>
          <w:szCs w:val="28"/>
        </w:rPr>
        <w:t>202</w:t>
      </w:r>
      <w:r>
        <w:rPr>
          <w:rFonts w:ascii="仿宋_GB2312" w:eastAsia="仿宋_GB2312" w:hAnsi="仿宋"/>
          <w:sz w:val="28"/>
          <w:szCs w:val="28"/>
        </w:rPr>
        <w:t>3</w:t>
      </w:r>
      <w:r>
        <w:rPr>
          <w:rFonts w:ascii="仿宋_GB2312" w:eastAsia="仿宋_GB2312" w:hAnsi="仿宋" w:hint="eastAsia"/>
          <w:sz w:val="28"/>
          <w:szCs w:val="28"/>
        </w:rPr>
        <w:t>年</w:t>
      </w:r>
      <w:r>
        <w:rPr>
          <w:rFonts w:ascii="仿宋_GB2312" w:eastAsia="仿宋_GB2312" w:hAnsi="仿宋" w:hint="eastAsia"/>
          <w:sz w:val="28"/>
          <w:szCs w:val="28"/>
        </w:rPr>
        <w:t>3</w:t>
      </w:r>
      <w:r>
        <w:rPr>
          <w:rFonts w:ascii="仿宋_GB2312" w:eastAsia="仿宋_GB2312" w:hAnsi="仿宋" w:hint="eastAsia"/>
          <w:sz w:val="28"/>
          <w:szCs w:val="28"/>
        </w:rPr>
        <w:t>月</w:t>
      </w:r>
      <w:r>
        <w:rPr>
          <w:rFonts w:ascii="仿宋_GB2312" w:eastAsia="仿宋_GB2312" w:hAnsi="仿宋" w:hint="eastAsia"/>
          <w:sz w:val="28"/>
          <w:szCs w:val="28"/>
        </w:rPr>
        <w:t>2</w:t>
      </w:r>
      <w:r>
        <w:rPr>
          <w:rFonts w:ascii="仿宋_GB2312" w:eastAsia="仿宋_GB2312" w:hAnsi="仿宋" w:hint="eastAsia"/>
          <w:sz w:val="28"/>
          <w:szCs w:val="28"/>
        </w:rPr>
        <w:t>日</w:t>
      </w:r>
    </w:p>
    <w:p w:rsidR="003833B3" w:rsidRDefault="003833B3">
      <w:pPr>
        <w:spacing w:line="560" w:lineRule="exact"/>
        <w:ind w:firstLineChars="200" w:firstLine="480"/>
        <w:jc w:val="left"/>
        <w:rPr>
          <w:rFonts w:ascii="方正仿宋_GBK" w:eastAsia="方正仿宋_GBK" w:hAnsi="仿宋"/>
          <w:sz w:val="24"/>
          <w:szCs w:val="24"/>
        </w:rPr>
      </w:pPr>
    </w:p>
    <w:p w:rsidR="003833B3" w:rsidRDefault="00934F73">
      <w:pPr>
        <w:tabs>
          <w:tab w:val="left" w:pos="6300"/>
        </w:tabs>
        <w:snapToGrid w:val="0"/>
        <w:spacing w:line="560" w:lineRule="exact"/>
        <w:jc w:val="left"/>
        <w:outlineLvl w:val="0"/>
        <w:rPr>
          <w:rFonts w:ascii="方正小标宋简体" w:eastAsia="方正小标宋简体" w:hAnsi="仿宋"/>
          <w:sz w:val="24"/>
        </w:rPr>
      </w:pPr>
      <w:r>
        <w:rPr>
          <w:rFonts w:ascii="仿宋" w:eastAsia="仿宋" w:hAnsi="仿宋"/>
          <w:sz w:val="24"/>
        </w:rPr>
        <w:br w:type="page"/>
      </w:r>
      <w:r>
        <w:rPr>
          <w:rFonts w:ascii="方正小标宋简体" w:eastAsia="方正小标宋简体" w:hAnsi="仿宋" w:hint="eastAsia"/>
          <w:sz w:val="28"/>
          <w:szCs w:val="28"/>
        </w:rPr>
        <w:lastRenderedPageBreak/>
        <w:t>附件</w:t>
      </w:r>
      <w:r>
        <w:rPr>
          <w:rFonts w:ascii="方正小标宋简体" w:eastAsia="方正小标宋简体" w:hAnsi="仿宋" w:hint="eastAsia"/>
          <w:sz w:val="28"/>
          <w:szCs w:val="28"/>
        </w:rPr>
        <w:t xml:space="preserve">1 </w:t>
      </w:r>
    </w:p>
    <w:p w:rsidR="003833B3" w:rsidRDefault="00934F73">
      <w:pPr>
        <w:tabs>
          <w:tab w:val="left" w:pos="6300"/>
        </w:tabs>
        <w:snapToGrid w:val="0"/>
        <w:spacing w:line="400" w:lineRule="atLeast"/>
        <w:jc w:val="center"/>
        <w:outlineLvl w:val="0"/>
        <w:rPr>
          <w:rFonts w:ascii="方正小标宋简体" w:eastAsia="方正小标宋简体" w:hAnsi="仿宋"/>
          <w:sz w:val="44"/>
          <w:szCs w:val="44"/>
        </w:rPr>
      </w:pPr>
      <w:r>
        <w:rPr>
          <w:rFonts w:ascii="方正小标宋简体" w:eastAsia="方正小标宋简体" w:hAnsi="仿宋" w:hint="eastAsia"/>
          <w:sz w:val="44"/>
          <w:szCs w:val="44"/>
        </w:rPr>
        <w:t>报价函</w:t>
      </w:r>
    </w:p>
    <w:p w:rsidR="003833B3" w:rsidRDefault="003833B3">
      <w:pPr>
        <w:tabs>
          <w:tab w:val="left" w:pos="6300"/>
        </w:tabs>
        <w:snapToGrid w:val="0"/>
        <w:spacing w:line="480" w:lineRule="exact"/>
        <w:jc w:val="center"/>
        <w:rPr>
          <w:rFonts w:ascii="仿宋" w:eastAsia="仿宋" w:hAnsi="仿宋"/>
          <w:b/>
          <w:sz w:val="32"/>
          <w:szCs w:val="32"/>
        </w:rPr>
      </w:pPr>
    </w:p>
    <w:p w:rsidR="003833B3" w:rsidRDefault="00934F73">
      <w:pPr>
        <w:tabs>
          <w:tab w:val="left" w:pos="6300"/>
        </w:tabs>
        <w:snapToGrid w:val="0"/>
        <w:spacing w:line="480" w:lineRule="auto"/>
        <w:rPr>
          <w:rFonts w:ascii="方正仿宋_GBK" w:eastAsia="方正仿宋_GBK" w:hAnsi="仿宋"/>
          <w:sz w:val="28"/>
          <w:szCs w:val="28"/>
        </w:rPr>
      </w:pPr>
      <w:r>
        <w:rPr>
          <w:rFonts w:ascii="方正仿宋_GBK" w:eastAsia="方正仿宋_GBK" w:hAnsi="仿宋" w:hint="eastAsia"/>
          <w:sz w:val="28"/>
          <w:szCs w:val="28"/>
        </w:rPr>
        <w:t>重庆市嘉陵江航道管理处：</w:t>
      </w:r>
    </w:p>
    <w:p w:rsidR="003833B3" w:rsidRDefault="00934F73">
      <w:pPr>
        <w:tabs>
          <w:tab w:val="left" w:pos="6300"/>
        </w:tabs>
        <w:snapToGrid w:val="0"/>
        <w:spacing w:line="480" w:lineRule="auto"/>
        <w:ind w:firstLineChars="267" w:firstLine="748"/>
        <w:rPr>
          <w:rFonts w:ascii="方正仿宋_GBK" w:eastAsia="方正仿宋_GBK" w:hAnsi="仿宋"/>
          <w:sz w:val="28"/>
          <w:szCs w:val="28"/>
        </w:rPr>
      </w:pPr>
      <w:r>
        <w:rPr>
          <w:rFonts w:ascii="方正仿宋_GBK" w:eastAsia="方正仿宋_GBK" w:hAnsi="仿宋" w:hint="eastAsia"/>
          <w:sz w:val="28"/>
          <w:szCs w:val="28"/>
        </w:rPr>
        <w:t>我方收到</w:t>
      </w:r>
      <w:r>
        <w:rPr>
          <w:rFonts w:ascii="方正仿宋_GBK" w:eastAsia="方正仿宋_GBK" w:hAnsi="仿宋" w:hint="eastAsia"/>
          <w:sz w:val="28"/>
          <w:szCs w:val="28"/>
        </w:rPr>
        <w:t>____________________________</w:t>
      </w:r>
      <w:r>
        <w:rPr>
          <w:rFonts w:ascii="方正仿宋_GBK" w:eastAsia="方正仿宋_GBK" w:hAnsi="仿宋" w:hint="eastAsia"/>
          <w:sz w:val="28"/>
          <w:szCs w:val="28"/>
        </w:rPr>
        <w:t>（项目名称）的询比价采购文件，经详细研究，决定参加该项目的竞标。</w:t>
      </w:r>
    </w:p>
    <w:p w:rsidR="003833B3" w:rsidRDefault="00934F73">
      <w:pPr>
        <w:tabs>
          <w:tab w:val="left" w:pos="6300"/>
        </w:tabs>
        <w:snapToGrid w:val="0"/>
        <w:spacing w:line="480" w:lineRule="auto"/>
        <w:ind w:firstLineChars="267" w:firstLine="748"/>
        <w:rPr>
          <w:rFonts w:ascii="方正仿宋_GBK" w:eastAsia="方正仿宋_GBK" w:hAnsi="仿宋"/>
          <w:sz w:val="28"/>
          <w:szCs w:val="28"/>
        </w:rPr>
      </w:pPr>
      <w:r>
        <w:rPr>
          <w:rFonts w:ascii="方正仿宋_GBK" w:eastAsia="方正仿宋_GBK" w:hAnsi="仿宋" w:hint="eastAsia"/>
          <w:sz w:val="28"/>
          <w:szCs w:val="28"/>
        </w:rPr>
        <w:t>1.</w:t>
      </w:r>
      <w:r>
        <w:rPr>
          <w:rFonts w:ascii="方正仿宋_GBK" w:eastAsia="方正仿宋_GBK" w:hAnsi="仿宋" w:hint="eastAsia"/>
          <w:sz w:val="28"/>
          <w:szCs w:val="28"/>
        </w:rPr>
        <w:t>愿意按照采购文件中的一切要求，提供本项目的技术服务，报价为人民币大写</w:t>
      </w:r>
      <w:r>
        <w:rPr>
          <w:rFonts w:ascii="方正仿宋_GBK" w:eastAsia="方正仿宋_GBK" w:hAnsi="仿宋" w:hint="eastAsia"/>
          <w:sz w:val="28"/>
          <w:szCs w:val="28"/>
          <w:u w:val="single"/>
        </w:rPr>
        <w:t>：</w:t>
      </w:r>
      <w:r>
        <w:rPr>
          <w:rFonts w:ascii="方正仿宋_GBK" w:eastAsia="方正仿宋_GBK" w:hAnsi="仿宋" w:hint="eastAsia"/>
          <w:sz w:val="28"/>
          <w:szCs w:val="28"/>
          <w:u w:val="single"/>
        </w:rPr>
        <w:t xml:space="preserve">      </w:t>
      </w:r>
      <w:r>
        <w:rPr>
          <w:rFonts w:ascii="方正仿宋_GBK" w:eastAsia="方正仿宋_GBK" w:hAnsi="仿宋" w:hint="eastAsia"/>
          <w:sz w:val="28"/>
          <w:szCs w:val="28"/>
        </w:rPr>
        <w:t>元整；人民币小写</w:t>
      </w:r>
      <w:r>
        <w:rPr>
          <w:rFonts w:ascii="方正仿宋_GBK" w:eastAsia="方正仿宋_GBK" w:hAnsi="仿宋" w:hint="eastAsia"/>
          <w:sz w:val="28"/>
          <w:szCs w:val="28"/>
          <w:u w:val="single"/>
        </w:rPr>
        <w:t>：</w:t>
      </w:r>
      <w:r>
        <w:rPr>
          <w:rFonts w:ascii="方正仿宋_GBK" w:eastAsia="方正仿宋_GBK" w:hAnsi="仿宋" w:hint="eastAsia"/>
          <w:sz w:val="28"/>
          <w:szCs w:val="28"/>
          <w:u w:val="single"/>
        </w:rPr>
        <w:t xml:space="preserve">    </w:t>
      </w:r>
      <w:r>
        <w:rPr>
          <w:rFonts w:ascii="方正仿宋_GBK" w:eastAsia="方正仿宋_GBK" w:hAnsi="仿宋" w:hint="eastAsia"/>
          <w:sz w:val="28"/>
          <w:szCs w:val="28"/>
        </w:rPr>
        <w:t>元。</w:t>
      </w:r>
    </w:p>
    <w:p w:rsidR="003833B3" w:rsidRDefault="00934F73">
      <w:pPr>
        <w:tabs>
          <w:tab w:val="left" w:pos="6300"/>
        </w:tabs>
        <w:snapToGrid w:val="0"/>
        <w:spacing w:line="480" w:lineRule="auto"/>
        <w:ind w:firstLineChars="267" w:firstLine="748"/>
        <w:rPr>
          <w:rFonts w:ascii="方正仿宋_GBK" w:eastAsia="方正仿宋_GBK" w:hAnsi="仿宋"/>
          <w:sz w:val="28"/>
          <w:szCs w:val="28"/>
        </w:rPr>
      </w:pPr>
      <w:r>
        <w:rPr>
          <w:rFonts w:ascii="方正仿宋_GBK" w:eastAsia="方正仿宋_GBK" w:hAnsi="仿宋" w:hint="eastAsia"/>
          <w:sz w:val="28"/>
          <w:szCs w:val="28"/>
        </w:rPr>
        <w:t>2.</w:t>
      </w:r>
      <w:r>
        <w:rPr>
          <w:rFonts w:ascii="方正仿宋_GBK" w:eastAsia="方正仿宋_GBK" w:hAnsi="仿宋" w:hint="eastAsia"/>
          <w:sz w:val="28"/>
          <w:szCs w:val="28"/>
        </w:rPr>
        <w:t>我方完全理解和接受贵方采购文件的一切规定和要求及评审办法。</w:t>
      </w:r>
    </w:p>
    <w:p w:rsidR="003833B3" w:rsidRDefault="00934F73">
      <w:pPr>
        <w:tabs>
          <w:tab w:val="left" w:pos="6300"/>
        </w:tabs>
        <w:snapToGrid w:val="0"/>
        <w:spacing w:line="480" w:lineRule="auto"/>
        <w:ind w:firstLineChars="267" w:firstLine="748"/>
        <w:rPr>
          <w:rFonts w:ascii="方正仿宋_GBK" w:eastAsia="方正仿宋_GBK" w:hAnsi="仿宋"/>
          <w:sz w:val="28"/>
          <w:szCs w:val="28"/>
        </w:rPr>
      </w:pPr>
      <w:r>
        <w:rPr>
          <w:rFonts w:ascii="方正仿宋_GBK" w:eastAsia="方正仿宋_GBK" w:hAnsi="仿宋" w:hint="eastAsia"/>
          <w:sz w:val="28"/>
          <w:szCs w:val="28"/>
        </w:rPr>
        <w:t>3.</w:t>
      </w:r>
      <w:r>
        <w:rPr>
          <w:rFonts w:ascii="方正仿宋_GBK" w:eastAsia="方正仿宋_GBK" w:hAnsi="仿宋" w:hint="eastAsia"/>
          <w:sz w:val="28"/>
          <w:szCs w:val="28"/>
        </w:rPr>
        <w:t>在整个采购过程中，我方若有违规行为，接受按照《中华人民共和国政府采购法》及其实施条例等规定给予惩罚。</w:t>
      </w:r>
    </w:p>
    <w:p w:rsidR="003833B3" w:rsidRDefault="00934F73">
      <w:pPr>
        <w:tabs>
          <w:tab w:val="left" w:pos="6300"/>
        </w:tabs>
        <w:snapToGrid w:val="0"/>
        <w:spacing w:line="480" w:lineRule="auto"/>
        <w:ind w:firstLineChars="267" w:firstLine="748"/>
        <w:rPr>
          <w:rFonts w:ascii="方正仿宋_GBK" w:eastAsia="方正仿宋_GBK" w:hAnsi="仿宋"/>
          <w:sz w:val="28"/>
          <w:szCs w:val="28"/>
        </w:rPr>
      </w:pPr>
      <w:r>
        <w:rPr>
          <w:rFonts w:ascii="方正仿宋_GBK" w:eastAsia="方正仿宋_GBK" w:hAnsi="仿宋" w:hint="eastAsia"/>
          <w:sz w:val="28"/>
          <w:szCs w:val="28"/>
        </w:rPr>
        <w:t>4.</w:t>
      </w:r>
      <w:r>
        <w:rPr>
          <w:rFonts w:ascii="方正仿宋_GBK" w:eastAsia="方正仿宋_GBK" w:hAnsi="仿宋" w:hint="eastAsia"/>
          <w:sz w:val="28"/>
          <w:szCs w:val="28"/>
        </w:rPr>
        <w:t>我方若成为成交供应商，将按照最终评审结果签订合同，并且严格履行合同义务。本承诺函将成为合同不可分割的一部分，与合同具有同等的法律效力。</w:t>
      </w:r>
    </w:p>
    <w:p w:rsidR="003833B3" w:rsidRDefault="00934F73">
      <w:pPr>
        <w:tabs>
          <w:tab w:val="left" w:pos="6300"/>
        </w:tabs>
        <w:snapToGrid w:val="0"/>
        <w:spacing w:line="480" w:lineRule="auto"/>
        <w:ind w:firstLineChars="267" w:firstLine="748"/>
        <w:rPr>
          <w:rFonts w:ascii="方正仿宋_GBK" w:eastAsia="方正仿宋_GBK" w:hAnsi="仿宋"/>
          <w:sz w:val="28"/>
          <w:szCs w:val="28"/>
        </w:rPr>
      </w:pPr>
      <w:r>
        <w:rPr>
          <w:rFonts w:ascii="方正仿宋_GBK" w:eastAsia="方正仿宋_GBK" w:hAnsi="仿宋" w:hint="eastAsia"/>
          <w:sz w:val="28"/>
          <w:szCs w:val="28"/>
        </w:rPr>
        <w:t>5.</w:t>
      </w:r>
      <w:r>
        <w:rPr>
          <w:rFonts w:ascii="方正仿宋_GBK" w:eastAsia="方正仿宋_GBK" w:hAnsi="仿宋" w:hint="eastAsia"/>
          <w:sz w:val="28"/>
          <w:szCs w:val="28"/>
        </w:rPr>
        <w:t>我方理解，最低报价不是成交的唯一条件。</w:t>
      </w:r>
    </w:p>
    <w:p w:rsidR="003833B3" w:rsidRDefault="00934F73">
      <w:pPr>
        <w:tabs>
          <w:tab w:val="left" w:pos="6300"/>
        </w:tabs>
        <w:snapToGrid w:val="0"/>
        <w:spacing w:line="480" w:lineRule="auto"/>
        <w:ind w:firstLineChars="1600" w:firstLine="4480"/>
        <w:jc w:val="left"/>
        <w:rPr>
          <w:rFonts w:ascii="方正仿宋_GBK" w:eastAsia="方正仿宋_GBK" w:hAnsi="仿宋"/>
          <w:sz w:val="28"/>
          <w:szCs w:val="28"/>
          <w:u w:val="single"/>
        </w:rPr>
      </w:pPr>
      <w:r>
        <w:rPr>
          <w:rFonts w:ascii="方正仿宋_GBK" w:eastAsia="方正仿宋_GBK" w:hAnsi="仿宋" w:hint="eastAsia"/>
          <w:sz w:val="28"/>
          <w:szCs w:val="28"/>
        </w:rPr>
        <w:t>供应商（全称并盖章）</w:t>
      </w:r>
    </w:p>
    <w:p w:rsidR="003833B3" w:rsidRDefault="00934F73">
      <w:pPr>
        <w:spacing w:line="480" w:lineRule="auto"/>
        <w:ind w:right="560" w:firstLineChars="1800" w:firstLine="5040"/>
        <w:rPr>
          <w:rFonts w:ascii="方正仿宋_GBK" w:eastAsia="方正仿宋_GBK" w:hAnsi="仿宋"/>
          <w:sz w:val="28"/>
          <w:szCs w:val="28"/>
        </w:rPr>
      </w:pPr>
      <w:r>
        <w:rPr>
          <w:rFonts w:ascii="方正仿宋_GBK" w:eastAsia="方正仿宋_GBK" w:hAnsi="仿宋" w:hint="eastAsia"/>
          <w:sz w:val="28"/>
          <w:szCs w:val="28"/>
        </w:rPr>
        <w:t>日期：年</w:t>
      </w:r>
      <w:r>
        <w:rPr>
          <w:rFonts w:ascii="方正仿宋_GBK" w:eastAsia="方正仿宋_GBK" w:hAnsi="仿宋" w:hint="eastAsia"/>
          <w:sz w:val="28"/>
          <w:szCs w:val="28"/>
        </w:rPr>
        <w:t xml:space="preserve"> </w:t>
      </w:r>
      <w:r>
        <w:rPr>
          <w:rFonts w:ascii="方正仿宋_GBK" w:eastAsia="方正仿宋_GBK" w:hAnsi="仿宋" w:hint="eastAsia"/>
          <w:sz w:val="28"/>
          <w:szCs w:val="28"/>
        </w:rPr>
        <w:t>月</w:t>
      </w:r>
      <w:r>
        <w:rPr>
          <w:rFonts w:ascii="方正仿宋_GBK" w:eastAsia="方正仿宋_GBK" w:hAnsi="仿宋" w:hint="eastAsia"/>
          <w:sz w:val="28"/>
          <w:szCs w:val="28"/>
        </w:rPr>
        <w:t xml:space="preserve"> </w:t>
      </w:r>
      <w:r>
        <w:rPr>
          <w:rFonts w:ascii="方正仿宋_GBK" w:eastAsia="方正仿宋_GBK" w:hAnsi="仿宋" w:hint="eastAsia"/>
          <w:sz w:val="28"/>
          <w:szCs w:val="28"/>
        </w:rPr>
        <w:t>日</w:t>
      </w:r>
    </w:p>
    <w:p w:rsidR="003833B3" w:rsidRDefault="00934F73">
      <w:pPr>
        <w:tabs>
          <w:tab w:val="left" w:pos="6300"/>
        </w:tabs>
        <w:snapToGrid w:val="0"/>
        <w:spacing w:line="480" w:lineRule="exact"/>
        <w:jc w:val="left"/>
        <w:outlineLvl w:val="0"/>
        <w:rPr>
          <w:rFonts w:ascii="方正小标宋简体" w:eastAsia="方正小标宋简体" w:hAnsi="仿宋"/>
          <w:sz w:val="28"/>
          <w:szCs w:val="28"/>
        </w:rPr>
      </w:pPr>
      <w:r>
        <w:rPr>
          <w:rFonts w:ascii="方正小标宋简体" w:eastAsia="方正小标宋简体" w:hAnsi="仿宋" w:hint="eastAsia"/>
          <w:sz w:val="28"/>
          <w:szCs w:val="28"/>
        </w:rPr>
        <w:lastRenderedPageBreak/>
        <w:t>附件</w:t>
      </w:r>
      <w:r>
        <w:rPr>
          <w:rFonts w:ascii="方正小标宋简体" w:eastAsia="方正小标宋简体" w:hAnsi="仿宋" w:hint="eastAsia"/>
          <w:sz w:val="28"/>
          <w:szCs w:val="28"/>
        </w:rPr>
        <w:t>2</w:t>
      </w:r>
    </w:p>
    <w:p w:rsidR="003833B3" w:rsidRDefault="00934F73">
      <w:pPr>
        <w:tabs>
          <w:tab w:val="left" w:pos="6300"/>
        </w:tabs>
        <w:snapToGrid w:val="0"/>
        <w:spacing w:line="400" w:lineRule="atLeast"/>
        <w:jc w:val="center"/>
        <w:outlineLvl w:val="0"/>
        <w:rPr>
          <w:rFonts w:ascii="方正小标宋简体" w:eastAsia="方正小标宋简体" w:hAnsi="仿宋"/>
          <w:sz w:val="44"/>
          <w:szCs w:val="44"/>
        </w:rPr>
      </w:pPr>
      <w:r>
        <w:rPr>
          <w:rFonts w:ascii="方正小标宋简体" w:eastAsia="方正小标宋简体" w:hAnsi="仿宋" w:hint="eastAsia"/>
          <w:sz w:val="44"/>
          <w:szCs w:val="44"/>
        </w:rPr>
        <w:t>法定代表人身份证明书</w:t>
      </w:r>
    </w:p>
    <w:p w:rsidR="003833B3" w:rsidRDefault="003833B3">
      <w:pPr>
        <w:tabs>
          <w:tab w:val="left" w:pos="6300"/>
        </w:tabs>
        <w:snapToGrid w:val="0"/>
        <w:spacing w:line="400" w:lineRule="atLeast"/>
        <w:jc w:val="center"/>
        <w:outlineLvl w:val="0"/>
        <w:rPr>
          <w:rFonts w:ascii="仿宋" w:eastAsia="仿宋" w:hAnsi="仿宋"/>
          <w:b/>
          <w:sz w:val="44"/>
          <w:szCs w:val="44"/>
        </w:rPr>
      </w:pPr>
    </w:p>
    <w:p w:rsidR="003833B3" w:rsidRDefault="00934F73">
      <w:pPr>
        <w:tabs>
          <w:tab w:val="left" w:pos="6300"/>
        </w:tabs>
        <w:snapToGrid w:val="0"/>
        <w:spacing w:line="480" w:lineRule="auto"/>
        <w:rPr>
          <w:rFonts w:ascii="方正仿宋_GBK" w:eastAsia="方正仿宋_GBK" w:hAnsi="仿宋"/>
          <w:sz w:val="28"/>
          <w:szCs w:val="28"/>
        </w:rPr>
      </w:pPr>
      <w:r>
        <w:rPr>
          <w:rFonts w:ascii="方正仿宋_GBK" w:eastAsia="方正仿宋_GBK" w:hAnsi="仿宋" w:hint="eastAsia"/>
          <w:sz w:val="28"/>
          <w:szCs w:val="28"/>
        </w:rPr>
        <w:t>重庆市嘉陵江航道管理处：</w:t>
      </w:r>
    </w:p>
    <w:p w:rsidR="003833B3" w:rsidRDefault="00934F73">
      <w:pPr>
        <w:tabs>
          <w:tab w:val="left" w:pos="6300"/>
        </w:tabs>
        <w:snapToGrid w:val="0"/>
        <w:spacing w:line="360" w:lineRule="auto"/>
        <w:ind w:firstLineChars="267" w:firstLine="748"/>
        <w:rPr>
          <w:rFonts w:ascii="方正仿宋_GBK" w:eastAsia="方正仿宋_GBK" w:hAnsi="仿宋"/>
          <w:sz w:val="28"/>
          <w:szCs w:val="28"/>
        </w:rPr>
      </w:pPr>
      <w:r>
        <w:rPr>
          <w:rFonts w:ascii="方正仿宋_GBK" w:eastAsia="方正仿宋_GBK" w:hAnsi="仿宋" w:hint="eastAsia"/>
          <w:sz w:val="28"/>
          <w:szCs w:val="28"/>
        </w:rPr>
        <w:t>（法定代表人姓名）在（供应商名称）任（职务名称）职务，是</w:t>
      </w:r>
      <w:r>
        <w:rPr>
          <w:rFonts w:ascii="方正仿宋_GBK" w:eastAsia="方正仿宋_GBK" w:hAnsi="仿宋" w:hint="eastAsia"/>
          <w:sz w:val="28"/>
          <w:szCs w:val="28"/>
        </w:rPr>
        <w:t>__________________</w:t>
      </w:r>
      <w:r>
        <w:rPr>
          <w:rFonts w:ascii="方正仿宋_GBK" w:eastAsia="方正仿宋_GBK" w:hAnsi="仿宋" w:hint="eastAsia"/>
          <w:sz w:val="28"/>
          <w:szCs w:val="28"/>
        </w:rPr>
        <w:t>（供应商名称）的法定代表人。</w:t>
      </w:r>
    </w:p>
    <w:p w:rsidR="003833B3" w:rsidRDefault="00934F73">
      <w:pPr>
        <w:tabs>
          <w:tab w:val="left" w:pos="6300"/>
        </w:tabs>
        <w:snapToGrid w:val="0"/>
        <w:spacing w:line="360" w:lineRule="auto"/>
        <w:ind w:firstLine="573"/>
        <w:outlineLvl w:val="0"/>
        <w:rPr>
          <w:rFonts w:ascii="方正仿宋_GBK" w:eastAsia="方正仿宋_GBK" w:hAnsi="仿宋"/>
          <w:sz w:val="28"/>
          <w:szCs w:val="28"/>
        </w:rPr>
      </w:pPr>
      <w:r>
        <w:rPr>
          <w:rFonts w:ascii="方正仿宋_GBK" w:eastAsia="方正仿宋_GBK" w:hAnsi="仿宋" w:hint="eastAsia"/>
          <w:sz w:val="28"/>
          <w:szCs w:val="28"/>
        </w:rPr>
        <w:t>特此证明。</w:t>
      </w:r>
    </w:p>
    <w:p w:rsidR="003833B3" w:rsidRDefault="003833B3">
      <w:pPr>
        <w:tabs>
          <w:tab w:val="left" w:pos="6300"/>
        </w:tabs>
        <w:snapToGrid w:val="0"/>
        <w:spacing w:line="360" w:lineRule="auto"/>
        <w:jc w:val="center"/>
        <w:rPr>
          <w:rFonts w:ascii="方正仿宋_GBK" w:eastAsia="方正仿宋_GBK" w:hAnsi="仿宋"/>
          <w:sz w:val="28"/>
          <w:szCs w:val="28"/>
        </w:rPr>
      </w:pPr>
    </w:p>
    <w:p w:rsidR="003833B3" w:rsidRDefault="003833B3">
      <w:pPr>
        <w:tabs>
          <w:tab w:val="left" w:pos="6300"/>
        </w:tabs>
        <w:snapToGrid w:val="0"/>
        <w:spacing w:line="360" w:lineRule="auto"/>
        <w:jc w:val="center"/>
        <w:rPr>
          <w:rFonts w:ascii="方正仿宋_GBK" w:eastAsia="方正仿宋_GBK" w:hAnsi="仿宋"/>
          <w:sz w:val="28"/>
          <w:szCs w:val="28"/>
        </w:rPr>
      </w:pPr>
    </w:p>
    <w:p w:rsidR="003833B3" w:rsidRDefault="003833B3">
      <w:pPr>
        <w:tabs>
          <w:tab w:val="left" w:pos="6300"/>
        </w:tabs>
        <w:snapToGrid w:val="0"/>
        <w:spacing w:line="360" w:lineRule="auto"/>
        <w:jc w:val="center"/>
        <w:rPr>
          <w:rFonts w:ascii="方正仿宋_GBK" w:eastAsia="方正仿宋_GBK" w:hAnsi="仿宋"/>
          <w:sz w:val="28"/>
          <w:szCs w:val="28"/>
        </w:rPr>
      </w:pPr>
    </w:p>
    <w:p w:rsidR="003833B3" w:rsidRDefault="003833B3">
      <w:pPr>
        <w:tabs>
          <w:tab w:val="left" w:pos="6300"/>
        </w:tabs>
        <w:snapToGrid w:val="0"/>
        <w:spacing w:line="360" w:lineRule="auto"/>
        <w:jc w:val="center"/>
        <w:rPr>
          <w:rFonts w:ascii="方正仿宋_GBK" w:eastAsia="方正仿宋_GBK" w:hAnsi="仿宋"/>
          <w:sz w:val="28"/>
          <w:szCs w:val="28"/>
        </w:rPr>
      </w:pPr>
    </w:p>
    <w:p w:rsidR="003833B3" w:rsidRDefault="00934F73">
      <w:pPr>
        <w:tabs>
          <w:tab w:val="left" w:pos="6300"/>
        </w:tabs>
        <w:snapToGrid w:val="0"/>
        <w:spacing w:line="360" w:lineRule="auto"/>
        <w:jc w:val="center"/>
        <w:rPr>
          <w:rFonts w:ascii="方正仿宋_GBK" w:eastAsia="方正仿宋_GBK" w:hAnsi="仿宋"/>
          <w:sz w:val="28"/>
          <w:szCs w:val="28"/>
        </w:rPr>
      </w:pPr>
      <w:r>
        <w:rPr>
          <w:rFonts w:ascii="方正仿宋_GBK" w:eastAsia="方正仿宋_GBK" w:hAnsi="仿宋" w:hint="eastAsia"/>
          <w:sz w:val="28"/>
          <w:szCs w:val="28"/>
        </w:rPr>
        <w:t>（此处附法定代表人身份证的正反面复印件：）</w:t>
      </w:r>
    </w:p>
    <w:p w:rsidR="003833B3" w:rsidRDefault="003833B3">
      <w:pPr>
        <w:tabs>
          <w:tab w:val="left" w:pos="6300"/>
        </w:tabs>
        <w:snapToGrid w:val="0"/>
        <w:spacing w:line="360" w:lineRule="auto"/>
        <w:jc w:val="center"/>
        <w:rPr>
          <w:rFonts w:ascii="方正仿宋_GBK" w:eastAsia="方正仿宋_GBK" w:hAnsi="仿宋"/>
          <w:sz w:val="28"/>
          <w:szCs w:val="28"/>
        </w:rPr>
      </w:pPr>
    </w:p>
    <w:p w:rsidR="003833B3" w:rsidRDefault="003833B3">
      <w:pPr>
        <w:tabs>
          <w:tab w:val="left" w:pos="6300"/>
        </w:tabs>
        <w:snapToGrid w:val="0"/>
        <w:spacing w:line="360" w:lineRule="auto"/>
        <w:jc w:val="center"/>
        <w:rPr>
          <w:rFonts w:ascii="方正仿宋_GBK" w:eastAsia="方正仿宋_GBK" w:hAnsi="仿宋"/>
          <w:sz w:val="28"/>
          <w:szCs w:val="28"/>
        </w:rPr>
      </w:pPr>
    </w:p>
    <w:p w:rsidR="003833B3" w:rsidRDefault="003833B3">
      <w:pPr>
        <w:tabs>
          <w:tab w:val="left" w:pos="6300"/>
        </w:tabs>
        <w:snapToGrid w:val="0"/>
        <w:spacing w:line="360" w:lineRule="auto"/>
        <w:jc w:val="center"/>
        <w:rPr>
          <w:rFonts w:ascii="方正仿宋_GBK" w:eastAsia="方正仿宋_GBK" w:hAnsi="仿宋"/>
          <w:sz w:val="28"/>
          <w:szCs w:val="28"/>
        </w:rPr>
      </w:pPr>
    </w:p>
    <w:p w:rsidR="003833B3" w:rsidRDefault="003833B3">
      <w:pPr>
        <w:tabs>
          <w:tab w:val="left" w:pos="6300"/>
        </w:tabs>
        <w:snapToGrid w:val="0"/>
        <w:spacing w:line="360" w:lineRule="auto"/>
        <w:jc w:val="center"/>
        <w:rPr>
          <w:rFonts w:ascii="方正仿宋_GBK" w:eastAsia="方正仿宋_GBK" w:hAnsi="仿宋"/>
          <w:sz w:val="28"/>
          <w:szCs w:val="28"/>
        </w:rPr>
      </w:pPr>
    </w:p>
    <w:p w:rsidR="003833B3" w:rsidRDefault="003833B3">
      <w:pPr>
        <w:tabs>
          <w:tab w:val="left" w:pos="6300"/>
        </w:tabs>
        <w:snapToGrid w:val="0"/>
        <w:spacing w:line="360" w:lineRule="auto"/>
        <w:jc w:val="center"/>
        <w:rPr>
          <w:rFonts w:ascii="方正仿宋_GBK" w:eastAsia="方正仿宋_GBK" w:hAnsi="仿宋"/>
          <w:sz w:val="28"/>
          <w:szCs w:val="28"/>
        </w:rPr>
      </w:pPr>
    </w:p>
    <w:p w:rsidR="003833B3" w:rsidRDefault="003833B3">
      <w:pPr>
        <w:tabs>
          <w:tab w:val="left" w:pos="6300"/>
        </w:tabs>
        <w:snapToGrid w:val="0"/>
        <w:spacing w:line="360" w:lineRule="auto"/>
        <w:jc w:val="center"/>
        <w:rPr>
          <w:rFonts w:ascii="方正仿宋_GBK" w:eastAsia="方正仿宋_GBK" w:hAnsi="仿宋"/>
          <w:sz w:val="28"/>
          <w:szCs w:val="28"/>
        </w:rPr>
      </w:pPr>
    </w:p>
    <w:p w:rsidR="003833B3" w:rsidRDefault="003833B3">
      <w:pPr>
        <w:tabs>
          <w:tab w:val="left" w:pos="6300"/>
        </w:tabs>
        <w:snapToGrid w:val="0"/>
        <w:spacing w:line="360" w:lineRule="auto"/>
        <w:jc w:val="center"/>
        <w:rPr>
          <w:rFonts w:ascii="方正仿宋_GBK" w:eastAsia="方正仿宋_GBK" w:hAnsi="仿宋"/>
          <w:sz w:val="28"/>
          <w:szCs w:val="28"/>
        </w:rPr>
      </w:pPr>
    </w:p>
    <w:p w:rsidR="003833B3" w:rsidRDefault="00934F73">
      <w:pPr>
        <w:tabs>
          <w:tab w:val="left" w:pos="6300"/>
        </w:tabs>
        <w:snapToGrid w:val="0"/>
        <w:spacing w:line="480" w:lineRule="auto"/>
        <w:ind w:firstLineChars="850" w:firstLine="2380"/>
        <w:jc w:val="left"/>
        <w:rPr>
          <w:rFonts w:ascii="方正仿宋_GBK" w:eastAsia="方正仿宋_GBK" w:hAnsi="仿宋"/>
          <w:sz w:val="28"/>
          <w:szCs w:val="28"/>
          <w:u w:val="single"/>
        </w:rPr>
      </w:pPr>
      <w:r>
        <w:rPr>
          <w:rFonts w:ascii="方正仿宋_GBK" w:eastAsia="方正仿宋_GBK" w:hAnsi="仿宋" w:hint="eastAsia"/>
          <w:sz w:val="28"/>
          <w:szCs w:val="28"/>
        </w:rPr>
        <w:t xml:space="preserve">               </w:t>
      </w:r>
      <w:r>
        <w:rPr>
          <w:rFonts w:ascii="方正仿宋_GBK" w:eastAsia="方正仿宋_GBK" w:hAnsi="仿宋" w:hint="eastAsia"/>
          <w:sz w:val="28"/>
          <w:szCs w:val="28"/>
        </w:rPr>
        <w:t>供应商（全称并盖章）</w:t>
      </w:r>
    </w:p>
    <w:p w:rsidR="003833B3" w:rsidRDefault="00934F73">
      <w:pPr>
        <w:spacing w:line="480" w:lineRule="auto"/>
        <w:ind w:right="700" w:firstLineChars="1900" w:firstLine="5320"/>
        <w:rPr>
          <w:rFonts w:ascii="方正仿宋_GBK" w:eastAsia="方正仿宋_GBK" w:hAnsi="仿宋"/>
          <w:sz w:val="28"/>
          <w:szCs w:val="28"/>
        </w:rPr>
      </w:pPr>
      <w:r>
        <w:rPr>
          <w:rFonts w:ascii="方正仿宋_GBK" w:eastAsia="方正仿宋_GBK" w:hAnsi="仿宋" w:hint="eastAsia"/>
          <w:sz w:val="28"/>
          <w:szCs w:val="28"/>
        </w:rPr>
        <w:t>日期：年</w:t>
      </w:r>
      <w:r>
        <w:rPr>
          <w:rFonts w:ascii="方正仿宋_GBK" w:eastAsia="方正仿宋_GBK" w:hAnsi="仿宋" w:hint="eastAsia"/>
          <w:sz w:val="28"/>
          <w:szCs w:val="28"/>
        </w:rPr>
        <w:t xml:space="preserve"> </w:t>
      </w:r>
      <w:r>
        <w:rPr>
          <w:rFonts w:ascii="方正仿宋_GBK" w:eastAsia="方正仿宋_GBK" w:hAnsi="仿宋" w:hint="eastAsia"/>
          <w:sz w:val="28"/>
          <w:szCs w:val="28"/>
        </w:rPr>
        <w:t>月</w:t>
      </w:r>
      <w:r>
        <w:rPr>
          <w:rFonts w:ascii="方正仿宋_GBK" w:eastAsia="方正仿宋_GBK" w:hAnsi="仿宋" w:hint="eastAsia"/>
          <w:sz w:val="28"/>
          <w:szCs w:val="28"/>
        </w:rPr>
        <w:t xml:space="preserve"> </w:t>
      </w:r>
      <w:r>
        <w:rPr>
          <w:rFonts w:ascii="方正仿宋_GBK" w:eastAsia="方正仿宋_GBK" w:hAnsi="仿宋" w:hint="eastAsia"/>
          <w:sz w:val="28"/>
          <w:szCs w:val="28"/>
        </w:rPr>
        <w:t>日</w:t>
      </w:r>
    </w:p>
    <w:p w:rsidR="003833B3" w:rsidRDefault="003833B3">
      <w:pPr>
        <w:spacing w:line="480" w:lineRule="auto"/>
        <w:jc w:val="right"/>
        <w:rPr>
          <w:rFonts w:ascii="仿宋" w:eastAsia="仿宋" w:hAnsi="仿宋"/>
          <w:szCs w:val="28"/>
        </w:rPr>
      </w:pPr>
    </w:p>
    <w:p w:rsidR="003833B3" w:rsidRDefault="00934F73">
      <w:pPr>
        <w:tabs>
          <w:tab w:val="left" w:pos="6300"/>
        </w:tabs>
        <w:snapToGrid w:val="0"/>
        <w:spacing w:line="480" w:lineRule="exact"/>
        <w:jc w:val="left"/>
        <w:outlineLvl w:val="0"/>
        <w:rPr>
          <w:rFonts w:ascii="方正小标宋简体" w:eastAsia="方正小标宋简体" w:hAnsi="仿宋"/>
          <w:sz w:val="28"/>
          <w:szCs w:val="28"/>
        </w:rPr>
      </w:pPr>
      <w:r>
        <w:rPr>
          <w:rFonts w:ascii="方正小标宋简体" w:eastAsia="方正小标宋简体" w:hAnsi="仿宋" w:hint="eastAsia"/>
          <w:sz w:val="28"/>
          <w:szCs w:val="28"/>
        </w:rPr>
        <w:lastRenderedPageBreak/>
        <w:t>附件</w:t>
      </w:r>
      <w:r>
        <w:rPr>
          <w:rFonts w:ascii="方正小标宋简体" w:eastAsia="方正小标宋简体" w:hAnsi="仿宋" w:hint="eastAsia"/>
          <w:sz w:val="28"/>
          <w:szCs w:val="28"/>
        </w:rPr>
        <w:t>3</w:t>
      </w:r>
    </w:p>
    <w:p w:rsidR="003833B3" w:rsidRDefault="00934F73">
      <w:pPr>
        <w:tabs>
          <w:tab w:val="left" w:pos="6300"/>
        </w:tabs>
        <w:snapToGrid w:val="0"/>
        <w:spacing w:line="400" w:lineRule="atLeast"/>
        <w:jc w:val="center"/>
        <w:outlineLvl w:val="0"/>
        <w:rPr>
          <w:rFonts w:ascii="方正小标宋简体" w:eastAsia="方正小标宋简体" w:hAnsi="仿宋"/>
          <w:sz w:val="44"/>
          <w:szCs w:val="44"/>
        </w:rPr>
      </w:pPr>
      <w:r>
        <w:rPr>
          <w:rFonts w:ascii="方正小标宋简体" w:eastAsia="方正小标宋简体" w:hAnsi="仿宋" w:hint="eastAsia"/>
          <w:sz w:val="44"/>
          <w:szCs w:val="44"/>
        </w:rPr>
        <w:t>法定代表人授权委托书</w:t>
      </w:r>
    </w:p>
    <w:p w:rsidR="003833B3" w:rsidRDefault="003833B3">
      <w:pPr>
        <w:tabs>
          <w:tab w:val="left" w:pos="6300"/>
        </w:tabs>
        <w:snapToGrid w:val="0"/>
        <w:spacing w:line="360" w:lineRule="auto"/>
        <w:jc w:val="center"/>
        <w:rPr>
          <w:rFonts w:ascii="仿宋" w:eastAsia="仿宋" w:hAnsi="仿宋"/>
          <w:szCs w:val="28"/>
        </w:rPr>
      </w:pPr>
    </w:p>
    <w:p w:rsidR="003833B3" w:rsidRDefault="00934F73">
      <w:pPr>
        <w:tabs>
          <w:tab w:val="left" w:pos="6300"/>
        </w:tabs>
        <w:snapToGrid w:val="0"/>
        <w:spacing w:line="480" w:lineRule="auto"/>
        <w:rPr>
          <w:rFonts w:ascii="方正仿宋_GBK" w:eastAsia="方正仿宋_GBK" w:hAnsi="仿宋"/>
          <w:sz w:val="28"/>
          <w:szCs w:val="28"/>
        </w:rPr>
      </w:pPr>
      <w:r>
        <w:rPr>
          <w:rFonts w:ascii="方正仿宋_GBK" w:eastAsia="方正仿宋_GBK" w:hAnsi="仿宋" w:hint="eastAsia"/>
          <w:sz w:val="28"/>
          <w:szCs w:val="28"/>
        </w:rPr>
        <w:t>重庆市嘉陵江航道管理处：</w:t>
      </w:r>
    </w:p>
    <w:p w:rsidR="003833B3" w:rsidRDefault="00934F73">
      <w:pPr>
        <w:tabs>
          <w:tab w:val="left" w:pos="6300"/>
        </w:tabs>
        <w:snapToGrid w:val="0"/>
        <w:spacing w:line="360" w:lineRule="auto"/>
        <w:ind w:firstLineChars="200" w:firstLine="560"/>
        <w:jc w:val="left"/>
        <w:rPr>
          <w:rFonts w:ascii="方正仿宋_GBK" w:eastAsia="方正仿宋_GBK" w:hAnsi="仿宋"/>
          <w:sz w:val="28"/>
          <w:szCs w:val="28"/>
        </w:rPr>
      </w:pPr>
      <w:r>
        <w:rPr>
          <w:rFonts w:ascii="方正仿宋_GBK" w:eastAsia="方正仿宋_GBK" w:hAnsi="仿宋" w:hint="eastAsia"/>
          <w:sz w:val="28"/>
          <w:szCs w:val="28"/>
        </w:rPr>
        <w:t>本人（供应商法定代表人姓名）系（供应商名称）的法定代表人，特授权</w:t>
      </w:r>
      <w:r>
        <w:rPr>
          <w:rFonts w:ascii="方正仿宋_GBK" w:eastAsia="方正仿宋_GBK" w:hAnsi="仿宋" w:hint="eastAsia"/>
          <w:sz w:val="28"/>
          <w:szCs w:val="28"/>
        </w:rPr>
        <w:t>_________</w:t>
      </w:r>
      <w:r>
        <w:rPr>
          <w:rFonts w:ascii="方正仿宋_GBK" w:eastAsia="方正仿宋_GBK" w:hAnsi="仿宋" w:hint="eastAsia"/>
          <w:sz w:val="28"/>
          <w:szCs w:val="28"/>
        </w:rPr>
        <w:t>（被授权人姓名及身份证代码）代表我单位全权办理对（项目名称）项目的采购活动。</w:t>
      </w:r>
    </w:p>
    <w:p w:rsidR="003833B3" w:rsidRDefault="00934F73">
      <w:pPr>
        <w:tabs>
          <w:tab w:val="left" w:pos="6300"/>
        </w:tabs>
        <w:snapToGrid w:val="0"/>
        <w:spacing w:line="360" w:lineRule="auto"/>
        <w:ind w:firstLine="555"/>
        <w:rPr>
          <w:rFonts w:ascii="方正仿宋_GBK" w:eastAsia="方正仿宋_GBK" w:hAnsi="仿宋"/>
          <w:sz w:val="28"/>
          <w:szCs w:val="28"/>
        </w:rPr>
      </w:pPr>
      <w:r>
        <w:rPr>
          <w:rFonts w:ascii="方正仿宋_GBK" w:eastAsia="方正仿宋_GBK" w:hAnsi="仿宋" w:hint="eastAsia"/>
          <w:sz w:val="28"/>
          <w:szCs w:val="28"/>
        </w:rPr>
        <w:t>我单位对被授权人的签字负全部责任。</w:t>
      </w:r>
    </w:p>
    <w:p w:rsidR="003833B3" w:rsidRDefault="00934F73">
      <w:pPr>
        <w:tabs>
          <w:tab w:val="left" w:pos="6300"/>
        </w:tabs>
        <w:snapToGrid w:val="0"/>
        <w:spacing w:line="360" w:lineRule="auto"/>
        <w:ind w:firstLine="555"/>
        <w:rPr>
          <w:rFonts w:ascii="方正仿宋_GBK" w:eastAsia="方正仿宋_GBK" w:hAnsi="仿宋"/>
          <w:sz w:val="28"/>
          <w:szCs w:val="28"/>
        </w:rPr>
      </w:pPr>
      <w:r>
        <w:rPr>
          <w:rFonts w:ascii="方正仿宋_GBK" w:eastAsia="方正仿宋_GBK" w:hAnsi="仿宋" w:hint="eastAsia"/>
          <w:sz w:val="28"/>
          <w:szCs w:val="28"/>
        </w:rPr>
        <w:t>在撤消授权的书面通知以前，本授权书一直有效。被授权人签署的所有文件（在授权书有效期内签署的）不因授权的撤消而失效。</w:t>
      </w:r>
    </w:p>
    <w:p w:rsidR="003833B3" w:rsidRDefault="003833B3">
      <w:pPr>
        <w:tabs>
          <w:tab w:val="left" w:pos="6300"/>
        </w:tabs>
        <w:snapToGrid w:val="0"/>
        <w:spacing w:line="360" w:lineRule="auto"/>
        <w:ind w:firstLine="555"/>
        <w:rPr>
          <w:rFonts w:ascii="方正仿宋_GBK" w:eastAsia="方正仿宋_GBK" w:hAnsi="仿宋"/>
          <w:sz w:val="28"/>
          <w:szCs w:val="28"/>
        </w:rPr>
      </w:pPr>
    </w:p>
    <w:p w:rsidR="003833B3" w:rsidRDefault="00934F73">
      <w:pPr>
        <w:tabs>
          <w:tab w:val="left" w:pos="6300"/>
        </w:tabs>
        <w:snapToGrid w:val="0"/>
        <w:spacing w:line="360" w:lineRule="auto"/>
        <w:ind w:firstLineChars="200" w:firstLine="560"/>
        <w:rPr>
          <w:rFonts w:ascii="方正仿宋_GBK" w:eastAsia="方正仿宋_GBK" w:hAnsi="仿宋"/>
          <w:sz w:val="28"/>
          <w:szCs w:val="28"/>
        </w:rPr>
      </w:pPr>
      <w:r>
        <w:rPr>
          <w:rFonts w:ascii="方正仿宋_GBK" w:eastAsia="方正仿宋_GBK" w:hAnsi="仿宋" w:hint="eastAsia"/>
          <w:sz w:val="28"/>
          <w:szCs w:val="28"/>
        </w:rPr>
        <w:t>供应商法定代表人（签字）：</w:t>
      </w:r>
    </w:p>
    <w:p w:rsidR="003833B3" w:rsidRDefault="00934F73">
      <w:pPr>
        <w:tabs>
          <w:tab w:val="left" w:pos="6300"/>
        </w:tabs>
        <w:snapToGrid w:val="0"/>
        <w:spacing w:line="360" w:lineRule="auto"/>
        <w:ind w:firstLineChars="200" w:firstLine="560"/>
        <w:rPr>
          <w:rFonts w:ascii="方正仿宋_GBK" w:eastAsia="方正仿宋_GBK" w:hAnsi="仿宋"/>
          <w:sz w:val="28"/>
          <w:szCs w:val="28"/>
        </w:rPr>
      </w:pPr>
      <w:r>
        <w:rPr>
          <w:rFonts w:ascii="方正仿宋_GBK" w:eastAsia="方正仿宋_GBK" w:hAnsi="仿宋" w:hint="eastAsia"/>
          <w:sz w:val="28"/>
          <w:szCs w:val="28"/>
        </w:rPr>
        <w:t>被授权人（签字）：</w:t>
      </w:r>
    </w:p>
    <w:p w:rsidR="003833B3" w:rsidRDefault="00934F73">
      <w:pPr>
        <w:tabs>
          <w:tab w:val="left" w:pos="6300"/>
        </w:tabs>
        <w:snapToGrid w:val="0"/>
        <w:spacing w:line="360" w:lineRule="auto"/>
        <w:ind w:firstLineChars="100" w:firstLine="280"/>
        <w:rPr>
          <w:rFonts w:ascii="方正仿宋_GBK" w:eastAsia="方正仿宋_GBK" w:hAnsi="仿宋"/>
          <w:sz w:val="28"/>
          <w:szCs w:val="28"/>
        </w:rPr>
      </w:pPr>
      <w:r>
        <w:rPr>
          <w:rFonts w:ascii="方正仿宋_GBK" w:eastAsia="方正仿宋_GBK" w:hAnsi="仿宋" w:hint="eastAsia"/>
          <w:sz w:val="28"/>
          <w:szCs w:val="28"/>
        </w:rPr>
        <w:t xml:space="preserve">                 </w:t>
      </w:r>
    </w:p>
    <w:p w:rsidR="003833B3" w:rsidRDefault="003833B3">
      <w:pPr>
        <w:tabs>
          <w:tab w:val="left" w:pos="6300"/>
        </w:tabs>
        <w:snapToGrid w:val="0"/>
        <w:spacing w:line="500" w:lineRule="exact"/>
        <w:jc w:val="center"/>
        <w:rPr>
          <w:rFonts w:ascii="方正仿宋_GBK" w:eastAsia="方正仿宋_GBK" w:hAnsi="仿宋"/>
          <w:sz w:val="28"/>
          <w:szCs w:val="28"/>
        </w:rPr>
      </w:pPr>
      <w:bookmarkStart w:id="1" w:name="OLE_LINK3"/>
      <w:bookmarkStart w:id="2" w:name="OLE_LINK4"/>
    </w:p>
    <w:p w:rsidR="003833B3" w:rsidRDefault="003833B3">
      <w:pPr>
        <w:tabs>
          <w:tab w:val="left" w:pos="6300"/>
        </w:tabs>
        <w:snapToGrid w:val="0"/>
        <w:spacing w:line="500" w:lineRule="exact"/>
        <w:jc w:val="center"/>
        <w:rPr>
          <w:rFonts w:ascii="方正仿宋_GBK" w:eastAsia="方正仿宋_GBK" w:hAnsi="仿宋"/>
          <w:sz w:val="28"/>
          <w:szCs w:val="28"/>
        </w:rPr>
      </w:pPr>
    </w:p>
    <w:p w:rsidR="003833B3" w:rsidRDefault="00934F73">
      <w:pPr>
        <w:tabs>
          <w:tab w:val="left" w:pos="6300"/>
        </w:tabs>
        <w:snapToGrid w:val="0"/>
        <w:spacing w:line="500" w:lineRule="exact"/>
        <w:jc w:val="center"/>
        <w:rPr>
          <w:rFonts w:ascii="方正仿宋_GBK" w:eastAsia="方正仿宋_GBK" w:hAnsi="仿宋"/>
          <w:sz w:val="28"/>
          <w:szCs w:val="28"/>
        </w:rPr>
      </w:pPr>
      <w:r>
        <w:rPr>
          <w:rFonts w:ascii="方正仿宋_GBK" w:eastAsia="方正仿宋_GBK" w:hAnsi="仿宋" w:hint="eastAsia"/>
          <w:sz w:val="28"/>
          <w:szCs w:val="28"/>
        </w:rPr>
        <w:t>（此处附被授权人身份证正反面复印件）</w:t>
      </w:r>
      <w:bookmarkEnd w:id="1"/>
      <w:bookmarkEnd w:id="2"/>
    </w:p>
    <w:p w:rsidR="003833B3" w:rsidRDefault="003833B3">
      <w:pPr>
        <w:tabs>
          <w:tab w:val="left" w:pos="6300"/>
        </w:tabs>
        <w:snapToGrid w:val="0"/>
        <w:spacing w:line="360" w:lineRule="auto"/>
        <w:jc w:val="center"/>
        <w:rPr>
          <w:rFonts w:ascii="方正仿宋_GBK" w:eastAsia="方正仿宋_GBK" w:hAnsi="仿宋"/>
          <w:sz w:val="28"/>
          <w:szCs w:val="28"/>
        </w:rPr>
      </w:pPr>
    </w:p>
    <w:p w:rsidR="003833B3" w:rsidRDefault="003833B3">
      <w:pPr>
        <w:tabs>
          <w:tab w:val="left" w:pos="6300"/>
        </w:tabs>
        <w:snapToGrid w:val="0"/>
        <w:spacing w:line="360" w:lineRule="auto"/>
        <w:jc w:val="center"/>
        <w:rPr>
          <w:rFonts w:ascii="方正仿宋_GBK" w:eastAsia="方正仿宋_GBK" w:hAnsi="仿宋"/>
          <w:sz w:val="28"/>
          <w:szCs w:val="28"/>
        </w:rPr>
      </w:pPr>
    </w:p>
    <w:p w:rsidR="003833B3" w:rsidRDefault="003833B3">
      <w:pPr>
        <w:tabs>
          <w:tab w:val="left" w:pos="6300"/>
        </w:tabs>
        <w:snapToGrid w:val="0"/>
        <w:spacing w:line="360" w:lineRule="auto"/>
        <w:jc w:val="center"/>
        <w:rPr>
          <w:rFonts w:ascii="方正仿宋_GBK" w:eastAsia="方正仿宋_GBK" w:hAnsi="仿宋"/>
          <w:sz w:val="28"/>
          <w:szCs w:val="28"/>
        </w:rPr>
      </w:pPr>
    </w:p>
    <w:p w:rsidR="003833B3" w:rsidRDefault="003833B3">
      <w:pPr>
        <w:tabs>
          <w:tab w:val="left" w:pos="6300"/>
        </w:tabs>
        <w:snapToGrid w:val="0"/>
        <w:spacing w:line="360" w:lineRule="auto"/>
        <w:jc w:val="center"/>
        <w:rPr>
          <w:rFonts w:ascii="方正仿宋_GBK" w:eastAsia="方正仿宋_GBK" w:hAnsi="仿宋"/>
          <w:sz w:val="28"/>
          <w:szCs w:val="28"/>
        </w:rPr>
      </w:pPr>
    </w:p>
    <w:p w:rsidR="003833B3" w:rsidRDefault="00934F73">
      <w:pPr>
        <w:tabs>
          <w:tab w:val="left" w:pos="6300"/>
        </w:tabs>
        <w:snapToGrid w:val="0"/>
        <w:spacing w:line="480" w:lineRule="auto"/>
        <w:ind w:firstLineChars="1750" w:firstLine="4900"/>
        <w:jc w:val="left"/>
        <w:rPr>
          <w:rFonts w:ascii="方正仿宋_GBK" w:eastAsia="方正仿宋_GBK" w:hAnsi="仿宋"/>
          <w:sz w:val="28"/>
          <w:szCs w:val="28"/>
        </w:rPr>
      </w:pPr>
      <w:r>
        <w:rPr>
          <w:rFonts w:ascii="方正仿宋_GBK" w:eastAsia="方正仿宋_GBK" w:hAnsi="仿宋" w:hint="eastAsia"/>
          <w:sz w:val="28"/>
          <w:szCs w:val="28"/>
        </w:rPr>
        <w:t>供应商（全称并盖章）</w:t>
      </w:r>
    </w:p>
    <w:p w:rsidR="003833B3" w:rsidRDefault="00934F73">
      <w:pPr>
        <w:spacing w:line="480" w:lineRule="auto"/>
        <w:ind w:right="700" w:firstLineChars="1900" w:firstLine="5320"/>
        <w:rPr>
          <w:rFonts w:ascii="方正仿宋_GBK" w:eastAsia="方正仿宋_GBK" w:hAnsi="仿宋"/>
          <w:sz w:val="28"/>
          <w:szCs w:val="28"/>
        </w:rPr>
      </w:pPr>
      <w:r>
        <w:rPr>
          <w:rFonts w:ascii="方正仿宋_GBK" w:eastAsia="方正仿宋_GBK" w:hAnsi="仿宋" w:hint="eastAsia"/>
          <w:sz w:val="28"/>
          <w:szCs w:val="28"/>
        </w:rPr>
        <w:lastRenderedPageBreak/>
        <w:t>日期：年</w:t>
      </w:r>
      <w:r>
        <w:rPr>
          <w:rFonts w:ascii="方正仿宋_GBK" w:eastAsia="方正仿宋_GBK" w:hAnsi="仿宋" w:hint="eastAsia"/>
          <w:sz w:val="28"/>
          <w:szCs w:val="28"/>
        </w:rPr>
        <w:t xml:space="preserve"> </w:t>
      </w:r>
      <w:r>
        <w:rPr>
          <w:rFonts w:ascii="方正仿宋_GBK" w:eastAsia="方正仿宋_GBK" w:hAnsi="仿宋" w:hint="eastAsia"/>
          <w:sz w:val="28"/>
          <w:szCs w:val="28"/>
        </w:rPr>
        <w:t>月</w:t>
      </w:r>
      <w:r>
        <w:rPr>
          <w:rFonts w:ascii="方正仿宋_GBK" w:eastAsia="方正仿宋_GBK" w:hAnsi="仿宋" w:hint="eastAsia"/>
          <w:sz w:val="28"/>
          <w:szCs w:val="28"/>
        </w:rPr>
        <w:t xml:space="preserve"> </w:t>
      </w:r>
      <w:r>
        <w:rPr>
          <w:rFonts w:ascii="方正仿宋_GBK" w:eastAsia="方正仿宋_GBK" w:hAnsi="仿宋" w:hint="eastAsia"/>
          <w:sz w:val="28"/>
          <w:szCs w:val="28"/>
        </w:rPr>
        <w:t>日</w:t>
      </w:r>
    </w:p>
    <w:p w:rsidR="003833B3" w:rsidRDefault="00934F73">
      <w:pPr>
        <w:tabs>
          <w:tab w:val="left" w:pos="6300"/>
        </w:tabs>
        <w:snapToGrid w:val="0"/>
        <w:spacing w:line="480" w:lineRule="exact"/>
        <w:jc w:val="left"/>
        <w:outlineLvl w:val="0"/>
        <w:rPr>
          <w:rFonts w:ascii="方正小标宋简体" w:eastAsia="方正小标宋简体" w:hAnsi="仿宋"/>
          <w:sz w:val="28"/>
          <w:szCs w:val="28"/>
        </w:rPr>
      </w:pPr>
      <w:r>
        <w:rPr>
          <w:rFonts w:ascii="方正小标宋简体" w:eastAsia="方正小标宋简体" w:hAnsi="仿宋" w:hint="eastAsia"/>
          <w:sz w:val="28"/>
          <w:szCs w:val="28"/>
        </w:rPr>
        <w:t>附件</w:t>
      </w:r>
      <w:r>
        <w:rPr>
          <w:rFonts w:ascii="方正小标宋简体" w:eastAsia="方正小标宋简体" w:hAnsi="仿宋" w:hint="eastAsia"/>
          <w:sz w:val="28"/>
          <w:szCs w:val="28"/>
        </w:rPr>
        <w:t>4</w:t>
      </w:r>
    </w:p>
    <w:p w:rsidR="003833B3" w:rsidRDefault="00934F73">
      <w:pPr>
        <w:tabs>
          <w:tab w:val="left" w:pos="6300"/>
        </w:tabs>
        <w:snapToGrid w:val="0"/>
        <w:spacing w:line="5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书面声明</w:t>
      </w:r>
    </w:p>
    <w:p w:rsidR="003833B3" w:rsidRDefault="003833B3">
      <w:pPr>
        <w:tabs>
          <w:tab w:val="left" w:pos="6300"/>
        </w:tabs>
        <w:snapToGrid w:val="0"/>
        <w:spacing w:line="500" w:lineRule="exact"/>
        <w:jc w:val="center"/>
        <w:rPr>
          <w:rFonts w:ascii="仿宋" w:eastAsia="仿宋" w:hAnsi="仿宋"/>
          <w:szCs w:val="28"/>
        </w:rPr>
      </w:pPr>
    </w:p>
    <w:p w:rsidR="003833B3" w:rsidRDefault="00934F73">
      <w:pPr>
        <w:tabs>
          <w:tab w:val="left" w:pos="6300"/>
        </w:tabs>
        <w:snapToGrid w:val="0"/>
        <w:spacing w:line="480" w:lineRule="auto"/>
        <w:rPr>
          <w:rFonts w:ascii="方正仿宋_GBK" w:eastAsia="方正仿宋_GBK" w:hAnsi="仿宋"/>
          <w:sz w:val="28"/>
          <w:szCs w:val="28"/>
        </w:rPr>
      </w:pPr>
      <w:r>
        <w:rPr>
          <w:rFonts w:ascii="方正仿宋_GBK" w:eastAsia="方正仿宋_GBK" w:hAnsi="仿宋" w:hint="eastAsia"/>
          <w:sz w:val="28"/>
          <w:szCs w:val="28"/>
        </w:rPr>
        <w:t>重庆市嘉陵江航道管理处：</w:t>
      </w:r>
    </w:p>
    <w:p w:rsidR="003833B3" w:rsidRDefault="00934F73">
      <w:pPr>
        <w:pStyle w:val="1"/>
        <w:spacing w:line="480" w:lineRule="auto"/>
        <w:ind w:firstLineChars="200" w:firstLine="560"/>
        <w:rPr>
          <w:rFonts w:ascii="方正仿宋_GBK" w:eastAsia="方正仿宋_GBK" w:hAnsi="仿宋"/>
          <w:sz w:val="28"/>
          <w:szCs w:val="28"/>
        </w:rPr>
      </w:pPr>
      <w:r>
        <w:rPr>
          <w:rFonts w:ascii="方正仿宋_GBK" w:eastAsia="方正仿宋_GBK" w:hAnsi="仿宋" w:hint="eastAsia"/>
          <w:sz w:val="28"/>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3833B3" w:rsidRDefault="00934F73">
      <w:pPr>
        <w:tabs>
          <w:tab w:val="left" w:pos="6300"/>
        </w:tabs>
        <w:snapToGrid w:val="0"/>
        <w:spacing w:line="480" w:lineRule="auto"/>
        <w:ind w:firstLine="555"/>
        <w:rPr>
          <w:rFonts w:ascii="方正仿宋_GBK" w:eastAsia="方正仿宋_GBK" w:hAnsi="仿宋"/>
          <w:sz w:val="28"/>
          <w:szCs w:val="28"/>
        </w:rPr>
      </w:pPr>
      <w:r>
        <w:rPr>
          <w:rFonts w:ascii="方正仿宋_GBK" w:eastAsia="方正仿宋_GBK" w:hAnsi="仿宋" w:hint="eastAsia"/>
          <w:sz w:val="28"/>
          <w:szCs w:val="28"/>
        </w:rPr>
        <w:t>特此声明。</w:t>
      </w:r>
    </w:p>
    <w:p w:rsidR="003833B3" w:rsidRDefault="003833B3">
      <w:pPr>
        <w:tabs>
          <w:tab w:val="left" w:pos="6300"/>
        </w:tabs>
        <w:snapToGrid w:val="0"/>
        <w:spacing w:line="480" w:lineRule="auto"/>
        <w:ind w:firstLine="555"/>
        <w:rPr>
          <w:rFonts w:ascii="方正仿宋_GBK" w:eastAsia="方正仿宋_GBK" w:hAnsi="仿宋"/>
          <w:sz w:val="28"/>
          <w:szCs w:val="28"/>
        </w:rPr>
      </w:pPr>
    </w:p>
    <w:p w:rsidR="003833B3" w:rsidRDefault="003833B3">
      <w:pPr>
        <w:tabs>
          <w:tab w:val="left" w:pos="6300"/>
        </w:tabs>
        <w:snapToGrid w:val="0"/>
        <w:spacing w:line="480" w:lineRule="auto"/>
        <w:ind w:firstLine="555"/>
        <w:rPr>
          <w:rFonts w:ascii="方正仿宋_GBK" w:eastAsia="方正仿宋_GBK" w:hAnsi="仿宋"/>
          <w:sz w:val="28"/>
          <w:szCs w:val="28"/>
        </w:rPr>
      </w:pPr>
    </w:p>
    <w:p w:rsidR="003833B3" w:rsidRDefault="003833B3">
      <w:pPr>
        <w:tabs>
          <w:tab w:val="left" w:pos="6300"/>
        </w:tabs>
        <w:snapToGrid w:val="0"/>
        <w:spacing w:line="480" w:lineRule="auto"/>
        <w:ind w:firstLine="555"/>
        <w:rPr>
          <w:rFonts w:ascii="方正仿宋_GBK" w:eastAsia="方正仿宋_GBK" w:hAnsi="仿宋"/>
          <w:sz w:val="28"/>
          <w:szCs w:val="28"/>
        </w:rPr>
      </w:pPr>
    </w:p>
    <w:p w:rsidR="003833B3" w:rsidRDefault="00934F73">
      <w:pPr>
        <w:tabs>
          <w:tab w:val="left" w:pos="6300"/>
        </w:tabs>
        <w:snapToGrid w:val="0"/>
        <w:spacing w:line="480" w:lineRule="auto"/>
        <w:ind w:firstLineChars="1850" w:firstLine="5180"/>
        <w:jc w:val="left"/>
        <w:rPr>
          <w:rFonts w:ascii="方正仿宋_GBK" w:eastAsia="方正仿宋_GBK" w:hAnsi="仿宋"/>
          <w:sz w:val="28"/>
          <w:szCs w:val="28"/>
          <w:u w:val="single"/>
        </w:rPr>
      </w:pPr>
      <w:r>
        <w:rPr>
          <w:rFonts w:ascii="方正仿宋_GBK" w:eastAsia="方正仿宋_GBK" w:hAnsi="仿宋" w:hint="eastAsia"/>
          <w:sz w:val="28"/>
          <w:szCs w:val="28"/>
        </w:rPr>
        <w:t>供应商（全称并盖章）</w:t>
      </w:r>
    </w:p>
    <w:p w:rsidR="003833B3" w:rsidRDefault="00934F73">
      <w:pPr>
        <w:spacing w:line="480" w:lineRule="auto"/>
        <w:ind w:right="560"/>
        <w:jc w:val="right"/>
        <w:rPr>
          <w:rFonts w:ascii="方正仿宋_GBK" w:eastAsia="方正仿宋_GBK" w:hAnsi="仿宋"/>
          <w:sz w:val="28"/>
          <w:szCs w:val="28"/>
        </w:rPr>
      </w:pPr>
      <w:r>
        <w:rPr>
          <w:rFonts w:ascii="方正仿宋_GBK" w:eastAsia="方正仿宋_GBK" w:hAnsi="仿宋" w:hint="eastAsia"/>
          <w:sz w:val="28"/>
          <w:szCs w:val="28"/>
        </w:rPr>
        <w:t>日期：</w:t>
      </w:r>
      <w:r>
        <w:rPr>
          <w:rFonts w:ascii="方正仿宋_GBK" w:eastAsia="方正仿宋_GBK" w:hAnsi="仿宋" w:hint="eastAsia"/>
          <w:sz w:val="28"/>
          <w:szCs w:val="28"/>
        </w:rPr>
        <w:t xml:space="preserve"> </w:t>
      </w:r>
      <w:r>
        <w:rPr>
          <w:rFonts w:ascii="方正仿宋_GBK" w:eastAsia="方正仿宋_GBK" w:hAnsi="仿宋" w:hint="eastAsia"/>
          <w:sz w:val="28"/>
          <w:szCs w:val="28"/>
        </w:rPr>
        <w:t>年</w:t>
      </w:r>
      <w:r>
        <w:rPr>
          <w:rFonts w:ascii="方正仿宋_GBK" w:eastAsia="方正仿宋_GBK" w:hAnsi="仿宋" w:hint="eastAsia"/>
          <w:sz w:val="28"/>
          <w:szCs w:val="28"/>
        </w:rPr>
        <w:t xml:space="preserve"> </w:t>
      </w:r>
      <w:r>
        <w:rPr>
          <w:rFonts w:ascii="方正仿宋_GBK" w:eastAsia="方正仿宋_GBK" w:hAnsi="仿宋" w:hint="eastAsia"/>
          <w:sz w:val="28"/>
          <w:szCs w:val="28"/>
        </w:rPr>
        <w:t>月</w:t>
      </w:r>
      <w:r>
        <w:rPr>
          <w:rFonts w:ascii="方正仿宋_GBK" w:eastAsia="方正仿宋_GBK" w:hAnsi="仿宋" w:hint="eastAsia"/>
          <w:sz w:val="28"/>
          <w:szCs w:val="28"/>
        </w:rPr>
        <w:t xml:space="preserve"> </w:t>
      </w:r>
      <w:r>
        <w:rPr>
          <w:rFonts w:ascii="方正仿宋_GBK" w:eastAsia="方正仿宋_GBK" w:hAnsi="仿宋" w:hint="eastAsia"/>
          <w:sz w:val="28"/>
          <w:szCs w:val="28"/>
        </w:rPr>
        <w:t>日</w:t>
      </w:r>
    </w:p>
    <w:p w:rsidR="003833B3" w:rsidRDefault="003833B3"/>
    <w:sectPr w:rsidR="003833B3">
      <w:footerReference w:type="default" r:id="rId7"/>
      <w:pgSz w:w="11906" w:h="16838"/>
      <w:pgMar w:top="1418" w:right="1797" w:bottom="1418"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F73" w:rsidRDefault="00934F73">
      <w:r>
        <w:separator/>
      </w:r>
    </w:p>
  </w:endnote>
  <w:endnote w:type="continuationSeparator" w:id="0">
    <w:p w:rsidR="00934F73" w:rsidRDefault="0093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B3" w:rsidRDefault="00934F73">
    <w:pPr>
      <w:pStyle w:val="a5"/>
      <w:jc w:val="center"/>
    </w:pPr>
    <w:r>
      <w:fldChar w:fldCharType="begin"/>
    </w:r>
    <w:r>
      <w:instrText>PAGE   \* MERGEFORMAT</w:instrText>
    </w:r>
    <w:r>
      <w:fldChar w:fldCharType="separate"/>
    </w:r>
    <w:r w:rsidR="00267D9E" w:rsidRPr="00267D9E">
      <w:rPr>
        <w:noProof/>
        <w:lang w:val="zh-CN"/>
      </w:rPr>
      <w:t>2</w:t>
    </w:r>
    <w:r>
      <w:rPr>
        <w:lang w:val="zh-CN"/>
      </w:rPr>
      <w:fldChar w:fldCharType="end"/>
    </w:r>
  </w:p>
  <w:p w:rsidR="003833B3" w:rsidRDefault="003833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F73" w:rsidRDefault="00934F73">
      <w:r>
        <w:separator/>
      </w:r>
    </w:p>
  </w:footnote>
  <w:footnote w:type="continuationSeparator" w:id="0">
    <w:p w:rsidR="00934F73" w:rsidRDefault="00934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0AE61"/>
    <w:multiLevelType w:val="singleLevel"/>
    <w:tmpl w:val="2050AE61"/>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liYjA2YWQ0ZGJiNzFiNmUwNmMzOTUxZDk4ODFkMmIifQ=="/>
  </w:docVars>
  <w:rsids>
    <w:rsidRoot w:val="00475356"/>
    <w:rsid w:val="000052A0"/>
    <w:rsid w:val="000202CE"/>
    <w:rsid w:val="00061A5D"/>
    <w:rsid w:val="000679A0"/>
    <w:rsid w:val="000B30D9"/>
    <w:rsid w:val="000D163E"/>
    <w:rsid w:val="00134E90"/>
    <w:rsid w:val="001446E6"/>
    <w:rsid w:val="00195F7C"/>
    <w:rsid w:val="00196D88"/>
    <w:rsid w:val="001C380E"/>
    <w:rsid w:val="001E05F3"/>
    <w:rsid w:val="00245425"/>
    <w:rsid w:val="002629F5"/>
    <w:rsid w:val="00267D9E"/>
    <w:rsid w:val="002B4151"/>
    <w:rsid w:val="002C4FF0"/>
    <w:rsid w:val="002C7D86"/>
    <w:rsid w:val="00346260"/>
    <w:rsid w:val="003608CC"/>
    <w:rsid w:val="003833B3"/>
    <w:rsid w:val="00463444"/>
    <w:rsid w:val="00475356"/>
    <w:rsid w:val="005827C9"/>
    <w:rsid w:val="005B1C5A"/>
    <w:rsid w:val="005E7030"/>
    <w:rsid w:val="00683EBF"/>
    <w:rsid w:val="00702C7F"/>
    <w:rsid w:val="007819A8"/>
    <w:rsid w:val="008018E9"/>
    <w:rsid w:val="00801C20"/>
    <w:rsid w:val="008326D6"/>
    <w:rsid w:val="0087061E"/>
    <w:rsid w:val="008B2ABE"/>
    <w:rsid w:val="008B7738"/>
    <w:rsid w:val="009164EF"/>
    <w:rsid w:val="00922C30"/>
    <w:rsid w:val="00931A09"/>
    <w:rsid w:val="00934F73"/>
    <w:rsid w:val="009906FC"/>
    <w:rsid w:val="009B0CA0"/>
    <w:rsid w:val="00A13ABA"/>
    <w:rsid w:val="00A16207"/>
    <w:rsid w:val="00CF39A5"/>
    <w:rsid w:val="00D12DA8"/>
    <w:rsid w:val="00D65799"/>
    <w:rsid w:val="00D92449"/>
    <w:rsid w:val="00DC28BA"/>
    <w:rsid w:val="00DF7AC1"/>
    <w:rsid w:val="00E222FD"/>
    <w:rsid w:val="00E758E8"/>
    <w:rsid w:val="00EB6DDD"/>
    <w:rsid w:val="00F42779"/>
    <w:rsid w:val="00F74CC8"/>
    <w:rsid w:val="00F8058B"/>
    <w:rsid w:val="00F96E4A"/>
    <w:rsid w:val="00FD0896"/>
    <w:rsid w:val="29C15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F7A36-6452-46C0-B156-48D99045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0"/>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qFormat/>
    <w:rPr>
      <w:rFonts w:ascii="宋体" w:hAnsi="Courier New" w:cs="Courier New"/>
      <w:szCs w:val="21"/>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qFormat/>
    <w:rPr>
      <w:rFonts w:asciiTheme="majorHAnsi" w:eastAsiaTheme="majorEastAsia" w:hAnsiTheme="majorHAnsi" w:cstheme="majorBidi"/>
      <w:b/>
      <w:bCs/>
      <w:kern w:val="2"/>
      <w:sz w:val="32"/>
      <w:szCs w:val="32"/>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paragraph" w:customStyle="1" w:styleId="1">
    <w:name w:val="1"/>
    <w:basedOn w:val="a"/>
    <w:next w:val="a3"/>
    <w:qFormat/>
    <w:rPr>
      <w:rFonts w:ascii="宋体" w:hAnsi="Courier New"/>
      <w:szCs w:val="20"/>
    </w:rPr>
  </w:style>
  <w:style w:type="paragraph" w:styleId="aa">
    <w:name w:val="List Paragraph"/>
    <w:basedOn w:val="a"/>
    <w:uiPriority w:val="34"/>
    <w:qFormat/>
    <w:pPr>
      <w:ind w:firstLineChars="200" w:firstLine="420"/>
    </w:pPr>
    <w:rPr>
      <w:rFonts w:ascii="Times New Roman" w:hAnsi="Times New Roman"/>
      <w:szCs w:val="24"/>
    </w:rPr>
  </w:style>
  <w:style w:type="character" w:customStyle="1" w:styleId="a4">
    <w:name w:val="纯文本 字符"/>
    <w:basedOn w:val="a0"/>
    <w:link w:val="a3"/>
    <w:uiPriority w:val="99"/>
    <w:semiHidden/>
    <w:qFormat/>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11</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903469628@qq.com</cp:lastModifiedBy>
  <cp:revision>52</cp:revision>
  <dcterms:created xsi:type="dcterms:W3CDTF">2023-02-27T01:07:00Z</dcterms:created>
  <dcterms:modified xsi:type="dcterms:W3CDTF">2023-08-04T02:44:00Z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52E16140DD43468692C9AD7AC6B4207C</vt:lpwstr>
  </property>
</Properties>
</file>