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D2966D">
      <w:pPr>
        <w:spacing w:line="440" w:lineRule="exact"/>
        <w:jc w:val="center"/>
        <w:rPr>
          <w:rFonts w:hint="eastAsia" w:ascii="方正小标宋_GBK" w:hAnsi="方正小标宋_GBK" w:eastAsia="方正小标宋_GBK" w:cs="方正小标宋_GBK"/>
          <w:bCs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Cs/>
          <w:sz w:val="44"/>
          <w:szCs w:val="44"/>
          <w:lang w:val="en-US" w:eastAsia="zh-CN"/>
        </w:rPr>
        <w:t>安全生产许可证</w:t>
      </w:r>
    </w:p>
    <w:p w14:paraId="23297B64">
      <w:pPr>
        <w:spacing w:line="240" w:lineRule="exact"/>
        <w:ind w:firstLine="630" w:firstLineChars="300"/>
      </w:pPr>
    </w:p>
    <w:p w14:paraId="5C27657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0" w:firstLineChars="0"/>
        <w:jc w:val="center"/>
        <w:textAlignment w:val="auto"/>
        <w:rPr>
          <w:rFonts w:hint="default" w:ascii="方正黑体_GBK" w:hAnsi="方正黑体_GBK" w:eastAsia="方正黑体_GBK" w:cs="方正黑体_GBK"/>
          <w:sz w:val="32"/>
          <w:szCs w:val="32"/>
          <w:lang w:val="en-US" w:eastAsia="zh-CN"/>
        </w:rPr>
      </w:pPr>
      <w:r>
        <w:rPr>
          <w:rFonts w:hint="default" w:ascii="方正黑体_GBK" w:hAnsi="方正黑体_GBK" w:eastAsia="方正黑体_GBK" w:cs="方正黑体_GBK"/>
          <w:sz w:val="32"/>
          <w:szCs w:val="32"/>
          <w:lang w:val="en-US" w:eastAsia="zh-CN"/>
        </w:rPr>
        <w:drawing>
          <wp:inline distT="0" distB="0" distL="114300" distR="114300">
            <wp:extent cx="7926070" cy="4487545"/>
            <wp:effectExtent l="0" t="0" r="8255" b="8255"/>
            <wp:docPr id="2" name="图片 2" descr="安全生产许可证（示例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安全生产许可证（示例）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926070" cy="44875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  <w:embedRegular r:id="rId1" w:fontKey="{FF908782-5880-4631-8202-FE5FA9B46B3A}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2" w:fontKey="{F6E4B5B5-6700-421F-B915-BF964392D2AA}"/>
  </w:font>
  <w:font w:name="方正黑体_GBK">
    <w:panose1 w:val="02010600010101010101"/>
    <w:charset w:val="86"/>
    <w:family w:val="script"/>
    <w:pitch w:val="default"/>
    <w:sig w:usb0="00000001" w:usb1="080E0000" w:usb2="00000000" w:usb3="00000000" w:csb0="00040000" w:csb1="00000000"/>
    <w:embedRegular r:id="rId3" w:fontKey="{35EB3BA5-589B-481E-9E7C-36F8021FB6DF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I1NGQ4MDY4NjMxYWVlMzc3ODM2NDE0MmU1ODUxYzYifQ=="/>
  </w:docVars>
  <w:rsids>
    <w:rsidRoot w:val="000219D6"/>
    <w:rsid w:val="000219D6"/>
    <w:rsid w:val="000B3746"/>
    <w:rsid w:val="00462EBC"/>
    <w:rsid w:val="004C066A"/>
    <w:rsid w:val="00612EC8"/>
    <w:rsid w:val="00857670"/>
    <w:rsid w:val="00915569"/>
    <w:rsid w:val="00E02DC2"/>
    <w:rsid w:val="00E7103F"/>
    <w:rsid w:val="0A2C7DA0"/>
    <w:rsid w:val="15973936"/>
    <w:rsid w:val="22B01277"/>
    <w:rsid w:val="26DF0781"/>
    <w:rsid w:val="38C34003"/>
    <w:rsid w:val="5B7B68BA"/>
    <w:rsid w:val="60D56C90"/>
    <w:rsid w:val="6E9F276D"/>
    <w:rsid w:val="6F0D4ACD"/>
    <w:rsid w:val="7E733CF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nhideWhenUsed="0" w:uiPriority="99" w:semiHidden="0" w:name="Table Web 3"/>
    <w:lsdException w:uiPriority="99" w:name="Balloon Text"/>
    <w:lsdException w:unhideWhenUsed="0" w:uiPriority="39" w:semiHidden="0" w:name="Table Grid"/>
    <w:lsdException w:unhideWhenUsed="0" w:uiPriority="99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  <w:style w:type="paragraph" w:customStyle="1" w:styleId="8">
    <w:name w:val="列出段落1"/>
    <w:basedOn w:val="1"/>
    <w:qFormat/>
    <w:uiPriority w:val="34"/>
    <w:pPr>
      <w:ind w:firstLine="420" w:firstLineChars="20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</Words>
  <Characters>7</Characters>
  <Lines>2</Lines>
  <Paragraphs>1</Paragraphs>
  <TotalTime>24</TotalTime>
  <ScaleCrop>false</ScaleCrop>
  <LinksUpToDate>false</LinksUpToDate>
  <CharactersWithSpaces>7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2019-08-14T01:04:00Z</dcterms:created>
  <dc:creator>朱 思洁</dc:creator>
  <cp:lastModifiedBy>叮叮猫儿叮</cp:lastModifiedBy>
  <dcterms:modified xsi:type="dcterms:W3CDTF">2024-10-23T02:21:55Z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142D95DE20354227BCA2030A7CBD90EB_13</vt:lpwstr>
  </property>
</Properties>
</file>