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45A76">
      <w:pPr>
        <w:rPr>
          <w:color w:val="auto"/>
          <w:sz w:val="28"/>
          <w:szCs w:val="28"/>
          <w:highlight w:val="none"/>
          <w:u w:val="thick"/>
        </w:rPr>
      </w:pPr>
    </w:p>
    <w:p w14:paraId="3867E749">
      <w:pPr>
        <w:widowControl/>
        <w:jc w:val="center"/>
        <w:rPr>
          <w:rFonts w:eastAsia="黑体"/>
          <w:color w:val="auto"/>
          <w:sz w:val="52"/>
          <w:szCs w:val="52"/>
          <w:highlight w:val="none"/>
        </w:rPr>
      </w:pPr>
    </w:p>
    <w:p w14:paraId="7C57CC36">
      <w:pPr>
        <w:widowControl/>
        <w:spacing w:before="100" w:beforeAutospacing="1"/>
        <w:jc w:val="right"/>
        <w:rPr>
          <w:rFonts w:eastAsia="黑体"/>
          <w:color w:val="auto"/>
          <w:sz w:val="84"/>
          <w:szCs w:val="84"/>
          <w:highlight w:val="none"/>
        </w:rPr>
      </w:pPr>
      <w:r>
        <w:rPr>
          <w:rFonts w:hint="eastAsia" w:eastAsia="黑体"/>
          <w:color w:val="auto"/>
          <w:sz w:val="84"/>
          <w:szCs w:val="84"/>
          <w:highlight w:val="none"/>
        </w:rPr>
        <w:t>CQJTZ</w:t>
      </w:r>
    </w:p>
    <w:p w14:paraId="794C5E8F">
      <w:pPr>
        <w:widowControl/>
        <w:jc w:val="center"/>
        <w:rPr>
          <w:rFonts w:eastAsia="黑体"/>
          <w:color w:val="auto"/>
          <w:sz w:val="30"/>
          <w:szCs w:val="30"/>
          <w:highlight w:val="none"/>
        </w:rPr>
      </w:pPr>
    </w:p>
    <w:p w14:paraId="0DA01208">
      <w:pPr>
        <w:widowControl/>
        <w:rPr>
          <w:rFonts w:hint="default" w:eastAsia="黑体"/>
          <w:color w:val="auto"/>
          <w:sz w:val="30"/>
          <w:szCs w:val="30"/>
          <w:highlight w:val="none"/>
          <w:lang w:val="en-US" w:eastAsia="zh-CN"/>
        </w:rPr>
      </w:pPr>
      <w:r>
        <w:rPr>
          <w:rFonts w:hint="eastAsia" w:eastAsia="黑体"/>
          <w:color w:val="auto"/>
          <w:sz w:val="30"/>
          <w:szCs w:val="30"/>
          <w:highlight w:val="none"/>
        </w:rPr>
        <w:t xml:space="preserve">重庆市交通运输行业推荐性标准         CQJTZ/T </w:t>
      </w:r>
      <w:r>
        <w:rPr>
          <w:rFonts w:hint="eastAsia" w:eastAsia="黑体"/>
          <w:color w:val="auto"/>
          <w:sz w:val="30"/>
          <w:szCs w:val="30"/>
          <w:highlight w:val="none"/>
          <w:lang w:val="en-US" w:eastAsia="zh-CN"/>
        </w:rPr>
        <w:t>A**</w:t>
      </w:r>
      <w:r>
        <w:rPr>
          <w:rFonts w:hint="eastAsia" w:eastAsia="黑体"/>
          <w:color w:val="auto"/>
          <w:sz w:val="30"/>
          <w:szCs w:val="30"/>
          <w:highlight w:val="none"/>
        </w:rPr>
        <w:t>-20</w:t>
      </w:r>
      <w:r>
        <w:rPr>
          <w:rFonts w:hint="eastAsia" w:eastAsia="黑体"/>
          <w:color w:val="auto"/>
          <w:sz w:val="30"/>
          <w:szCs w:val="30"/>
          <w:highlight w:val="none"/>
          <w:lang w:val="en-US" w:eastAsia="zh-CN"/>
        </w:rPr>
        <w:t>**</w:t>
      </w:r>
    </w:p>
    <w:p w14:paraId="6A0356A9">
      <w:pPr>
        <w:rPr>
          <w:color w:val="auto"/>
          <w:sz w:val="28"/>
          <w:szCs w:val="28"/>
          <w:highlight w:val="none"/>
          <w:u w:val="thick"/>
        </w:rPr>
      </w:pPr>
      <w:r>
        <w:rPr>
          <w:b/>
          <w:bCs/>
          <w:color w:val="auto"/>
          <w:sz w:val="52"/>
          <w:szCs w:val="52"/>
          <w:highlight w:val="non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26670</wp:posOffset>
                </wp:positionV>
                <wp:extent cx="5257800" cy="0"/>
                <wp:effectExtent l="0" t="9525" r="0" b="9525"/>
                <wp:wrapNone/>
                <wp:docPr id="1" name="直线 5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14" o:spid="_x0000_s1026" o:spt="20" style="position:absolute;left:0pt;margin-left:-0.75pt;margin-top:2.1pt;height:0pt;width:414pt;z-index:251659264;mso-width-relative:page;mso-height-relative:page;" filled="f" stroked="t" coordsize="21600,21600" o:gfxdata="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4sMddIAAAAG&#10;AQAADwAAAAAAAAABACAAAAAiAAAAZHJzL2Rvd25yZXYueG1sUEsBAhQAFAAAAAgAh07iQMNxhvLp&#10;AQAA3gMAAA4AAAAAAAAAAQAgAAAAIQEAAGRycy9lMm9Eb2MueG1sUEsFBgAAAAAGAAYAWQEAAHwF&#10;AAAAAA==&#10;">
                <v:fill on="f" focussize="0,0"/>
                <v:stroke weight="1.5pt" color="#000000" joinstyle="round"/>
                <v:imagedata o:title=""/>
                <o:lock v:ext="edit" aspectratio="f"/>
              </v:line>
            </w:pict>
          </mc:Fallback>
        </mc:AlternateContent>
      </w:r>
    </w:p>
    <w:p w14:paraId="6B37386B">
      <w:pPr>
        <w:rPr>
          <w:color w:val="auto"/>
          <w:sz w:val="28"/>
          <w:szCs w:val="28"/>
          <w:highlight w:val="none"/>
          <w:u w:val="thick"/>
        </w:rPr>
      </w:pPr>
    </w:p>
    <w:p w14:paraId="3FF4F60B">
      <w:pPr>
        <w:rPr>
          <w:color w:val="auto"/>
          <w:sz w:val="28"/>
          <w:szCs w:val="28"/>
          <w:highlight w:val="none"/>
          <w:u w:val="thick"/>
        </w:rPr>
      </w:pPr>
    </w:p>
    <w:p w14:paraId="3D2AB704">
      <w:pPr>
        <w:spacing w:line="360" w:lineRule="auto"/>
        <w:jc w:val="center"/>
        <w:rPr>
          <w:rFonts w:hint="eastAsia"/>
          <w:b/>
          <w:bCs/>
          <w:color w:val="auto"/>
          <w:spacing w:val="20"/>
          <w:sz w:val="56"/>
          <w:szCs w:val="56"/>
          <w:highlight w:val="none"/>
          <w:lang w:val="en-US" w:eastAsia="zh-CN"/>
        </w:rPr>
      </w:pPr>
      <w:r>
        <w:rPr>
          <w:rFonts w:hint="eastAsia"/>
          <w:b/>
          <w:bCs/>
          <w:color w:val="auto"/>
          <w:spacing w:val="20"/>
          <w:sz w:val="56"/>
          <w:szCs w:val="56"/>
          <w:highlight w:val="none"/>
        </w:rPr>
        <w:t>件杂货码头智能</w:t>
      </w:r>
      <w:r>
        <w:rPr>
          <w:rFonts w:hint="eastAsia"/>
          <w:b/>
          <w:bCs/>
          <w:color w:val="auto"/>
          <w:spacing w:val="20"/>
          <w:sz w:val="56"/>
          <w:szCs w:val="56"/>
          <w:highlight w:val="none"/>
          <w:lang w:eastAsia="zh-CN"/>
        </w:rPr>
        <w:t>化</w:t>
      </w:r>
      <w:r>
        <w:rPr>
          <w:rFonts w:hint="eastAsia"/>
          <w:b/>
          <w:bCs/>
          <w:color w:val="auto"/>
          <w:spacing w:val="20"/>
          <w:sz w:val="56"/>
          <w:szCs w:val="56"/>
          <w:highlight w:val="none"/>
          <w:lang w:val="en-US" w:eastAsia="zh-CN"/>
        </w:rPr>
        <w:t>建设</w:t>
      </w:r>
    </w:p>
    <w:p w14:paraId="0E11CDDB">
      <w:pPr>
        <w:spacing w:line="360" w:lineRule="auto"/>
        <w:jc w:val="center"/>
        <w:rPr>
          <w:b/>
          <w:bCs/>
          <w:color w:val="auto"/>
          <w:spacing w:val="20"/>
          <w:sz w:val="56"/>
          <w:szCs w:val="56"/>
          <w:highlight w:val="none"/>
        </w:rPr>
      </w:pPr>
      <w:r>
        <w:rPr>
          <w:rFonts w:hint="eastAsia"/>
          <w:b/>
          <w:bCs/>
          <w:color w:val="auto"/>
          <w:spacing w:val="20"/>
          <w:sz w:val="56"/>
          <w:szCs w:val="56"/>
          <w:highlight w:val="none"/>
        </w:rPr>
        <w:t>技术指南</w:t>
      </w:r>
    </w:p>
    <w:p w14:paraId="7D50CA1E">
      <w:pPr>
        <w:spacing w:line="360" w:lineRule="auto"/>
        <w:jc w:val="center"/>
        <w:rPr>
          <w:color w:val="auto"/>
          <w:sz w:val="44"/>
          <w:szCs w:val="44"/>
          <w:highlight w:val="none"/>
        </w:rPr>
      </w:pPr>
      <w:r>
        <w:rPr>
          <w:rFonts w:hint="eastAsia"/>
          <w:b/>
          <w:color w:val="auto"/>
          <w:sz w:val="36"/>
          <w:szCs w:val="36"/>
          <w:highlight w:val="none"/>
        </w:rPr>
        <w:t>Technical Guidelines for the Intelligent Construction of General Cargo Terminals</w:t>
      </w:r>
    </w:p>
    <w:p w14:paraId="1645E847">
      <w:pPr>
        <w:spacing w:line="360" w:lineRule="auto"/>
        <w:jc w:val="center"/>
        <w:rPr>
          <w:rFonts w:hint="eastAsia" w:eastAsia="宋体"/>
          <w:color w:val="auto"/>
          <w:sz w:val="44"/>
          <w:szCs w:val="44"/>
          <w:highlight w:val="none"/>
          <w:lang w:eastAsia="zh-CN"/>
        </w:rPr>
      </w:pPr>
      <w:r>
        <w:rPr>
          <w:rFonts w:hint="eastAsia"/>
          <w:color w:val="auto"/>
          <w:sz w:val="44"/>
          <w:szCs w:val="44"/>
          <w:highlight w:val="none"/>
          <w:lang w:eastAsia="zh-CN"/>
        </w:rPr>
        <w:t>（送审稿）</w:t>
      </w:r>
    </w:p>
    <w:p w14:paraId="7A406CA3">
      <w:pPr>
        <w:spacing w:line="360" w:lineRule="auto"/>
        <w:rPr>
          <w:color w:val="auto"/>
          <w:sz w:val="44"/>
          <w:szCs w:val="44"/>
          <w:highlight w:val="none"/>
        </w:rPr>
      </w:pPr>
    </w:p>
    <w:p w14:paraId="22F1516B">
      <w:pPr>
        <w:spacing w:line="360" w:lineRule="auto"/>
        <w:rPr>
          <w:color w:val="auto"/>
          <w:sz w:val="44"/>
          <w:szCs w:val="44"/>
          <w:highlight w:val="none"/>
        </w:rPr>
      </w:pPr>
    </w:p>
    <w:p w14:paraId="37E0D8B1">
      <w:pPr>
        <w:spacing w:line="360" w:lineRule="auto"/>
        <w:rPr>
          <w:color w:val="auto"/>
          <w:sz w:val="21"/>
          <w:szCs w:val="21"/>
          <w:highlight w:val="none"/>
        </w:rPr>
      </w:pPr>
    </w:p>
    <w:p w14:paraId="6C3DC819">
      <w:pPr>
        <w:spacing w:line="360" w:lineRule="auto"/>
        <w:rPr>
          <w:color w:val="auto"/>
          <w:sz w:val="28"/>
          <w:szCs w:val="28"/>
          <w:highlight w:val="none"/>
        </w:rPr>
      </w:pPr>
    </w:p>
    <w:p w14:paraId="2C317265">
      <w:pPr>
        <w:spacing w:line="240" w:lineRule="auto"/>
        <w:rPr>
          <w:b/>
          <w:color w:val="auto"/>
          <w:sz w:val="28"/>
          <w:szCs w:val="28"/>
          <w:highlight w:val="none"/>
        </w:rPr>
      </w:pPr>
      <w:r>
        <w:rPr>
          <w:b/>
          <w:color w:val="auto"/>
          <w:sz w:val="28"/>
          <w:szCs w:val="28"/>
          <w:highlight w:val="none"/>
        </w:rPr>
        <w:t>202</w:t>
      </w:r>
      <w:r>
        <w:rPr>
          <w:rFonts w:hint="eastAsia"/>
          <w:b/>
          <w:color w:val="auto"/>
          <w:sz w:val="28"/>
          <w:szCs w:val="28"/>
          <w:highlight w:val="none"/>
          <w:lang w:val="en-US" w:eastAsia="zh-CN"/>
        </w:rPr>
        <w:t>5</w:t>
      </w:r>
      <w:r>
        <w:rPr>
          <w:b/>
          <w:color w:val="auto"/>
          <w:sz w:val="28"/>
          <w:szCs w:val="28"/>
          <w:highlight w:val="none"/>
        </w:rPr>
        <w:t>-</w:t>
      </w:r>
      <w:r>
        <w:rPr>
          <w:rFonts w:hint="eastAsia"/>
          <w:b/>
          <w:color w:val="auto"/>
          <w:sz w:val="28"/>
          <w:szCs w:val="28"/>
          <w:highlight w:val="none"/>
          <w:lang w:val="en-US" w:eastAsia="zh-CN"/>
        </w:rPr>
        <w:t>**</w:t>
      </w:r>
      <w:r>
        <w:rPr>
          <w:b/>
          <w:color w:val="auto"/>
          <w:sz w:val="28"/>
          <w:szCs w:val="28"/>
          <w:highlight w:val="none"/>
        </w:rPr>
        <w:t>-</w:t>
      </w:r>
      <w:r>
        <w:rPr>
          <w:rFonts w:hint="eastAsia"/>
          <w:b/>
          <w:color w:val="auto"/>
          <w:sz w:val="28"/>
          <w:szCs w:val="28"/>
          <w:highlight w:val="none"/>
          <w:lang w:val="en-US" w:eastAsia="zh-CN"/>
        </w:rPr>
        <w:t>**</w:t>
      </w:r>
      <w:r>
        <w:rPr>
          <w:b/>
          <w:color w:val="auto"/>
          <w:sz w:val="28"/>
          <w:szCs w:val="28"/>
          <w:highlight w:val="none"/>
        </w:rPr>
        <w:t>发布                          202</w:t>
      </w:r>
      <w:r>
        <w:rPr>
          <w:rFonts w:hint="eastAsia"/>
          <w:b/>
          <w:color w:val="auto"/>
          <w:sz w:val="28"/>
          <w:szCs w:val="28"/>
          <w:highlight w:val="none"/>
          <w:lang w:val="en-US" w:eastAsia="zh-CN"/>
        </w:rPr>
        <w:t>5</w:t>
      </w:r>
      <w:r>
        <w:rPr>
          <w:b/>
          <w:color w:val="auto"/>
          <w:sz w:val="28"/>
          <w:szCs w:val="28"/>
          <w:highlight w:val="none"/>
        </w:rPr>
        <w:t>-</w:t>
      </w:r>
      <w:r>
        <w:rPr>
          <w:rFonts w:hint="eastAsia"/>
          <w:b/>
          <w:color w:val="auto"/>
          <w:sz w:val="28"/>
          <w:szCs w:val="28"/>
          <w:highlight w:val="none"/>
          <w:lang w:val="en-US" w:eastAsia="zh-CN"/>
        </w:rPr>
        <w:t>**</w:t>
      </w:r>
      <w:r>
        <w:rPr>
          <w:b/>
          <w:color w:val="auto"/>
          <w:sz w:val="28"/>
          <w:szCs w:val="28"/>
          <w:highlight w:val="none"/>
        </w:rPr>
        <w:t>-</w:t>
      </w:r>
      <w:r>
        <w:rPr>
          <w:rFonts w:hint="eastAsia"/>
          <w:b/>
          <w:color w:val="auto"/>
          <w:sz w:val="28"/>
          <w:szCs w:val="28"/>
          <w:highlight w:val="none"/>
          <w:lang w:val="en-US" w:eastAsia="zh-CN"/>
        </w:rPr>
        <w:t>**</w:t>
      </w:r>
      <w:r>
        <w:rPr>
          <w:b/>
          <w:color w:val="auto"/>
          <w:sz w:val="28"/>
          <w:szCs w:val="28"/>
          <w:highlight w:val="none"/>
        </w:rPr>
        <w:t>实施</w:t>
      </w:r>
    </w:p>
    <w:p w14:paraId="4B987A7B">
      <w:pPr>
        <w:spacing w:line="240" w:lineRule="auto"/>
        <w:jc w:val="center"/>
        <w:rPr>
          <w:rFonts w:eastAsia="黑体"/>
          <w:color w:val="auto"/>
          <w:sz w:val="21"/>
          <w:szCs w:val="21"/>
          <w:highlight w:val="none"/>
        </w:rPr>
      </w:pPr>
      <w:r>
        <w:rPr>
          <w:color w:val="auto"/>
          <w:sz w:val="21"/>
          <w:szCs w:val="21"/>
          <w:highlight w:val="none"/>
          <w:u w:val="thick"/>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34290</wp:posOffset>
                </wp:positionV>
                <wp:extent cx="5257800" cy="0"/>
                <wp:effectExtent l="0" t="9525" r="0" b="9525"/>
                <wp:wrapNone/>
                <wp:docPr id="2" name="直线 515"/>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15" o:spid="_x0000_s1026" o:spt="20" style="position:absolute;left:0pt;margin-left:-2.7pt;margin-top:2.7pt;height:0pt;width:414pt;z-index:251660288;mso-width-relative:page;mso-height-relative:page;" filled="f" stroked="t" coordsize="21600,21600" o:gfxdata="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rKASHTAAAA&#10;BgEAAA8AAAAAAAAAAQAgAAAAIgAAAGRycy9kb3ducmV2LnhtbFBLAQIUABQAAAAIAIdO4kB9c+lX&#10;6QEAAN4DAAAOAAAAAAAAAAEAIAAAACIBAABkcnMvZTJvRG9jLnhtbFBLBQYAAAAABgAGAFkBAAB9&#10;BQAAAAA=&#10;">
                <v:fill on="f" focussize="0,0"/>
                <v:stroke weight="1.5pt" color="#000000" joinstyle="round"/>
                <v:imagedata o:title=""/>
                <o:lock v:ext="edit" aspectratio="f"/>
              </v:line>
            </w:pict>
          </mc:Fallback>
        </mc:AlternateContent>
      </w:r>
    </w:p>
    <w:p w14:paraId="6C4C4956">
      <w:pPr>
        <w:spacing w:line="240" w:lineRule="auto"/>
        <w:jc w:val="center"/>
        <w:rPr>
          <w:rFonts w:eastAsia="黑体"/>
          <w:color w:val="auto"/>
          <w:sz w:val="32"/>
          <w:szCs w:val="32"/>
          <w:highlight w:val="none"/>
        </w:rPr>
      </w:pPr>
      <w:r>
        <w:rPr>
          <w:rFonts w:eastAsia="黑体"/>
          <w:color w:val="auto"/>
          <w:sz w:val="32"/>
          <w:szCs w:val="32"/>
          <w:highlight w:val="none"/>
        </w:rPr>
        <w:t>重庆市</w:t>
      </w:r>
      <w:r>
        <w:rPr>
          <w:rFonts w:hint="eastAsia" w:eastAsia="黑体"/>
          <w:color w:val="auto"/>
          <w:sz w:val="32"/>
          <w:szCs w:val="32"/>
          <w:highlight w:val="none"/>
        </w:rPr>
        <w:t>交通</w:t>
      </w:r>
      <w:r>
        <w:rPr>
          <w:rFonts w:hint="eastAsia" w:eastAsia="黑体"/>
          <w:color w:val="auto"/>
          <w:sz w:val="32"/>
          <w:szCs w:val="32"/>
          <w:highlight w:val="none"/>
          <w:lang w:eastAsia="zh-CN"/>
        </w:rPr>
        <w:t>运输委员会</w:t>
      </w:r>
      <w:r>
        <w:rPr>
          <w:rFonts w:eastAsia="黑体"/>
          <w:color w:val="auto"/>
          <w:sz w:val="32"/>
          <w:szCs w:val="32"/>
          <w:highlight w:val="none"/>
        </w:rPr>
        <w:t xml:space="preserve">  发布</w:t>
      </w:r>
    </w:p>
    <w:p w14:paraId="68984EF0">
      <w:pPr>
        <w:spacing w:line="240" w:lineRule="auto"/>
        <w:jc w:val="center"/>
        <w:rPr>
          <w:rFonts w:hint="eastAsia"/>
          <w:color w:val="auto"/>
          <w:sz w:val="44"/>
          <w:szCs w:val="44"/>
          <w:highlight w:val="none"/>
        </w:rPr>
        <w:sectPr>
          <w:headerReference r:id="rId5" w:type="default"/>
          <w:headerReference r:id="rId6" w:type="even"/>
          <w:footerReference r:id="rId7" w:type="even"/>
          <w:pgSz w:w="11906" w:h="16838"/>
          <w:pgMar w:top="1440" w:right="1800" w:bottom="1440" w:left="1800" w:header="851" w:footer="992" w:gutter="0"/>
          <w:pgNumType w:fmt="decimal"/>
          <w:cols w:space="720" w:num="1"/>
          <w:docGrid w:type="lines" w:linePitch="312" w:charSpace="0"/>
        </w:sectPr>
      </w:pPr>
    </w:p>
    <w:p w14:paraId="475D4955">
      <w:pPr>
        <w:bidi w:val="0"/>
        <w:rPr>
          <w:rFonts w:hint="eastAsia"/>
          <w:color w:val="auto"/>
          <w:highlight w:val="none"/>
          <w:lang w:val="en-US"/>
        </w:rPr>
      </w:pPr>
      <w:bookmarkStart w:id="0" w:name="_Toc16224"/>
      <w:bookmarkStart w:id="1" w:name="_Toc83714226"/>
      <w:bookmarkStart w:id="2" w:name="_Toc7687"/>
      <w:bookmarkStart w:id="3" w:name="_Toc11902"/>
      <w:bookmarkStart w:id="4" w:name="_Toc6505"/>
      <w:bookmarkStart w:id="5" w:name="_Toc103331123"/>
    </w:p>
    <w:p w14:paraId="7C48D664">
      <w:pPr>
        <w:bidi w:val="0"/>
        <w:rPr>
          <w:rFonts w:hint="eastAsia"/>
          <w:color w:val="auto"/>
          <w:highlight w:val="none"/>
          <w:lang w:val="en-US"/>
        </w:rPr>
      </w:pPr>
    </w:p>
    <w:p w14:paraId="05A66A5D">
      <w:pPr>
        <w:bidi w:val="0"/>
        <w:rPr>
          <w:rFonts w:hint="eastAsia"/>
          <w:color w:val="auto"/>
          <w:highlight w:val="none"/>
          <w:lang w:val="en-US"/>
        </w:rPr>
      </w:pPr>
    </w:p>
    <w:p w14:paraId="7B404930">
      <w:pPr>
        <w:bidi w:val="0"/>
        <w:rPr>
          <w:rFonts w:hint="eastAsia"/>
          <w:color w:val="auto"/>
          <w:highlight w:val="none"/>
          <w:lang w:val="en-US"/>
        </w:rPr>
      </w:pPr>
    </w:p>
    <w:p w14:paraId="35C56DAF">
      <w:pPr>
        <w:bidi w:val="0"/>
        <w:rPr>
          <w:rFonts w:hint="eastAsia"/>
          <w:color w:val="auto"/>
          <w:highlight w:val="none"/>
          <w:lang w:val="en-US"/>
        </w:rPr>
      </w:pPr>
    </w:p>
    <w:p w14:paraId="4F6B1723">
      <w:pPr>
        <w:bidi w:val="0"/>
        <w:rPr>
          <w:rFonts w:hint="eastAsia"/>
          <w:color w:val="auto"/>
          <w:highlight w:val="none"/>
          <w:lang w:val="en-US"/>
        </w:rPr>
      </w:pPr>
    </w:p>
    <w:p w14:paraId="24FD8C82">
      <w:pPr>
        <w:bidi w:val="0"/>
        <w:rPr>
          <w:rFonts w:hint="eastAsia"/>
          <w:color w:val="auto"/>
          <w:highlight w:val="none"/>
          <w:lang w:val="en-US"/>
        </w:rPr>
      </w:pPr>
    </w:p>
    <w:p w14:paraId="2A51C628">
      <w:pPr>
        <w:bidi w:val="0"/>
        <w:rPr>
          <w:rFonts w:hint="eastAsia"/>
          <w:color w:val="auto"/>
          <w:highlight w:val="none"/>
          <w:lang w:val="en-US"/>
        </w:rPr>
      </w:pPr>
    </w:p>
    <w:p w14:paraId="71B0E8AD">
      <w:pPr>
        <w:bidi w:val="0"/>
        <w:rPr>
          <w:rFonts w:hint="eastAsia"/>
          <w:color w:val="auto"/>
          <w:highlight w:val="none"/>
          <w:lang w:val="en-US"/>
        </w:rPr>
      </w:pPr>
    </w:p>
    <w:p w14:paraId="5ACCE999">
      <w:pPr>
        <w:bidi w:val="0"/>
        <w:rPr>
          <w:rFonts w:hint="eastAsia"/>
          <w:color w:val="auto"/>
          <w:highlight w:val="none"/>
          <w:lang w:val="en-US"/>
        </w:rPr>
      </w:pPr>
    </w:p>
    <w:p w14:paraId="0EFE693A">
      <w:pPr>
        <w:bidi w:val="0"/>
        <w:rPr>
          <w:rFonts w:hint="eastAsia"/>
          <w:color w:val="auto"/>
          <w:highlight w:val="none"/>
          <w:lang w:val="en-US"/>
        </w:rPr>
      </w:pPr>
    </w:p>
    <w:p w14:paraId="07B01FB5">
      <w:pPr>
        <w:bidi w:val="0"/>
        <w:rPr>
          <w:rFonts w:hint="eastAsia"/>
          <w:color w:val="auto"/>
          <w:highlight w:val="none"/>
          <w:lang w:val="en-US"/>
        </w:rPr>
      </w:pPr>
    </w:p>
    <w:p w14:paraId="52828D8C">
      <w:pPr>
        <w:bidi w:val="0"/>
        <w:rPr>
          <w:rFonts w:hint="eastAsia"/>
          <w:color w:val="auto"/>
          <w:highlight w:val="none"/>
          <w:lang w:val="en-US"/>
        </w:rPr>
      </w:pPr>
    </w:p>
    <w:p w14:paraId="21B79458">
      <w:pPr>
        <w:bidi w:val="0"/>
        <w:rPr>
          <w:rFonts w:hint="eastAsia"/>
          <w:color w:val="auto"/>
          <w:highlight w:val="none"/>
          <w:lang w:val="en-US"/>
        </w:rPr>
      </w:pPr>
    </w:p>
    <w:p w14:paraId="34FCEA75">
      <w:pPr>
        <w:bidi w:val="0"/>
        <w:rPr>
          <w:rFonts w:hint="eastAsia"/>
          <w:color w:val="auto"/>
          <w:highlight w:val="none"/>
          <w:lang w:val="en-US"/>
        </w:rPr>
      </w:pPr>
    </w:p>
    <w:p w14:paraId="6EF725F3">
      <w:pPr>
        <w:bidi w:val="0"/>
        <w:rPr>
          <w:rFonts w:hint="eastAsia"/>
          <w:color w:val="auto"/>
          <w:highlight w:val="none"/>
          <w:lang w:val="en-US"/>
        </w:rPr>
      </w:pPr>
    </w:p>
    <w:p w14:paraId="56B40E4C">
      <w:pPr>
        <w:bidi w:val="0"/>
        <w:rPr>
          <w:rFonts w:hint="eastAsia"/>
          <w:color w:val="auto"/>
          <w:highlight w:val="none"/>
          <w:lang w:val="en-US"/>
        </w:rPr>
      </w:pPr>
    </w:p>
    <w:p w14:paraId="1DB87B32">
      <w:pPr>
        <w:bidi w:val="0"/>
        <w:rPr>
          <w:rFonts w:hint="eastAsia"/>
          <w:color w:val="auto"/>
          <w:highlight w:val="none"/>
          <w:lang w:val="en-US"/>
        </w:rPr>
      </w:pPr>
    </w:p>
    <w:p w14:paraId="0C9D1D5D">
      <w:pPr>
        <w:bidi w:val="0"/>
        <w:rPr>
          <w:rFonts w:hint="eastAsia"/>
          <w:color w:val="auto"/>
          <w:highlight w:val="none"/>
          <w:lang w:val="en-US"/>
        </w:rPr>
      </w:pPr>
    </w:p>
    <w:p w14:paraId="2C69DFAA">
      <w:pPr>
        <w:bidi w:val="0"/>
        <w:rPr>
          <w:rFonts w:hint="eastAsia"/>
          <w:color w:val="auto"/>
          <w:highlight w:val="none"/>
          <w:lang w:val="en-US"/>
        </w:rPr>
      </w:pPr>
    </w:p>
    <w:p w14:paraId="6C447E92">
      <w:pPr>
        <w:bidi w:val="0"/>
        <w:rPr>
          <w:rFonts w:hint="eastAsia"/>
          <w:color w:val="auto"/>
          <w:highlight w:val="none"/>
          <w:lang w:val="en-US"/>
        </w:rPr>
      </w:pPr>
    </w:p>
    <w:p w14:paraId="24975DF0">
      <w:pPr>
        <w:bidi w:val="0"/>
        <w:rPr>
          <w:rFonts w:hint="eastAsia"/>
          <w:color w:val="auto"/>
          <w:highlight w:val="none"/>
          <w:lang w:val="en-US"/>
        </w:rPr>
      </w:pPr>
    </w:p>
    <w:p w14:paraId="0F21897F">
      <w:pPr>
        <w:bidi w:val="0"/>
        <w:rPr>
          <w:rFonts w:hint="eastAsia"/>
          <w:color w:val="auto"/>
          <w:highlight w:val="none"/>
          <w:lang w:val="en-US"/>
        </w:rPr>
      </w:pPr>
    </w:p>
    <w:p w14:paraId="1C638E57">
      <w:pPr>
        <w:bidi w:val="0"/>
        <w:rPr>
          <w:rFonts w:hint="eastAsia"/>
          <w:color w:val="auto"/>
          <w:highlight w:val="none"/>
          <w:lang w:val="en-US"/>
        </w:rPr>
      </w:pPr>
    </w:p>
    <w:p w14:paraId="7D419899">
      <w:pPr>
        <w:bidi w:val="0"/>
        <w:rPr>
          <w:rFonts w:hint="eastAsia"/>
          <w:color w:val="auto"/>
          <w:highlight w:val="none"/>
          <w:lang w:val="en-US"/>
        </w:rPr>
      </w:pPr>
    </w:p>
    <w:p w14:paraId="0A10D959">
      <w:pPr>
        <w:bidi w:val="0"/>
        <w:rPr>
          <w:rFonts w:hint="eastAsia"/>
          <w:color w:val="auto"/>
          <w:highlight w:val="none"/>
          <w:lang w:val="en-US"/>
        </w:rPr>
      </w:pPr>
    </w:p>
    <w:p w14:paraId="1B77AB1E">
      <w:pPr>
        <w:bidi w:val="0"/>
        <w:rPr>
          <w:rFonts w:hint="eastAsia"/>
          <w:color w:val="auto"/>
          <w:highlight w:val="none"/>
          <w:lang w:val="en-US"/>
        </w:rPr>
      </w:pPr>
    </w:p>
    <w:p w14:paraId="78C21424">
      <w:pPr>
        <w:bidi w:val="0"/>
        <w:rPr>
          <w:rFonts w:hint="eastAsia"/>
          <w:color w:val="auto"/>
          <w:highlight w:val="none"/>
          <w:lang w:val="en-US"/>
        </w:rPr>
      </w:pPr>
    </w:p>
    <w:p w14:paraId="4FE3E807">
      <w:pPr>
        <w:bidi w:val="0"/>
        <w:rPr>
          <w:rFonts w:hint="eastAsia"/>
          <w:color w:val="auto"/>
          <w:highlight w:val="none"/>
          <w:lang w:val="en-US"/>
        </w:rPr>
      </w:pPr>
    </w:p>
    <w:p w14:paraId="3D12CB41">
      <w:pPr>
        <w:bidi w:val="0"/>
        <w:rPr>
          <w:rFonts w:hint="eastAsia"/>
          <w:color w:val="auto"/>
          <w:highlight w:val="none"/>
          <w:lang w:val="en-US"/>
        </w:rPr>
      </w:pPr>
    </w:p>
    <w:p w14:paraId="5DBF7580">
      <w:pPr>
        <w:bidi w:val="0"/>
        <w:rPr>
          <w:rFonts w:hint="eastAsia"/>
          <w:color w:val="auto"/>
          <w:highlight w:val="none"/>
          <w:lang w:val="en-US"/>
        </w:rPr>
      </w:pPr>
    </w:p>
    <w:p w14:paraId="335D0ACD">
      <w:pPr>
        <w:spacing w:line="360" w:lineRule="auto"/>
        <w:ind w:firstLine="2400" w:firstLineChars="1000"/>
        <w:rPr>
          <w:rFonts w:hint="eastAsia"/>
          <w:color w:val="auto"/>
          <w:highlight w:val="none"/>
          <w:lang w:val="en-US"/>
        </w:rPr>
      </w:pPr>
    </w:p>
    <w:bookmarkEnd w:id="0"/>
    <w:bookmarkEnd w:id="1"/>
    <w:bookmarkEnd w:id="2"/>
    <w:bookmarkEnd w:id="3"/>
    <w:bookmarkEnd w:id="4"/>
    <w:bookmarkEnd w:id="5"/>
    <w:p w14:paraId="70114F5F">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624" w:beforeLines="200" w:after="624" w:afterLines="200" w:line="360" w:lineRule="auto"/>
        <w:jc w:val="center"/>
        <w:outlineLvl w:val="0"/>
        <w:rPr>
          <w:rFonts w:ascii="Times New Roman" w:hAnsi="Times New Roman" w:cs="Times New Roman"/>
          <w:b/>
          <w:bCs/>
          <w:color w:val="auto"/>
          <w:kern w:val="2"/>
          <w:sz w:val="44"/>
          <w:szCs w:val="44"/>
          <w:highlight w:val="none"/>
          <w:lang w:val="en-US"/>
        </w:rPr>
      </w:pPr>
      <w:bookmarkStart w:id="6" w:name="_Toc12104"/>
      <w:bookmarkStart w:id="7" w:name="_Toc29160"/>
      <w:r>
        <w:rPr>
          <w:rFonts w:hint="eastAsia" w:ascii="Times New Roman" w:hAnsi="Times New Roman" w:cs="Times New Roman"/>
          <w:b/>
          <w:bCs/>
          <w:color w:val="auto"/>
          <w:kern w:val="2"/>
          <w:sz w:val="44"/>
          <w:szCs w:val="44"/>
          <w:highlight w:val="none"/>
          <w:lang w:val="en-US"/>
        </w:rPr>
        <w:t>前</w:t>
      </w:r>
      <w:r>
        <w:rPr>
          <w:rFonts w:hint="eastAsia" w:ascii="Times New Roman" w:hAnsi="Times New Roman" w:cs="Times New Roman"/>
          <w:b/>
          <w:bCs/>
          <w:color w:val="auto"/>
          <w:kern w:val="2"/>
          <w:sz w:val="44"/>
          <w:szCs w:val="44"/>
          <w:highlight w:val="none"/>
          <w:lang w:val="en-US" w:eastAsia="zh-CN"/>
        </w:rPr>
        <w:t xml:space="preserve">  </w:t>
      </w:r>
      <w:r>
        <w:rPr>
          <w:rFonts w:hint="eastAsia" w:ascii="Times New Roman" w:hAnsi="Times New Roman" w:cs="Times New Roman"/>
          <w:b/>
          <w:bCs/>
          <w:color w:val="auto"/>
          <w:kern w:val="2"/>
          <w:sz w:val="44"/>
          <w:szCs w:val="44"/>
          <w:highlight w:val="none"/>
          <w:lang w:val="en-US"/>
        </w:rPr>
        <w:t>言</w:t>
      </w:r>
      <w:bookmarkEnd w:id="6"/>
      <w:bookmarkEnd w:id="7"/>
    </w:p>
    <w:p w14:paraId="043E81B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重庆市交通运输委员会2023年度重庆市交通科技项目《件杂货码头智能化技术研究及应用》（CQJT-CZKJ2023-14）的要求，由重庆航运建设发展（集团）有限公司牵头承担《件杂货码头智能化建设技术指南》（以下简称“本指南”）的编制工作。</w:t>
      </w:r>
    </w:p>
    <w:p w14:paraId="7E9E0B48">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本指南编制过程中，编写组参考了国家、行业和地方的相关标准，对重庆市及国内部分地区的</w:t>
      </w:r>
      <w:r>
        <w:rPr>
          <w:rFonts w:hint="eastAsia" w:ascii="宋体" w:hAnsi="宋体" w:eastAsia="宋体" w:cs="宋体"/>
          <w:color w:val="auto"/>
          <w:sz w:val="24"/>
          <w:szCs w:val="24"/>
          <w:highlight w:val="none"/>
          <w:lang w:eastAsia="zh-CN"/>
        </w:rPr>
        <w:t>件杂货码头</w:t>
      </w:r>
      <w:r>
        <w:rPr>
          <w:rFonts w:hint="eastAsia" w:ascii="宋体" w:hAnsi="宋体" w:eastAsia="宋体" w:cs="宋体"/>
          <w:color w:val="auto"/>
          <w:sz w:val="24"/>
          <w:szCs w:val="24"/>
          <w:highlight w:val="none"/>
        </w:rPr>
        <w:t>进行了调研，广泛征集了建设及运营管理单位的意见，经反复研究讨论，修改完善定稿。可供我市从事件杂货码头</w:t>
      </w:r>
      <w:r>
        <w:rPr>
          <w:rFonts w:hint="eastAsia" w:ascii="宋体" w:hAnsi="宋体" w:eastAsia="宋体" w:cs="宋体"/>
          <w:color w:val="auto"/>
          <w:sz w:val="24"/>
          <w:szCs w:val="24"/>
          <w:highlight w:val="none"/>
          <w:lang w:eastAsia="zh-CN"/>
        </w:rPr>
        <w:t>智能化建设相关方</w:t>
      </w:r>
      <w:r>
        <w:rPr>
          <w:rFonts w:hint="eastAsia" w:ascii="宋体" w:hAnsi="宋体" w:eastAsia="宋体" w:cs="宋体"/>
          <w:color w:val="auto"/>
          <w:sz w:val="24"/>
          <w:szCs w:val="24"/>
          <w:highlight w:val="none"/>
        </w:rPr>
        <w:t>参考。</w:t>
      </w:r>
    </w:p>
    <w:p w14:paraId="5A583D44">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本指南主要章节包括：1总则，2规范性引用文件，3术语</w:t>
      </w:r>
      <w:r>
        <w:rPr>
          <w:rFonts w:hint="eastAsia" w:ascii="宋体" w:hAnsi="宋体" w:cs="宋体"/>
          <w:color w:val="auto"/>
          <w:sz w:val="24"/>
          <w:szCs w:val="24"/>
          <w:highlight w:val="none"/>
          <w:lang w:eastAsia="zh-CN"/>
        </w:rPr>
        <w:t>和缩略语</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总体要求</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智能</w:t>
      </w:r>
      <w:r>
        <w:rPr>
          <w:rFonts w:hint="eastAsia" w:ascii="宋体" w:hAnsi="宋体" w:cs="宋体"/>
          <w:color w:val="auto"/>
          <w:sz w:val="24"/>
          <w:szCs w:val="24"/>
          <w:highlight w:val="none"/>
          <w:lang w:eastAsia="zh-CN"/>
        </w:rPr>
        <w:t>管服</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智能</w:t>
      </w:r>
      <w:r>
        <w:rPr>
          <w:rFonts w:hint="eastAsia" w:ascii="宋体" w:hAnsi="宋体" w:cs="宋体"/>
          <w:color w:val="auto"/>
          <w:sz w:val="24"/>
          <w:szCs w:val="24"/>
          <w:highlight w:val="none"/>
          <w:lang w:eastAsia="zh-CN"/>
        </w:rPr>
        <w:t>作业</w:t>
      </w: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安防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eastAsia="zh-CN"/>
        </w:rPr>
        <w:t>节能环保</w:t>
      </w:r>
      <w:r>
        <w:rPr>
          <w:rFonts w:hint="eastAsia" w:ascii="宋体" w:hAnsi="宋体" w:eastAsia="宋体" w:cs="宋体"/>
          <w:color w:val="auto"/>
          <w:sz w:val="24"/>
          <w:szCs w:val="24"/>
          <w:highlight w:val="none"/>
        </w:rPr>
        <w:t>。</w:t>
      </w:r>
    </w:p>
    <w:p w14:paraId="4F1C486C">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本指南由重庆市交通</w:t>
      </w:r>
      <w:r>
        <w:rPr>
          <w:rFonts w:hint="eastAsia" w:ascii="宋体" w:hAnsi="宋体" w:eastAsia="宋体" w:cs="宋体"/>
          <w:color w:val="auto"/>
          <w:sz w:val="24"/>
          <w:szCs w:val="24"/>
          <w:highlight w:val="none"/>
          <w:lang w:eastAsia="zh-CN"/>
        </w:rPr>
        <w:t>运输委员会</w:t>
      </w:r>
      <w:r>
        <w:rPr>
          <w:rFonts w:hint="eastAsia" w:ascii="宋体" w:hAnsi="宋体" w:eastAsia="宋体" w:cs="宋体"/>
          <w:color w:val="auto"/>
          <w:sz w:val="24"/>
          <w:szCs w:val="24"/>
          <w:highlight w:val="none"/>
        </w:rPr>
        <w:t>负责管理，由重庆航运建设发展（集团）有限公司负责解释。执行过程中如有意见或建议，请函告重庆航运建设发展（集团）有限公司（地址：重庆市北部新区高新园星光大道76号，邮编：40112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，电话：023-</w:t>
      </w:r>
      <w:r>
        <w:rPr>
          <w:rFonts w:hint="eastAsia" w:ascii="宋体" w:hAnsi="宋体" w:eastAsia="宋体" w:cs="宋体"/>
          <w:color w:val="auto"/>
          <w:sz w:val="24"/>
          <w:szCs w:val="24"/>
          <w:highlight w:val="none"/>
          <w:lang w:val="en-US" w:eastAsia="zh-CN"/>
        </w:rPr>
        <w:t>89076300</w:t>
      </w:r>
      <w:r>
        <w:rPr>
          <w:rFonts w:hint="eastAsia" w:ascii="宋体" w:hAnsi="宋体" w:eastAsia="宋体" w:cs="宋体"/>
          <w:color w:val="auto"/>
          <w:sz w:val="24"/>
          <w:szCs w:val="24"/>
          <w:highlight w:val="none"/>
        </w:rPr>
        <w:t>），以便下次修订时参考。</w:t>
      </w:r>
    </w:p>
    <w:p w14:paraId="040157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组织单位：重庆市交通</w:t>
      </w:r>
      <w:r>
        <w:rPr>
          <w:rFonts w:hint="eastAsia" w:ascii="宋体" w:hAnsi="宋体" w:eastAsia="宋体" w:cs="宋体"/>
          <w:color w:val="auto"/>
          <w:sz w:val="24"/>
          <w:szCs w:val="24"/>
          <w:highlight w:val="none"/>
          <w:lang w:eastAsia="zh-CN"/>
        </w:rPr>
        <w:t>运输委员会</w:t>
      </w:r>
    </w:p>
    <w:p w14:paraId="526CAE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主编单位：重庆航运建设发展（集团）有限公司</w:t>
      </w:r>
    </w:p>
    <w:p w14:paraId="763F9007">
      <w:pPr>
        <w:spacing w:line="360" w:lineRule="auto"/>
        <w:ind w:firstLine="1200" w:firstLine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中铁长江交通设计集团有限公司</w:t>
      </w:r>
    </w:p>
    <w:p w14:paraId="1A41E34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参编单位：</w:t>
      </w:r>
      <w:r>
        <w:rPr>
          <w:rFonts w:hint="eastAsia" w:ascii="宋体" w:hAnsi="宋体" w:eastAsia="宋体" w:cs="宋体"/>
          <w:color w:val="auto"/>
          <w:kern w:val="2"/>
          <w:sz w:val="24"/>
          <w:szCs w:val="24"/>
          <w:highlight w:val="none"/>
          <w:lang w:val="en-US" w:eastAsia="zh-CN" w:bidi="ar-SA"/>
        </w:rPr>
        <w:t>重庆高速公路集团有限公司</w:t>
      </w:r>
    </w:p>
    <w:p w14:paraId="43C2A722">
      <w:pPr>
        <w:spacing w:line="360" w:lineRule="auto"/>
        <w:ind w:firstLine="1200" w:firstLine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交通运输部规划研究院</w:t>
      </w:r>
    </w:p>
    <w:p w14:paraId="5B1A80D4">
      <w:pPr>
        <w:spacing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水科远大(北京)交通设计院有限公司</w:t>
      </w:r>
    </w:p>
    <w:p w14:paraId="42C1B554">
      <w:pPr>
        <w:spacing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河北燕大燕软信息系统有限公司</w:t>
      </w:r>
    </w:p>
    <w:p w14:paraId="7B02F767">
      <w:pPr>
        <w:spacing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杭州杭测信息技术有限公司</w:t>
      </w:r>
    </w:p>
    <w:p w14:paraId="43028361">
      <w:pPr>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重庆邮电大学</w:t>
      </w:r>
    </w:p>
    <w:p w14:paraId="53F68A06">
      <w:pPr>
        <w:spacing w:line="360" w:lineRule="auto"/>
        <w:ind w:left="1680" w:hanging="1680" w:hangingChars="7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w:t>
      </w:r>
      <w:r>
        <w:rPr>
          <w:rFonts w:hint="eastAsia" w:ascii="宋体" w:hAnsi="宋体" w:eastAsia="宋体" w:cs="宋体"/>
          <w:color w:val="auto"/>
          <w:sz w:val="24"/>
          <w:szCs w:val="24"/>
          <w:highlight w:val="none"/>
          <w:lang w:val="en-US" w:eastAsia="zh-CN"/>
        </w:rPr>
        <w:t>要编写人员：</w:t>
      </w:r>
      <w:r>
        <w:rPr>
          <w:rFonts w:hint="eastAsia" w:ascii="宋体" w:hAnsi="宋体" w:cs="宋体"/>
          <w:color w:val="auto"/>
          <w:sz w:val="24"/>
          <w:szCs w:val="24"/>
          <w:highlight w:val="none"/>
          <w:lang w:val="en-US" w:eastAsia="zh-CN"/>
        </w:rPr>
        <w:t xml:space="preserve">吴四飞 </w:t>
      </w:r>
      <w:r>
        <w:rPr>
          <w:rFonts w:hint="eastAsia" w:ascii="宋体" w:hAnsi="宋体" w:eastAsia="宋体" w:cs="宋体"/>
          <w:color w:val="auto"/>
          <w:sz w:val="24"/>
          <w:szCs w:val="24"/>
          <w:highlight w:val="none"/>
          <w:lang w:val="en-US" w:eastAsia="zh-CN"/>
        </w:rPr>
        <w:t xml:space="preserve">祖福兴 曾德圣 钟  芸 </w:t>
      </w:r>
      <w:r>
        <w:rPr>
          <w:rFonts w:hint="eastAsia" w:ascii="宋体" w:hAnsi="宋体" w:cs="宋体"/>
          <w:color w:val="auto"/>
          <w:sz w:val="24"/>
          <w:szCs w:val="24"/>
          <w:highlight w:val="none"/>
          <w:lang w:val="en-US" w:eastAsia="zh-CN"/>
        </w:rPr>
        <w:t xml:space="preserve">廖劲松 </w:t>
      </w:r>
      <w:r>
        <w:rPr>
          <w:rFonts w:hint="eastAsia" w:ascii="宋体" w:hAnsi="宋体" w:eastAsia="宋体" w:cs="宋体"/>
          <w:color w:val="auto"/>
          <w:sz w:val="24"/>
          <w:szCs w:val="24"/>
          <w:highlight w:val="none"/>
          <w:lang w:val="en-US" w:eastAsia="zh-CN"/>
        </w:rPr>
        <w:t>刘小辉 王冠衡 郑术金 徐  瑛 李惠酒原 刘 颖 黄秀权 曹涵博</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郭牧知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方森松</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宿大亮</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廖海林</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袁  健 杨  俊</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马海峰 贾鹏鹏</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任  涛</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周家海</w:t>
      </w:r>
      <w:r>
        <w:rPr>
          <w:rFonts w:hint="eastAsia" w:ascii="宋体" w:hAnsi="宋体" w:cs="宋体"/>
          <w:color w:val="auto"/>
          <w:sz w:val="24"/>
          <w:szCs w:val="24"/>
          <w:highlight w:val="none"/>
          <w:lang w:val="en-US" w:eastAsia="zh-CN"/>
        </w:rPr>
        <w:t xml:space="preserve"> 余海涛 </w:t>
      </w:r>
      <w:r>
        <w:rPr>
          <w:rFonts w:hint="eastAsia" w:ascii="宋体" w:hAnsi="宋体" w:eastAsia="宋体" w:cs="宋体"/>
          <w:color w:val="auto"/>
          <w:sz w:val="24"/>
          <w:szCs w:val="24"/>
          <w:highlight w:val="none"/>
          <w:lang w:val="en-US" w:eastAsia="zh-CN"/>
        </w:rPr>
        <w:t>徐浩娟 牛文彬</w:t>
      </w:r>
      <w:r>
        <w:rPr>
          <w:rFonts w:hint="eastAsia" w:ascii="宋体" w:hAnsi="宋体" w:cs="宋体"/>
          <w:color w:val="auto"/>
          <w:sz w:val="24"/>
          <w:szCs w:val="24"/>
          <w:highlight w:val="none"/>
          <w:lang w:val="en-US" w:eastAsia="zh-CN"/>
        </w:rPr>
        <w:t xml:space="preserve"> 黄明庆 </w:t>
      </w:r>
      <w:r>
        <w:rPr>
          <w:rFonts w:hint="eastAsia" w:ascii="宋体" w:hAnsi="宋体" w:eastAsia="宋体" w:cs="宋体"/>
          <w:color w:val="auto"/>
          <w:sz w:val="24"/>
          <w:szCs w:val="24"/>
          <w:highlight w:val="none"/>
          <w:lang w:val="en-US" w:eastAsia="zh-CN"/>
        </w:rPr>
        <w:t>黄  然 祝双桔</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吴  晨</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宁文龙</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赵  冲</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阅</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李彦玘 倪瑞鸿</w:t>
      </w:r>
      <w:r>
        <w:rPr>
          <w:rFonts w:hint="eastAsia" w:ascii="宋体" w:hAnsi="宋体" w:cs="宋体"/>
          <w:color w:val="auto"/>
          <w:sz w:val="24"/>
          <w:szCs w:val="24"/>
          <w:highlight w:val="none"/>
          <w:lang w:val="en-US" w:eastAsia="zh-CN"/>
        </w:rPr>
        <w:t xml:space="preserve"> 王  永</w:t>
      </w:r>
      <w:r>
        <w:rPr>
          <w:rFonts w:hint="eastAsia" w:ascii="宋体" w:hAnsi="宋体" w:eastAsia="宋体" w:cs="宋体"/>
          <w:color w:val="auto"/>
          <w:sz w:val="24"/>
          <w:szCs w:val="24"/>
          <w:highlight w:val="none"/>
          <w:lang w:val="en-US" w:eastAsia="zh-CN"/>
        </w:rPr>
        <w:t xml:space="preserve">袁  野 </w:t>
      </w:r>
      <w:r>
        <w:rPr>
          <w:rFonts w:hint="eastAsia" w:ascii="宋体" w:hAnsi="宋体" w:eastAsia="宋体" w:cs="宋体"/>
          <w:color w:val="auto"/>
          <w:sz w:val="24"/>
          <w:szCs w:val="24"/>
          <w:highlight w:val="none"/>
          <w:lang w:eastAsia="zh-CN"/>
        </w:rPr>
        <w:t>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斌</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夏孟杰 武哲宇</w:t>
      </w:r>
      <w:r>
        <w:rPr>
          <w:rFonts w:hint="eastAsia" w:ascii="宋体" w:hAnsi="宋体" w:cs="宋体"/>
          <w:color w:val="auto"/>
          <w:sz w:val="24"/>
          <w:szCs w:val="24"/>
          <w:highlight w:val="none"/>
          <w:lang w:val="en-US" w:eastAsia="zh-CN"/>
        </w:rPr>
        <w:t xml:space="preserve"> 石  骁 金星翰 王雨婷 </w:t>
      </w:r>
      <w:r>
        <w:rPr>
          <w:rFonts w:hint="eastAsia" w:ascii="宋体" w:hAnsi="宋体" w:eastAsia="宋体" w:cs="宋体"/>
          <w:color w:val="auto"/>
          <w:sz w:val="24"/>
          <w:szCs w:val="24"/>
          <w:highlight w:val="none"/>
        </w:rPr>
        <w:t>高剑慧</w:t>
      </w:r>
      <w:r>
        <w:rPr>
          <w:rFonts w:hint="eastAsia" w:ascii="宋体" w:hAnsi="宋体" w:cs="宋体"/>
          <w:color w:val="auto"/>
          <w:sz w:val="24"/>
          <w:szCs w:val="24"/>
          <w:highlight w:val="none"/>
          <w:lang w:val="en-US" w:eastAsia="zh-CN"/>
        </w:rPr>
        <w:t xml:space="preserve"> 付  佳金哲飞 陈叶倩 </w:t>
      </w:r>
      <w:r>
        <w:rPr>
          <w:rFonts w:hint="eastAsia" w:ascii="宋体" w:hAnsi="宋体" w:eastAsia="宋体" w:cs="宋体"/>
          <w:color w:val="auto"/>
          <w:sz w:val="24"/>
          <w:szCs w:val="24"/>
          <w:highlight w:val="none"/>
          <w:lang w:val="en-US" w:eastAsia="zh-CN"/>
        </w:rPr>
        <w:t>龚</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印 </w:t>
      </w:r>
      <w:r>
        <w:rPr>
          <w:rFonts w:hint="eastAsia" w:ascii="宋体" w:hAnsi="宋体" w:cs="宋体"/>
          <w:color w:val="auto"/>
          <w:sz w:val="24"/>
          <w:szCs w:val="24"/>
          <w:highlight w:val="none"/>
          <w:lang w:val="en-US" w:eastAsia="zh-CN"/>
        </w:rPr>
        <w:t xml:space="preserve">胡习慧 董焱赫  </w:t>
      </w:r>
      <w:r>
        <w:rPr>
          <w:rFonts w:hint="eastAsia" w:ascii="宋体" w:hAnsi="宋体" w:cs="宋体"/>
          <w:color w:val="auto"/>
          <w:sz w:val="24"/>
          <w:szCs w:val="24"/>
          <w:highlight w:val="none"/>
          <w:lang w:eastAsia="zh-CN"/>
        </w:rPr>
        <w:t>黄</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宏</w:t>
      </w:r>
      <w:r>
        <w:rPr>
          <w:rFonts w:hint="eastAsia" w:ascii="宋体" w:hAnsi="宋体" w:cs="宋体"/>
          <w:color w:val="auto"/>
          <w:sz w:val="24"/>
          <w:szCs w:val="24"/>
          <w:highlight w:val="none"/>
          <w:lang w:val="en-US" w:eastAsia="zh-CN"/>
        </w:rPr>
        <w:t xml:space="preserve"> 吴杭娟 </w:t>
      </w:r>
      <w:r>
        <w:rPr>
          <w:rFonts w:hint="eastAsia" w:ascii="宋体" w:hAnsi="宋体" w:eastAsia="宋体" w:cs="宋体"/>
          <w:color w:val="auto"/>
          <w:sz w:val="24"/>
          <w:szCs w:val="24"/>
          <w:highlight w:val="none"/>
          <w:lang w:val="en-US" w:eastAsia="zh-CN"/>
        </w:rPr>
        <w:t>张虎林 刘凯凯</w:t>
      </w:r>
      <w:r>
        <w:rPr>
          <w:rFonts w:hint="eastAsia" w:ascii="宋体" w:hAnsi="宋体" w:cs="宋体"/>
          <w:color w:val="auto"/>
          <w:sz w:val="24"/>
          <w:szCs w:val="24"/>
          <w:highlight w:val="none"/>
          <w:lang w:val="en-US" w:eastAsia="zh-CN"/>
        </w:rPr>
        <w:t xml:space="preserve">  </w:t>
      </w:r>
    </w:p>
    <w:p w14:paraId="5A6ED670">
      <w:pPr>
        <w:spacing w:line="360" w:lineRule="auto"/>
        <w:ind w:firstLine="0" w:firstLineChars="0"/>
        <w:rPr>
          <w:rFonts w:hint="default"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主要审查人员：</w:t>
      </w:r>
      <w:r>
        <w:rPr>
          <w:rFonts w:hint="eastAsia" w:ascii="宋体" w:hAnsi="宋体" w:cs="宋体"/>
          <w:color w:val="auto"/>
          <w:sz w:val="24"/>
          <w:szCs w:val="24"/>
          <w:highlight w:val="none"/>
          <w:lang w:val="en-US" w:eastAsia="zh-CN"/>
        </w:rPr>
        <w:t>汪承志 王庆珍 熊  杰 邱  娟 李小年 钟  达 余  江 张  鹏 谭淇文</w:t>
      </w:r>
      <w:bookmarkStart w:id="132" w:name="_GoBack"/>
      <w:bookmarkEnd w:id="132"/>
    </w:p>
    <w:p w14:paraId="41F46642">
      <w:pPr>
        <w:spacing w:line="360" w:lineRule="auto"/>
        <w:rPr>
          <w:rFonts w:ascii="Times New Roman" w:hAnsi="Times New Roman"/>
          <w:color w:val="auto"/>
          <w:sz w:val="28"/>
          <w:szCs w:val="28"/>
          <w:highlight w:val="none"/>
        </w:rPr>
      </w:pPr>
      <w:r>
        <w:rPr>
          <w:rFonts w:ascii="Times New Roman" w:hAnsi="Times New Roman"/>
          <w:color w:val="auto"/>
          <w:sz w:val="28"/>
          <w:szCs w:val="28"/>
          <w:highlight w:val="none"/>
        </w:rPr>
        <w:br w:type="page"/>
      </w:r>
    </w:p>
    <w:p w14:paraId="522EA8B7">
      <w:pPr>
        <w:spacing w:before="468" w:beforeLines="150" w:after="468" w:afterLines="150" w:line="360" w:lineRule="auto"/>
        <w:jc w:val="center"/>
        <w:rPr>
          <w:color w:val="auto"/>
          <w:sz w:val="44"/>
          <w:szCs w:val="44"/>
          <w:highlight w:val="none"/>
        </w:rPr>
      </w:pPr>
      <w:r>
        <w:rPr>
          <w:rFonts w:hint="eastAsia"/>
          <w:b/>
          <w:color w:val="auto"/>
          <w:sz w:val="44"/>
          <w:szCs w:val="44"/>
          <w:highlight w:val="none"/>
        </w:rPr>
        <w:t>目</w:t>
      </w:r>
      <w:r>
        <w:rPr>
          <w:rFonts w:hint="eastAsia"/>
          <w:b/>
          <w:color w:val="auto"/>
          <w:sz w:val="44"/>
          <w:szCs w:val="44"/>
          <w:highlight w:val="none"/>
          <w:lang w:val="en-US" w:eastAsia="zh-CN"/>
        </w:rPr>
        <w:t xml:space="preserve"> </w:t>
      </w:r>
      <w:r>
        <w:rPr>
          <w:rFonts w:hint="eastAsia"/>
          <w:b/>
          <w:color w:val="auto"/>
          <w:sz w:val="44"/>
          <w:szCs w:val="44"/>
          <w:highlight w:val="none"/>
        </w:rPr>
        <w:t>次</w:t>
      </w:r>
    </w:p>
    <w:p w14:paraId="3DFBD405">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_Toc5048 </w:instrText>
      </w:r>
      <w:r>
        <w:rPr>
          <w:rFonts w:hint="eastAsia" w:ascii="宋体" w:hAnsi="宋体" w:eastAsia="宋体" w:cs="宋体"/>
          <w:color w:val="auto"/>
          <w:szCs w:val="24"/>
          <w:highlight w:val="none"/>
        </w:rPr>
        <w:fldChar w:fldCharType="separate"/>
      </w:r>
      <w:r>
        <w:rPr>
          <w:bCs/>
          <w:color w:val="auto"/>
          <w:szCs w:val="28"/>
          <w:highlight w:val="none"/>
        </w:rPr>
        <w:t xml:space="preserve">1  </w:t>
      </w:r>
      <w:r>
        <w:rPr>
          <w:rFonts w:hint="eastAsia"/>
          <w:bCs/>
          <w:color w:val="auto"/>
          <w:szCs w:val="28"/>
          <w:highlight w:val="none"/>
          <w:lang w:eastAsia="zh-CN"/>
        </w:rPr>
        <w:t>总则</w:t>
      </w:r>
      <w:r>
        <w:rPr>
          <w:color w:val="auto"/>
        </w:rPr>
        <w:tab/>
      </w:r>
      <w:r>
        <w:rPr>
          <w:color w:val="auto"/>
        </w:rPr>
        <w:fldChar w:fldCharType="begin"/>
      </w:r>
      <w:r>
        <w:rPr>
          <w:color w:val="auto"/>
        </w:rPr>
        <w:instrText xml:space="preserve"> PAGEREF _Toc5048 \h </w:instrText>
      </w:r>
      <w:r>
        <w:rPr>
          <w:color w:val="auto"/>
        </w:rPr>
        <w:fldChar w:fldCharType="separate"/>
      </w:r>
      <w:r>
        <w:rPr>
          <w:color w:val="auto"/>
        </w:rPr>
        <w:t>1</w:t>
      </w:r>
      <w:r>
        <w:rPr>
          <w:color w:val="auto"/>
        </w:rPr>
        <w:fldChar w:fldCharType="end"/>
      </w:r>
      <w:r>
        <w:rPr>
          <w:rFonts w:hint="eastAsia" w:ascii="宋体" w:hAnsi="宋体" w:eastAsia="宋体" w:cs="宋体"/>
          <w:color w:val="auto"/>
          <w:szCs w:val="24"/>
          <w:highlight w:val="none"/>
        </w:rPr>
        <w:fldChar w:fldCharType="end"/>
      </w:r>
    </w:p>
    <w:p w14:paraId="710E272B">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_Toc4338 </w:instrText>
      </w:r>
      <w:r>
        <w:rPr>
          <w:rFonts w:hint="eastAsia" w:ascii="宋体" w:hAnsi="宋体" w:eastAsia="宋体" w:cs="宋体"/>
          <w:color w:val="auto"/>
          <w:szCs w:val="24"/>
          <w:highlight w:val="none"/>
        </w:rPr>
        <w:fldChar w:fldCharType="separate"/>
      </w:r>
      <w:r>
        <w:rPr>
          <w:bCs/>
          <w:color w:val="auto"/>
          <w:szCs w:val="28"/>
          <w:highlight w:val="none"/>
        </w:rPr>
        <w:t>2</w:t>
      </w:r>
      <w:r>
        <w:rPr>
          <w:rFonts w:hint="eastAsia"/>
          <w:bCs/>
          <w:color w:val="auto"/>
          <w:szCs w:val="28"/>
          <w:highlight w:val="none"/>
          <w:lang w:val="en-US" w:eastAsia="zh-CN"/>
        </w:rPr>
        <w:t xml:space="preserve">  </w:t>
      </w:r>
      <w:r>
        <w:rPr>
          <w:rFonts w:hint="eastAsia"/>
          <w:bCs/>
          <w:color w:val="auto"/>
          <w:szCs w:val="28"/>
          <w:highlight w:val="none"/>
        </w:rPr>
        <w:t>规范性引用文件</w:t>
      </w:r>
      <w:r>
        <w:rPr>
          <w:color w:val="auto"/>
        </w:rPr>
        <w:tab/>
      </w:r>
      <w:r>
        <w:rPr>
          <w:color w:val="auto"/>
        </w:rPr>
        <w:fldChar w:fldCharType="begin"/>
      </w:r>
      <w:r>
        <w:rPr>
          <w:color w:val="auto"/>
        </w:rPr>
        <w:instrText xml:space="preserve"> PAGEREF _Toc4338 \h </w:instrText>
      </w:r>
      <w:r>
        <w:rPr>
          <w:color w:val="auto"/>
        </w:rPr>
        <w:fldChar w:fldCharType="separate"/>
      </w:r>
      <w:r>
        <w:rPr>
          <w:color w:val="auto"/>
        </w:rPr>
        <w:t>2</w:t>
      </w:r>
      <w:r>
        <w:rPr>
          <w:color w:val="auto"/>
        </w:rPr>
        <w:fldChar w:fldCharType="end"/>
      </w:r>
      <w:r>
        <w:rPr>
          <w:rFonts w:hint="eastAsia" w:ascii="宋体" w:hAnsi="宋体" w:eastAsia="宋体" w:cs="宋体"/>
          <w:color w:val="auto"/>
          <w:szCs w:val="24"/>
          <w:highlight w:val="none"/>
        </w:rPr>
        <w:fldChar w:fldCharType="end"/>
      </w:r>
    </w:p>
    <w:p w14:paraId="656AB8A7">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_Toc13816 </w:instrText>
      </w:r>
      <w:r>
        <w:rPr>
          <w:rFonts w:hint="eastAsia" w:ascii="宋体" w:hAnsi="宋体" w:eastAsia="宋体" w:cs="宋体"/>
          <w:color w:val="auto"/>
          <w:szCs w:val="24"/>
          <w:highlight w:val="none"/>
        </w:rPr>
        <w:fldChar w:fldCharType="separate"/>
      </w:r>
      <w:r>
        <w:rPr>
          <w:bCs/>
          <w:color w:val="auto"/>
          <w:szCs w:val="28"/>
          <w:highlight w:val="none"/>
        </w:rPr>
        <w:t xml:space="preserve">3  </w:t>
      </w:r>
      <w:r>
        <w:rPr>
          <w:rFonts w:hint="eastAsia"/>
          <w:bCs/>
          <w:color w:val="auto"/>
          <w:szCs w:val="28"/>
          <w:highlight w:val="none"/>
        </w:rPr>
        <w:t>术语</w:t>
      </w:r>
      <w:r>
        <w:rPr>
          <w:rFonts w:hint="eastAsia"/>
          <w:bCs/>
          <w:color w:val="auto"/>
          <w:szCs w:val="28"/>
          <w:highlight w:val="none"/>
          <w:lang w:eastAsia="zh-CN"/>
        </w:rPr>
        <w:t>和缩略语</w:t>
      </w:r>
      <w:r>
        <w:rPr>
          <w:color w:val="auto"/>
        </w:rPr>
        <w:tab/>
      </w:r>
      <w:r>
        <w:rPr>
          <w:color w:val="auto"/>
        </w:rPr>
        <w:fldChar w:fldCharType="begin"/>
      </w:r>
      <w:r>
        <w:rPr>
          <w:color w:val="auto"/>
        </w:rPr>
        <w:instrText xml:space="preserve"> PAGEREF _Toc13816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14:paraId="6BA52E02">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_Toc25273 </w:instrText>
      </w:r>
      <w:r>
        <w:rPr>
          <w:rFonts w:hint="eastAsia" w:ascii="宋体" w:hAnsi="宋体" w:eastAsia="宋体" w:cs="宋体"/>
          <w:color w:val="auto"/>
          <w:szCs w:val="24"/>
          <w:highlight w:val="none"/>
        </w:rPr>
        <w:fldChar w:fldCharType="separate"/>
      </w:r>
      <w:r>
        <w:rPr>
          <w:rFonts w:hint="eastAsia"/>
          <w:bCs/>
          <w:strike w:val="0"/>
          <w:color w:val="auto"/>
          <w:szCs w:val="28"/>
          <w:highlight w:val="none"/>
          <w:lang w:val="en-US" w:eastAsia="zh-CN"/>
        </w:rPr>
        <w:t>3.1 术语</w:t>
      </w:r>
      <w:r>
        <w:rPr>
          <w:color w:val="auto"/>
        </w:rPr>
        <w:tab/>
      </w:r>
      <w:r>
        <w:rPr>
          <w:color w:val="auto"/>
        </w:rPr>
        <w:fldChar w:fldCharType="begin"/>
      </w:r>
      <w:r>
        <w:rPr>
          <w:color w:val="auto"/>
        </w:rPr>
        <w:instrText xml:space="preserve"> PAGEREF _Toc25273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14:paraId="13495AF8">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_Toc29479 </w:instrText>
      </w:r>
      <w:r>
        <w:rPr>
          <w:rFonts w:hint="eastAsia" w:ascii="宋体" w:hAnsi="宋体" w:eastAsia="宋体" w:cs="宋体"/>
          <w:color w:val="auto"/>
          <w:szCs w:val="24"/>
          <w:highlight w:val="none"/>
        </w:rPr>
        <w:fldChar w:fldCharType="separate"/>
      </w:r>
      <w:r>
        <w:rPr>
          <w:rFonts w:hint="eastAsia"/>
          <w:bCs/>
          <w:strike w:val="0"/>
          <w:color w:val="auto"/>
          <w:szCs w:val="28"/>
          <w:highlight w:val="none"/>
          <w:lang w:val="en-US" w:eastAsia="zh-CN"/>
        </w:rPr>
        <w:t>3.2 缩略语</w:t>
      </w:r>
      <w:r>
        <w:rPr>
          <w:color w:val="auto"/>
        </w:rPr>
        <w:tab/>
      </w:r>
      <w:r>
        <w:rPr>
          <w:color w:val="auto"/>
        </w:rPr>
        <w:fldChar w:fldCharType="begin"/>
      </w:r>
      <w:r>
        <w:rPr>
          <w:color w:val="auto"/>
        </w:rPr>
        <w:instrText xml:space="preserve"> PAGEREF _Toc29479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14:paraId="00CC16BB">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_Toc32570 </w:instrText>
      </w:r>
      <w:r>
        <w:rPr>
          <w:rFonts w:hint="eastAsia" w:ascii="宋体" w:hAnsi="宋体" w:eastAsia="宋体" w:cs="宋体"/>
          <w:color w:val="auto"/>
          <w:szCs w:val="24"/>
          <w:highlight w:val="none"/>
        </w:rPr>
        <w:fldChar w:fldCharType="separate"/>
      </w:r>
      <w:r>
        <w:rPr>
          <w:bCs/>
          <w:color w:val="auto"/>
          <w:szCs w:val="28"/>
          <w:highlight w:val="none"/>
        </w:rPr>
        <w:t>4</w:t>
      </w:r>
      <w:r>
        <w:rPr>
          <w:rFonts w:hint="eastAsia"/>
          <w:bCs/>
          <w:color w:val="auto"/>
          <w:szCs w:val="28"/>
          <w:highlight w:val="none"/>
          <w:lang w:val="en-US" w:eastAsia="zh-CN"/>
        </w:rPr>
        <w:t xml:space="preserve">  </w:t>
      </w:r>
      <w:r>
        <w:rPr>
          <w:rFonts w:hint="eastAsia"/>
          <w:bCs/>
          <w:color w:val="auto"/>
          <w:szCs w:val="28"/>
          <w:highlight w:val="none"/>
        </w:rPr>
        <w:t>总体要求</w:t>
      </w:r>
      <w:r>
        <w:rPr>
          <w:color w:val="auto"/>
        </w:rPr>
        <w:tab/>
      </w:r>
      <w:r>
        <w:rPr>
          <w:color w:val="auto"/>
        </w:rPr>
        <w:fldChar w:fldCharType="begin"/>
      </w:r>
      <w:r>
        <w:rPr>
          <w:color w:val="auto"/>
        </w:rPr>
        <w:instrText xml:space="preserve"> PAGEREF _Toc32570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14:paraId="14EE3C16">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_Toc24223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4.1 基本要求</w:t>
      </w:r>
      <w:r>
        <w:rPr>
          <w:color w:val="auto"/>
        </w:rPr>
        <w:tab/>
      </w:r>
      <w:r>
        <w:rPr>
          <w:color w:val="auto"/>
        </w:rPr>
        <w:fldChar w:fldCharType="begin"/>
      </w:r>
      <w:r>
        <w:rPr>
          <w:color w:val="auto"/>
        </w:rPr>
        <w:instrText xml:space="preserve"> PAGEREF _Toc24223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14:paraId="489F71A7">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_Toc17027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4.2 总体架构</w:t>
      </w:r>
      <w:r>
        <w:rPr>
          <w:color w:val="auto"/>
        </w:rPr>
        <w:tab/>
      </w:r>
      <w:r>
        <w:rPr>
          <w:color w:val="auto"/>
        </w:rPr>
        <w:fldChar w:fldCharType="begin"/>
      </w:r>
      <w:r>
        <w:rPr>
          <w:color w:val="auto"/>
        </w:rPr>
        <w:instrText xml:space="preserve"> PAGEREF _Toc17027 \h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4"/>
          <w:highlight w:val="none"/>
        </w:rPr>
        <w:fldChar w:fldCharType="end"/>
      </w:r>
    </w:p>
    <w:p w14:paraId="0201A125">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_Toc10698 </w:instrText>
      </w:r>
      <w:r>
        <w:rPr>
          <w:rFonts w:hint="eastAsia" w:ascii="宋体" w:hAnsi="宋体" w:eastAsia="宋体" w:cs="宋体"/>
          <w:color w:val="auto"/>
          <w:szCs w:val="24"/>
          <w:highlight w:val="none"/>
        </w:rPr>
        <w:fldChar w:fldCharType="separate"/>
      </w:r>
      <w:r>
        <w:rPr>
          <w:rFonts w:hint="eastAsia" w:cs="Times New Roman"/>
          <w:bCs/>
          <w:color w:val="auto"/>
          <w:szCs w:val="28"/>
          <w:highlight w:val="none"/>
          <w:lang w:val="en-US" w:eastAsia="zh-CN"/>
        </w:rPr>
        <w:t xml:space="preserve">5  </w:t>
      </w:r>
      <w:r>
        <w:rPr>
          <w:rFonts w:hint="default" w:cs="Times New Roman"/>
          <w:bCs/>
          <w:color w:val="auto"/>
          <w:kern w:val="2"/>
          <w:szCs w:val="28"/>
          <w:highlight w:val="none"/>
          <w:lang w:val="en-US" w:eastAsia="zh-CN"/>
        </w:rPr>
        <w:t>智能管</w:t>
      </w:r>
      <w:r>
        <w:rPr>
          <w:rFonts w:hint="eastAsia" w:cs="Times New Roman"/>
          <w:bCs/>
          <w:color w:val="auto"/>
          <w:kern w:val="2"/>
          <w:szCs w:val="28"/>
          <w:highlight w:val="none"/>
          <w:lang w:val="en-US" w:eastAsia="zh-CN"/>
        </w:rPr>
        <w:t>服</w:t>
      </w:r>
      <w:r>
        <w:rPr>
          <w:color w:val="auto"/>
        </w:rPr>
        <w:tab/>
      </w:r>
      <w:r>
        <w:rPr>
          <w:color w:val="auto"/>
        </w:rPr>
        <w:fldChar w:fldCharType="begin"/>
      </w:r>
      <w:r>
        <w:rPr>
          <w:color w:val="auto"/>
        </w:rPr>
        <w:instrText xml:space="preserve"> PAGEREF _Toc10698 \h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24"/>
          <w:highlight w:val="none"/>
        </w:rPr>
        <w:fldChar w:fldCharType="end"/>
      </w:r>
    </w:p>
    <w:p w14:paraId="5F325945">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_Toc12176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5.1 一般规定</w:t>
      </w:r>
      <w:r>
        <w:rPr>
          <w:color w:val="auto"/>
        </w:rPr>
        <w:tab/>
      </w:r>
      <w:r>
        <w:rPr>
          <w:color w:val="auto"/>
        </w:rPr>
        <w:fldChar w:fldCharType="begin"/>
      </w:r>
      <w:r>
        <w:rPr>
          <w:color w:val="auto"/>
        </w:rPr>
        <w:instrText xml:space="preserve"> PAGEREF _Toc12176 \h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24"/>
          <w:highlight w:val="none"/>
        </w:rPr>
        <w:fldChar w:fldCharType="end"/>
      </w:r>
    </w:p>
    <w:p w14:paraId="43736071">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_Toc20003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5.2 生产</w:t>
      </w:r>
      <w:r>
        <w:rPr>
          <w:rFonts w:hint="eastAsia" w:ascii="Times New Roman" w:hAnsi="Times New Roman" w:cs="Times New Roman"/>
          <w:bCs/>
          <w:color w:val="auto"/>
          <w:kern w:val="2"/>
          <w:szCs w:val="28"/>
          <w:highlight w:val="none"/>
          <w:lang w:val="en-US" w:eastAsia="zh-CN"/>
        </w:rPr>
        <w:t>管理</w:t>
      </w:r>
      <w:r>
        <w:rPr>
          <w:color w:val="auto"/>
        </w:rPr>
        <w:tab/>
      </w:r>
      <w:r>
        <w:rPr>
          <w:color w:val="auto"/>
        </w:rPr>
        <w:fldChar w:fldCharType="begin"/>
      </w:r>
      <w:r>
        <w:rPr>
          <w:color w:val="auto"/>
        </w:rPr>
        <w:instrText xml:space="preserve"> PAGEREF _Toc20003 \h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24"/>
          <w:highlight w:val="none"/>
        </w:rPr>
        <w:fldChar w:fldCharType="end"/>
      </w:r>
    </w:p>
    <w:p w14:paraId="21ED279E">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_Toc31401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5.3 设备管理</w:t>
      </w:r>
      <w:r>
        <w:rPr>
          <w:color w:val="auto"/>
        </w:rPr>
        <w:tab/>
      </w:r>
      <w:r>
        <w:rPr>
          <w:color w:val="auto"/>
        </w:rPr>
        <w:fldChar w:fldCharType="begin"/>
      </w:r>
      <w:r>
        <w:rPr>
          <w:color w:val="auto"/>
        </w:rPr>
        <w:instrText xml:space="preserve"> PAGEREF _Toc31401 \h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24"/>
          <w:highlight w:val="none"/>
        </w:rPr>
        <w:fldChar w:fldCharType="end"/>
      </w:r>
    </w:p>
    <w:p w14:paraId="7432309A">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_Toc21639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5.4 库场</w:t>
      </w:r>
      <w:r>
        <w:rPr>
          <w:rFonts w:hint="eastAsia" w:ascii="Times New Roman" w:hAnsi="Times New Roman" w:cs="Times New Roman"/>
          <w:bCs/>
          <w:color w:val="auto"/>
          <w:kern w:val="2"/>
          <w:szCs w:val="28"/>
          <w:highlight w:val="none"/>
          <w:lang w:val="en-US" w:eastAsia="zh-CN"/>
        </w:rPr>
        <w:t>管理</w:t>
      </w:r>
      <w:r>
        <w:rPr>
          <w:color w:val="auto"/>
        </w:rPr>
        <w:tab/>
      </w:r>
      <w:r>
        <w:rPr>
          <w:color w:val="auto"/>
        </w:rPr>
        <w:fldChar w:fldCharType="begin"/>
      </w:r>
      <w:r>
        <w:rPr>
          <w:color w:val="auto"/>
        </w:rPr>
        <w:instrText xml:space="preserve"> PAGEREF _Toc21639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4"/>
          <w:highlight w:val="none"/>
        </w:rPr>
        <w:fldChar w:fldCharType="end"/>
      </w:r>
    </w:p>
    <w:p w14:paraId="08551E53">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5.5 对外服务</w:t>
      </w:r>
      <w:r>
        <w:rPr>
          <w:color w:val="auto"/>
        </w:rPr>
        <w:tab/>
      </w:r>
      <w:r>
        <w:rPr>
          <w:color w:val="auto"/>
        </w:rPr>
        <w:fldChar w:fldCharType="begin"/>
      </w:r>
      <w:r>
        <w:rPr>
          <w:color w:val="auto"/>
        </w:rPr>
        <w:instrText xml:space="preserve"> PAGEREF _Toc14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4"/>
          <w:highlight w:val="none"/>
        </w:rPr>
        <w:fldChar w:fldCharType="end"/>
      </w:r>
    </w:p>
    <w:p w14:paraId="4834AD15">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_Toc3010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5.6 办公管理</w:t>
      </w:r>
      <w:r>
        <w:rPr>
          <w:color w:val="auto"/>
        </w:rPr>
        <w:tab/>
      </w:r>
      <w:r>
        <w:rPr>
          <w:color w:val="auto"/>
        </w:rPr>
        <w:fldChar w:fldCharType="begin"/>
      </w:r>
      <w:r>
        <w:rPr>
          <w:color w:val="auto"/>
        </w:rPr>
        <w:instrText xml:space="preserve"> PAGEREF _Toc3010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4"/>
          <w:highlight w:val="none"/>
        </w:rPr>
        <w:fldChar w:fldCharType="end"/>
      </w:r>
    </w:p>
    <w:p w14:paraId="3E4CD34E">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_Toc20670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5.7 可视化决策</w:t>
      </w:r>
      <w:r>
        <w:rPr>
          <w:color w:val="auto"/>
        </w:rPr>
        <w:tab/>
      </w:r>
      <w:r>
        <w:rPr>
          <w:color w:val="auto"/>
        </w:rPr>
        <w:fldChar w:fldCharType="begin"/>
      </w:r>
      <w:r>
        <w:rPr>
          <w:color w:val="auto"/>
        </w:rPr>
        <w:instrText xml:space="preserve"> PAGEREF _Toc20670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4"/>
          <w:highlight w:val="none"/>
        </w:rPr>
        <w:fldChar w:fldCharType="end"/>
      </w:r>
    </w:p>
    <w:p w14:paraId="77CA37CA">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_Toc20659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 xml:space="preserve">6  </w:t>
      </w:r>
      <w:r>
        <w:rPr>
          <w:rFonts w:hint="eastAsia" w:ascii="Times New Roman" w:hAnsi="Times New Roman" w:cs="Times New Roman"/>
          <w:bCs/>
          <w:color w:val="auto"/>
          <w:kern w:val="2"/>
          <w:szCs w:val="28"/>
          <w:highlight w:val="none"/>
          <w:lang w:val="en-US"/>
        </w:rPr>
        <w:t>智能</w:t>
      </w:r>
      <w:r>
        <w:rPr>
          <w:rFonts w:hint="eastAsia" w:cs="Times New Roman"/>
          <w:bCs/>
          <w:color w:val="auto"/>
          <w:kern w:val="2"/>
          <w:szCs w:val="28"/>
          <w:highlight w:val="none"/>
          <w:lang w:val="en-US" w:eastAsia="zh-CN"/>
        </w:rPr>
        <w:t>作业</w:t>
      </w:r>
      <w:r>
        <w:rPr>
          <w:color w:val="auto"/>
        </w:rPr>
        <w:tab/>
      </w:r>
      <w:r>
        <w:rPr>
          <w:color w:val="auto"/>
        </w:rPr>
        <w:fldChar w:fldCharType="begin"/>
      </w:r>
      <w:r>
        <w:rPr>
          <w:color w:val="auto"/>
        </w:rPr>
        <w:instrText xml:space="preserve"> PAGEREF _Toc20659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24"/>
          <w:highlight w:val="none"/>
        </w:rPr>
        <w:fldChar w:fldCharType="end"/>
      </w:r>
    </w:p>
    <w:p w14:paraId="57AB0226">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_Toc3723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6</w:t>
      </w:r>
      <w:r>
        <w:rPr>
          <w:rFonts w:hint="eastAsia" w:ascii="Times New Roman" w:hAnsi="Times New Roman" w:cs="Times New Roman"/>
          <w:bCs/>
          <w:color w:val="auto"/>
          <w:kern w:val="2"/>
          <w:szCs w:val="28"/>
          <w:highlight w:val="none"/>
          <w:lang w:val="en-US" w:eastAsia="zh-CN"/>
        </w:rPr>
        <w:t>.1一般</w:t>
      </w:r>
      <w:r>
        <w:rPr>
          <w:rFonts w:hint="eastAsia" w:cs="Times New Roman"/>
          <w:bCs/>
          <w:color w:val="auto"/>
          <w:kern w:val="2"/>
          <w:szCs w:val="28"/>
          <w:highlight w:val="none"/>
          <w:lang w:val="en-US" w:eastAsia="zh-CN"/>
        </w:rPr>
        <w:t>规定</w:t>
      </w:r>
      <w:r>
        <w:rPr>
          <w:color w:val="auto"/>
        </w:rPr>
        <w:tab/>
      </w:r>
      <w:r>
        <w:rPr>
          <w:color w:val="auto"/>
        </w:rPr>
        <w:fldChar w:fldCharType="begin"/>
      </w:r>
      <w:r>
        <w:rPr>
          <w:color w:val="auto"/>
        </w:rPr>
        <w:instrText xml:space="preserve"> PAGEREF _Toc3723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24"/>
          <w:highlight w:val="none"/>
        </w:rPr>
        <w:fldChar w:fldCharType="end"/>
      </w:r>
    </w:p>
    <w:p w14:paraId="36F8AFD0">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_Toc23689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6</w:t>
      </w:r>
      <w:r>
        <w:rPr>
          <w:rFonts w:hint="eastAsia" w:ascii="Times New Roman" w:hAnsi="Times New Roman" w:cs="Times New Roman"/>
          <w:bCs/>
          <w:color w:val="auto"/>
          <w:kern w:val="2"/>
          <w:szCs w:val="28"/>
          <w:highlight w:val="none"/>
          <w:lang w:val="en-US" w:eastAsia="zh-CN"/>
        </w:rPr>
        <w:t>.2 码头前沿装卸</w:t>
      </w:r>
      <w:r>
        <w:rPr>
          <w:color w:val="auto"/>
        </w:rPr>
        <w:tab/>
      </w:r>
      <w:r>
        <w:rPr>
          <w:color w:val="auto"/>
        </w:rPr>
        <w:fldChar w:fldCharType="begin"/>
      </w:r>
      <w:r>
        <w:rPr>
          <w:color w:val="auto"/>
        </w:rPr>
        <w:instrText xml:space="preserve"> PAGEREF _Toc23689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24"/>
          <w:highlight w:val="none"/>
        </w:rPr>
        <w:fldChar w:fldCharType="end"/>
      </w:r>
    </w:p>
    <w:p w14:paraId="54B4BF97">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_Toc23020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6</w:t>
      </w:r>
      <w:r>
        <w:rPr>
          <w:rFonts w:hint="eastAsia" w:ascii="Times New Roman" w:hAnsi="Times New Roman" w:cs="Times New Roman"/>
          <w:bCs/>
          <w:color w:val="auto"/>
          <w:kern w:val="2"/>
          <w:szCs w:val="28"/>
          <w:highlight w:val="none"/>
          <w:lang w:val="en-US" w:eastAsia="zh-CN"/>
        </w:rPr>
        <w:t>.</w:t>
      </w:r>
      <w:r>
        <w:rPr>
          <w:rFonts w:hint="eastAsia" w:cs="Times New Roman"/>
          <w:bCs/>
          <w:color w:val="auto"/>
          <w:kern w:val="2"/>
          <w:szCs w:val="28"/>
          <w:highlight w:val="none"/>
          <w:lang w:val="en-US" w:eastAsia="zh-CN"/>
        </w:rPr>
        <w:t>3</w:t>
      </w:r>
      <w:r>
        <w:rPr>
          <w:rFonts w:hint="eastAsia" w:ascii="Times New Roman" w:hAnsi="Times New Roman" w:cs="Times New Roman"/>
          <w:bCs/>
          <w:color w:val="auto"/>
          <w:kern w:val="2"/>
          <w:szCs w:val="28"/>
          <w:highlight w:val="none"/>
          <w:lang w:val="en-US" w:eastAsia="zh-CN"/>
        </w:rPr>
        <w:t xml:space="preserve"> 斜坡</w:t>
      </w:r>
      <w:r>
        <w:rPr>
          <w:rFonts w:hint="eastAsia" w:cs="Times New Roman"/>
          <w:bCs/>
          <w:color w:val="auto"/>
          <w:kern w:val="2"/>
          <w:szCs w:val="28"/>
          <w:highlight w:val="none"/>
          <w:lang w:val="en-US" w:eastAsia="zh-CN"/>
        </w:rPr>
        <w:t>码头坡上</w:t>
      </w:r>
      <w:r>
        <w:rPr>
          <w:rFonts w:hint="eastAsia" w:ascii="Times New Roman" w:hAnsi="Times New Roman" w:cs="Times New Roman"/>
          <w:bCs/>
          <w:color w:val="auto"/>
          <w:kern w:val="2"/>
          <w:szCs w:val="28"/>
          <w:highlight w:val="none"/>
          <w:lang w:val="en-US" w:eastAsia="zh-CN"/>
        </w:rPr>
        <w:t>运输</w:t>
      </w:r>
      <w:r>
        <w:rPr>
          <w:color w:val="auto"/>
        </w:rPr>
        <w:tab/>
      </w:r>
      <w:r>
        <w:rPr>
          <w:color w:val="auto"/>
        </w:rPr>
        <w:fldChar w:fldCharType="begin"/>
      </w:r>
      <w:r>
        <w:rPr>
          <w:color w:val="auto"/>
        </w:rPr>
        <w:instrText xml:space="preserve"> PAGEREF _Toc23020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24"/>
          <w:highlight w:val="none"/>
        </w:rPr>
        <w:fldChar w:fldCharType="end"/>
      </w:r>
    </w:p>
    <w:p w14:paraId="1E16373E">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_Toc29152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6</w:t>
      </w:r>
      <w:r>
        <w:rPr>
          <w:rFonts w:hint="eastAsia" w:ascii="Times New Roman" w:hAnsi="Times New Roman" w:cs="Times New Roman"/>
          <w:bCs/>
          <w:color w:val="auto"/>
          <w:kern w:val="2"/>
          <w:szCs w:val="28"/>
          <w:highlight w:val="none"/>
          <w:lang w:val="en-US" w:eastAsia="zh-CN"/>
        </w:rPr>
        <w:t>.</w:t>
      </w:r>
      <w:r>
        <w:rPr>
          <w:rFonts w:hint="eastAsia" w:cs="Times New Roman"/>
          <w:bCs/>
          <w:color w:val="auto"/>
          <w:kern w:val="2"/>
          <w:szCs w:val="28"/>
          <w:highlight w:val="none"/>
          <w:lang w:val="en-US" w:eastAsia="zh-CN"/>
        </w:rPr>
        <w:t>4</w:t>
      </w:r>
      <w:r>
        <w:rPr>
          <w:rFonts w:hint="eastAsia" w:ascii="Times New Roman" w:hAnsi="Times New Roman" w:cs="Times New Roman"/>
          <w:bCs/>
          <w:color w:val="auto"/>
          <w:kern w:val="2"/>
          <w:szCs w:val="28"/>
          <w:highlight w:val="none"/>
          <w:lang w:val="en-US" w:eastAsia="zh-CN"/>
        </w:rPr>
        <w:t xml:space="preserve"> </w:t>
      </w:r>
      <w:r>
        <w:rPr>
          <w:rFonts w:hint="eastAsia" w:cs="Times New Roman"/>
          <w:bCs/>
          <w:color w:val="auto"/>
          <w:kern w:val="2"/>
          <w:szCs w:val="28"/>
          <w:highlight w:val="none"/>
          <w:lang w:val="en-US" w:eastAsia="zh-CN"/>
        </w:rPr>
        <w:t>水平运输</w:t>
      </w:r>
      <w:r>
        <w:rPr>
          <w:color w:val="auto"/>
        </w:rPr>
        <w:tab/>
      </w:r>
      <w:r>
        <w:rPr>
          <w:color w:val="auto"/>
        </w:rPr>
        <w:fldChar w:fldCharType="begin"/>
      </w:r>
      <w:r>
        <w:rPr>
          <w:color w:val="auto"/>
        </w:rPr>
        <w:instrText xml:space="preserve"> PAGEREF _Toc29152 \h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4"/>
          <w:highlight w:val="none"/>
        </w:rPr>
        <w:fldChar w:fldCharType="end"/>
      </w:r>
    </w:p>
    <w:p w14:paraId="60295C53">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_Toc26397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6</w:t>
      </w:r>
      <w:r>
        <w:rPr>
          <w:rFonts w:hint="eastAsia" w:ascii="Times New Roman" w:hAnsi="Times New Roman" w:cs="Times New Roman"/>
          <w:bCs/>
          <w:color w:val="auto"/>
          <w:kern w:val="2"/>
          <w:szCs w:val="28"/>
          <w:highlight w:val="none"/>
          <w:lang w:val="en-US" w:eastAsia="zh-CN"/>
        </w:rPr>
        <w:t>.</w:t>
      </w:r>
      <w:r>
        <w:rPr>
          <w:rFonts w:hint="eastAsia" w:cs="Times New Roman"/>
          <w:bCs/>
          <w:color w:val="auto"/>
          <w:kern w:val="2"/>
          <w:szCs w:val="28"/>
          <w:highlight w:val="none"/>
          <w:lang w:val="en-US" w:eastAsia="zh-CN"/>
        </w:rPr>
        <w:t>5</w:t>
      </w:r>
      <w:r>
        <w:rPr>
          <w:rFonts w:hint="eastAsia" w:ascii="Times New Roman" w:hAnsi="Times New Roman" w:cs="Times New Roman"/>
          <w:bCs/>
          <w:color w:val="auto"/>
          <w:kern w:val="2"/>
          <w:szCs w:val="28"/>
          <w:highlight w:val="none"/>
          <w:lang w:val="en-US" w:eastAsia="zh-CN"/>
        </w:rPr>
        <w:t xml:space="preserve"> 库场作业</w:t>
      </w:r>
      <w:r>
        <w:rPr>
          <w:color w:val="auto"/>
        </w:rPr>
        <w:tab/>
      </w:r>
      <w:r>
        <w:rPr>
          <w:color w:val="auto"/>
        </w:rPr>
        <w:fldChar w:fldCharType="begin"/>
      </w:r>
      <w:r>
        <w:rPr>
          <w:color w:val="auto"/>
        </w:rPr>
        <w:instrText xml:space="preserve"> PAGEREF _Toc26397 \h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4"/>
          <w:highlight w:val="none"/>
        </w:rPr>
        <w:fldChar w:fldCharType="end"/>
      </w:r>
    </w:p>
    <w:p w14:paraId="4496538E">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_Toc18375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6</w:t>
      </w:r>
      <w:r>
        <w:rPr>
          <w:rFonts w:ascii="Times New Roman" w:hAnsi="Times New Roman" w:cs="Times New Roman"/>
          <w:bCs/>
          <w:color w:val="auto"/>
          <w:kern w:val="2"/>
          <w:szCs w:val="28"/>
          <w:highlight w:val="none"/>
          <w:lang w:val="en-US"/>
        </w:rPr>
        <w:t>.</w:t>
      </w:r>
      <w:r>
        <w:rPr>
          <w:rFonts w:hint="eastAsia" w:cs="Times New Roman"/>
          <w:bCs/>
          <w:color w:val="auto"/>
          <w:kern w:val="2"/>
          <w:szCs w:val="28"/>
          <w:highlight w:val="none"/>
          <w:lang w:val="en-US" w:eastAsia="zh-CN"/>
        </w:rPr>
        <w:t>6</w:t>
      </w:r>
      <w:r>
        <w:rPr>
          <w:rFonts w:ascii="Times New Roman" w:hAnsi="Times New Roman" w:cs="Times New Roman"/>
          <w:bCs/>
          <w:color w:val="auto"/>
          <w:kern w:val="2"/>
          <w:szCs w:val="28"/>
          <w:highlight w:val="none"/>
          <w:lang w:val="en-US"/>
        </w:rPr>
        <w:t xml:space="preserve"> </w:t>
      </w:r>
      <w:r>
        <w:rPr>
          <w:rFonts w:hint="eastAsia" w:cs="Times New Roman"/>
          <w:bCs/>
          <w:color w:val="auto"/>
          <w:kern w:val="2"/>
          <w:szCs w:val="28"/>
          <w:highlight w:val="none"/>
          <w:lang w:val="en-US" w:eastAsia="zh-CN"/>
        </w:rPr>
        <w:t>智能闸口</w:t>
      </w:r>
      <w:r>
        <w:rPr>
          <w:color w:val="auto"/>
        </w:rPr>
        <w:tab/>
      </w:r>
      <w:r>
        <w:rPr>
          <w:color w:val="auto"/>
        </w:rPr>
        <w:fldChar w:fldCharType="begin"/>
      </w:r>
      <w:r>
        <w:rPr>
          <w:color w:val="auto"/>
        </w:rPr>
        <w:instrText xml:space="preserve"> PAGEREF _Toc18375 \h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4"/>
          <w:highlight w:val="none"/>
        </w:rPr>
        <w:fldChar w:fldCharType="end"/>
      </w:r>
    </w:p>
    <w:p w14:paraId="77831200">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_Toc15766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6</w:t>
      </w:r>
      <w:r>
        <w:rPr>
          <w:rFonts w:ascii="Times New Roman" w:hAnsi="Times New Roman" w:cs="Times New Roman"/>
          <w:bCs/>
          <w:color w:val="auto"/>
          <w:kern w:val="2"/>
          <w:szCs w:val="28"/>
          <w:highlight w:val="none"/>
          <w:lang w:val="en-US"/>
        </w:rPr>
        <w:t>.</w:t>
      </w:r>
      <w:r>
        <w:rPr>
          <w:rFonts w:hint="eastAsia" w:cs="Times New Roman"/>
          <w:bCs/>
          <w:color w:val="auto"/>
          <w:kern w:val="2"/>
          <w:szCs w:val="28"/>
          <w:highlight w:val="none"/>
          <w:lang w:val="en-US" w:eastAsia="zh-CN"/>
        </w:rPr>
        <w:t>7</w:t>
      </w:r>
      <w:r>
        <w:rPr>
          <w:rFonts w:ascii="Times New Roman" w:hAnsi="Times New Roman" w:cs="Times New Roman"/>
          <w:bCs/>
          <w:color w:val="auto"/>
          <w:kern w:val="2"/>
          <w:szCs w:val="28"/>
          <w:highlight w:val="none"/>
          <w:lang w:val="en-US"/>
        </w:rPr>
        <w:t xml:space="preserve"> </w:t>
      </w:r>
      <w:r>
        <w:rPr>
          <w:rFonts w:hint="eastAsia" w:cs="Times New Roman"/>
          <w:bCs/>
          <w:color w:val="auto"/>
          <w:kern w:val="2"/>
          <w:szCs w:val="28"/>
          <w:highlight w:val="none"/>
          <w:lang w:val="en-US" w:eastAsia="zh-CN"/>
        </w:rPr>
        <w:t>智能地磅</w:t>
      </w:r>
      <w:r>
        <w:rPr>
          <w:color w:val="auto"/>
        </w:rPr>
        <w:tab/>
      </w:r>
      <w:r>
        <w:rPr>
          <w:color w:val="auto"/>
        </w:rPr>
        <w:fldChar w:fldCharType="begin"/>
      </w:r>
      <w:r>
        <w:rPr>
          <w:color w:val="auto"/>
        </w:rPr>
        <w:instrText xml:space="preserve"> PAGEREF _Toc15766 \h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4"/>
          <w:highlight w:val="none"/>
        </w:rPr>
        <w:fldChar w:fldCharType="end"/>
      </w:r>
    </w:p>
    <w:p w14:paraId="05308A24">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_Toc18934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7  安防</w:t>
      </w:r>
      <w:r>
        <w:rPr>
          <w:color w:val="auto"/>
        </w:rPr>
        <w:tab/>
      </w:r>
      <w:r>
        <w:rPr>
          <w:color w:val="auto"/>
        </w:rPr>
        <w:fldChar w:fldCharType="begin"/>
      </w:r>
      <w:r>
        <w:rPr>
          <w:color w:val="auto"/>
        </w:rPr>
        <w:instrText xml:space="preserve"> PAGEREF _Toc18934 \h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4"/>
          <w:highlight w:val="none"/>
        </w:rPr>
        <w:fldChar w:fldCharType="end"/>
      </w:r>
    </w:p>
    <w:p w14:paraId="3589620C">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_Toc31709 </w:instrText>
      </w:r>
      <w:r>
        <w:rPr>
          <w:rFonts w:hint="eastAsia" w:ascii="宋体" w:hAnsi="宋体" w:eastAsia="宋体" w:cs="宋体"/>
          <w:color w:val="auto"/>
          <w:szCs w:val="24"/>
          <w:highlight w:val="none"/>
        </w:rPr>
        <w:fldChar w:fldCharType="separate"/>
      </w:r>
      <w:r>
        <w:rPr>
          <w:rFonts w:hint="eastAsia" w:cs="Times New Roman"/>
          <w:bCs/>
          <w:color w:val="auto"/>
          <w:kern w:val="2"/>
          <w:szCs w:val="28"/>
          <w:highlight w:val="none"/>
          <w:lang w:val="en-US" w:eastAsia="zh-CN"/>
        </w:rPr>
        <w:t xml:space="preserve">8  </w:t>
      </w:r>
      <w:r>
        <w:rPr>
          <w:rFonts w:hint="eastAsia" w:cs="Times New Roman"/>
          <w:bCs/>
          <w:strike w:val="0"/>
          <w:color w:val="auto"/>
          <w:kern w:val="2"/>
          <w:szCs w:val="28"/>
          <w:highlight w:val="none"/>
          <w:lang w:val="en-US" w:eastAsia="zh-CN"/>
        </w:rPr>
        <w:t>节能</w:t>
      </w:r>
      <w:r>
        <w:rPr>
          <w:rFonts w:hint="default" w:ascii="Times New Roman" w:hAnsi="Times New Roman" w:cs="Times New Roman"/>
          <w:bCs/>
          <w:color w:val="auto"/>
          <w:kern w:val="2"/>
          <w:szCs w:val="28"/>
          <w:highlight w:val="none"/>
          <w:lang w:val="en-US" w:eastAsia="zh-CN"/>
        </w:rPr>
        <w:t>环保</w:t>
      </w:r>
      <w:r>
        <w:rPr>
          <w:color w:val="auto"/>
        </w:rPr>
        <w:tab/>
      </w:r>
      <w:r>
        <w:rPr>
          <w:color w:val="auto"/>
        </w:rPr>
        <w:fldChar w:fldCharType="begin"/>
      </w:r>
      <w:r>
        <w:rPr>
          <w:color w:val="auto"/>
        </w:rPr>
        <w:instrText xml:space="preserve"> PAGEREF _Toc31709 \h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4"/>
          <w:highlight w:val="none"/>
        </w:rPr>
        <w:fldChar w:fldCharType="end"/>
      </w:r>
    </w:p>
    <w:p w14:paraId="052EC0CE">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color w:val="auto"/>
          <w:szCs w:val="24"/>
          <w:highlight w:val="none"/>
        </w:rPr>
      </w:pPr>
      <w:r>
        <w:rPr>
          <w:rFonts w:hint="eastAsia" w:ascii="宋体" w:hAnsi="宋体" w:eastAsia="宋体" w:cs="宋体"/>
          <w:color w:val="auto"/>
          <w:szCs w:val="24"/>
          <w:highlight w:val="none"/>
        </w:rPr>
        <w:fldChar w:fldCharType="end"/>
      </w:r>
    </w:p>
    <w:p w14:paraId="1947B647">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before="312" w:beforeLines="100" w:after="312" w:afterLines="100" w:line="360" w:lineRule="auto"/>
        <w:outlineLvl w:val="0"/>
        <w:rPr>
          <w:b/>
          <w:bCs/>
          <w:color w:val="auto"/>
          <w:sz w:val="28"/>
          <w:szCs w:val="28"/>
          <w:highlight w:val="none"/>
        </w:rPr>
        <w:sectPr>
          <w:headerReference r:id="rId8" w:type="default"/>
          <w:footerReference r:id="rId9" w:type="default"/>
          <w:footerReference r:id="rId10" w:type="even"/>
          <w:pgSz w:w="11906" w:h="16838"/>
          <w:pgMar w:top="284" w:right="1134" w:bottom="1134" w:left="1418" w:header="1134" w:footer="1134" w:gutter="0"/>
          <w:pgNumType w:fmt="decimal" w:start="1"/>
          <w:cols w:space="425" w:num="1"/>
          <w:docGrid w:type="lines" w:linePitch="312" w:charSpace="0"/>
        </w:sectPr>
      </w:pPr>
      <w:bookmarkStart w:id="8" w:name="_Toc75164500"/>
      <w:bookmarkStart w:id="9" w:name="_Toc18468"/>
      <w:bookmarkStart w:id="10" w:name="_Toc69809494"/>
      <w:bookmarkStart w:id="11" w:name="_Toc238"/>
      <w:bookmarkStart w:id="12" w:name="_Toc22849"/>
      <w:bookmarkStart w:id="13" w:name="_Toc75164505"/>
      <w:bookmarkStart w:id="14" w:name="_Toc69809495"/>
      <w:bookmarkStart w:id="15" w:name="_Toc371523827"/>
      <w:bookmarkStart w:id="16" w:name="_Toc14079559"/>
      <w:bookmarkStart w:id="17" w:name="_Toc14079472"/>
    </w:p>
    <w:p w14:paraId="676E4FAC">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before="312" w:beforeLines="100" w:after="312" w:afterLines="100" w:line="360" w:lineRule="auto"/>
        <w:outlineLvl w:val="0"/>
        <w:rPr>
          <w:rFonts w:hint="eastAsia" w:eastAsia="宋体"/>
          <w:b/>
          <w:bCs/>
          <w:color w:val="auto"/>
          <w:sz w:val="28"/>
          <w:szCs w:val="28"/>
          <w:highlight w:val="none"/>
          <w:lang w:val="en-US" w:eastAsia="zh-CN"/>
        </w:rPr>
      </w:pPr>
      <w:bookmarkStart w:id="18" w:name="_Toc4432"/>
      <w:bookmarkStart w:id="19" w:name="_Toc5048"/>
      <w:r>
        <w:rPr>
          <w:b/>
          <w:bCs/>
          <w:color w:val="auto"/>
          <w:sz w:val="28"/>
          <w:szCs w:val="28"/>
          <w:highlight w:val="none"/>
        </w:rPr>
        <w:t xml:space="preserve">1  </w:t>
      </w:r>
      <w:bookmarkEnd w:id="8"/>
      <w:bookmarkEnd w:id="9"/>
      <w:bookmarkEnd w:id="10"/>
      <w:bookmarkEnd w:id="11"/>
      <w:bookmarkEnd w:id="12"/>
      <w:r>
        <w:rPr>
          <w:rFonts w:hint="eastAsia"/>
          <w:b/>
          <w:bCs/>
          <w:color w:val="auto"/>
          <w:sz w:val="28"/>
          <w:szCs w:val="28"/>
          <w:highlight w:val="none"/>
          <w:lang w:eastAsia="zh-CN"/>
        </w:rPr>
        <w:t>总则</w:t>
      </w:r>
      <w:bookmarkEnd w:id="18"/>
      <w:bookmarkEnd w:id="19"/>
    </w:p>
    <w:p w14:paraId="55B6A14F">
      <w:pPr>
        <w:spacing w:line="560" w:lineRule="exact"/>
        <w:rPr>
          <w:color w:val="auto"/>
          <w:szCs w:val="24"/>
          <w:highlight w:val="none"/>
        </w:rPr>
      </w:pPr>
      <w:r>
        <w:rPr>
          <w:b/>
          <w:color w:val="auto"/>
          <w:szCs w:val="24"/>
          <w:highlight w:val="none"/>
        </w:rPr>
        <w:t xml:space="preserve">1.0.1 </w:t>
      </w:r>
      <w:r>
        <w:rPr>
          <w:rFonts w:hint="eastAsia"/>
          <w:color w:val="auto"/>
          <w:szCs w:val="24"/>
          <w:highlight w:val="none"/>
        </w:rPr>
        <w:t>为规范</w:t>
      </w:r>
      <w:r>
        <w:rPr>
          <w:rFonts w:hint="eastAsia"/>
          <w:color w:val="auto"/>
          <w:szCs w:val="24"/>
          <w:highlight w:val="none"/>
          <w:lang w:eastAsia="zh-CN"/>
        </w:rPr>
        <w:t>重庆市</w:t>
      </w:r>
      <w:r>
        <w:rPr>
          <w:rFonts w:hint="eastAsia"/>
          <w:color w:val="auto"/>
          <w:szCs w:val="24"/>
          <w:highlight w:val="none"/>
        </w:rPr>
        <w:t>件杂货码头</w:t>
      </w:r>
      <w:r>
        <w:rPr>
          <w:rFonts w:hint="eastAsia"/>
          <w:color w:val="auto"/>
          <w:szCs w:val="24"/>
          <w:highlight w:val="none"/>
          <w:lang w:eastAsia="zh-CN"/>
        </w:rPr>
        <w:t>智能化建设</w:t>
      </w:r>
      <w:r>
        <w:rPr>
          <w:rFonts w:hint="eastAsia"/>
          <w:color w:val="auto"/>
          <w:szCs w:val="24"/>
          <w:highlight w:val="none"/>
        </w:rPr>
        <w:t>，</w:t>
      </w:r>
      <w:r>
        <w:rPr>
          <w:iCs/>
          <w:color w:val="auto"/>
          <w:szCs w:val="24"/>
          <w:highlight w:val="none"/>
        </w:rPr>
        <w:t>提升</w:t>
      </w:r>
      <w:r>
        <w:rPr>
          <w:rFonts w:hint="eastAsia"/>
          <w:iCs/>
          <w:color w:val="auto"/>
          <w:szCs w:val="24"/>
          <w:highlight w:val="none"/>
          <w:lang w:val="en-US" w:eastAsia="zh-CN"/>
        </w:rPr>
        <w:t>重庆市件杂货码头的智能化水平，</w:t>
      </w:r>
      <w:r>
        <w:rPr>
          <w:rFonts w:hint="eastAsia"/>
          <w:color w:val="auto"/>
          <w:highlight w:val="none"/>
        </w:rPr>
        <w:t>特制定本指南</w:t>
      </w:r>
      <w:r>
        <w:rPr>
          <w:color w:val="auto"/>
          <w:highlight w:val="none"/>
        </w:rPr>
        <w:t>。</w:t>
      </w:r>
    </w:p>
    <w:p w14:paraId="76FBEC66">
      <w:pPr>
        <w:spacing w:line="560" w:lineRule="exact"/>
        <w:jc w:val="left"/>
        <w:rPr>
          <w:color w:val="auto"/>
          <w:szCs w:val="24"/>
          <w:highlight w:val="none"/>
        </w:rPr>
      </w:pPr>
      <w:r>
        <w:rPr>
          <w:b/>
          <w:color w:val="auto"/>
          <w:szCs w:val="24"/>
          <w:highlight w:val="none"/>
        </w:rPr>
        <w:t xml:space="preserve">1.0.2 </w:t>
      </w:r>
      <w:r>
        <w:rPr>
          <w:rFonts w:hint="eastAsia"/>
          <w:color w:val="auto"/>
          <w:szCs w:val="24"/>
          <w:highlight w:val="none"/>
        </w:rPr>
        <w:t>本指南适用于</w:t>
      </w:r>
      <w:r>
        <w:rPr>
          <w:rFonts w:hint="eastAsia"/>
          <w:color w:val="auto"/>
          <w:szCs w:val="24"/>
          <w:highlight w:val="none"/>
          <w:lang w:eastAsia="zh-CN"/>
        </w:rPr>
        <w:t>重庆市</w:t>
      </w:r>
      <w:r>
        <w:rPr>
          <w:rFonts w:hint="eastAsia"/>
          <w:color w:val="auto"/>
          <w:szCs w:val="24"/>
          <w:highlight w:val="none"/>
        </w:rPr>
        <w:t>新建、改建和扩建</w:t>
      </w:r>
      <w:r>
        <w:rPr>
          <w:rFonts w:hint="eastAsia"/>
          <w:color w:val="auto"/>
          <w:szCs w:val="24"/>
          <w:highlight w:val="none"/>
          <w:lang w:eastAsia="zh-CN"/>
        </w:rPr>
        <w:t>的</w:t>
      </w:r>
      <w:r>
        <w:rPr>
          <w:rFonts w:hint="eastAsia"/>
          <w:color w:val="auto"/>
          <w:szCs w:val="24"/>
          <w:highlight w:val="none"/>
        </w:rPr>
        <w:t>件杂货码头</w:t>
      </w:r>
      <w:r>
        <w:rPr>
          <w:rFonts w:hint="eastAsia"/>
          <w:color w:val="auto"/>
          <w:szCs w:val="24"/>
          <w:highlight w:val="none"/>
          <w:lang w:val="en-US" w:eastAsia="zh-CN"/>
        </w:rPr>
        <w:t>智能化建设</w:t>
      </w:r>
      <w:r>
        <w:rPr>
          <w:rFonts w:hint="eastAsia"/>
          <w:color w:val="auto"/>
          <w:szCs w:val="24"/>
          <w:highlight w:val="none"/>
        </w:rPr>
        <w:t>。</w:t>
      </w:r>
    </w:p>
    <w:p w14:paraId="0704AAE7">
      <w:pPr>
        <w:spacing w:line="560" w:lineRule="exact"/>
        <w:jc w:val="left"/>
        <w:rPr>
          <w:rFonts w:hint="eastAsia"/>
          <w:color w:val="auto"/>
          <w:szCs w:val="24"/>
          <w:highlight w:val="none"/>
        </w:rPr>
      </w:pPr>
      <w:r>
        <w:rPr>
          <w:b/>
          <w:color w:val="auto"/>
          <w:szCs w:val="24"/>
          <w:highlight w:val="none"/>
        </w:rPr>
        <w:t xml:space="preserve">1.0.3 </w:t>
      </w:r>
      <w:r>
        <w:rPr>
          <w:rFonts w:hint="eastAsia"/>
          <w:b w:val="0"/>
          <w:color w:val="auto"/>
          <w:szCs w:val="24"/>
          <w:highlight w:val="none"/>
          <w:lang w:val="en-US" w:eastAsia="zh-CN"/>
        </w:rPr>
        <w:t>重庆市</w:t>
      </w:r>
      <w:r>
        <w:rPr>
          <w:rFonts w:hint="eastAsia"/>
          <w:color w:val="auto"/>
          <w:szCs w:val="24"/>
          <w:highlight w:val="none"/>
        </w:rPr>
        <w:t>件杂货码头智能化建设除应符合本指南的规定外，尚应符合国家、行业和重庆市现行有关标准的规定。</w:t>
      </w:r>
    </w:p>
    <w:p w14:paraId="4DE8BC95">
      <w:pPr>
        <w:spacing w:line="560" w:lineRule="exact"/>
        <w:jc w:val="left"/>
        <w:rPr>
          <w:rFonts w:hint="default" w:eastAsia="宋体"/>
          <w:color w:val="auto"/>
          <w:szCs w:val="24"/>
          <w:highlight w:val="none"/>
          <w:lang w:val="en-US" w:eastAsia="zh-CN"/>
        </w:rPr>
      </w:pPr>
    </w:p>
    <w:p w14:paraId="09E153CE">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bookmarkEnd w:id="13"/>
    <w:bookmarkEnd w:id="14"/>
    <w:p w14:paraId="1BD9EA0B">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before="312" w:beforeLines="100" w:after="312" w:afterLines="100" w:line="360" w:lineRule="auto"/>
        <w:outlineLvl w:val="0"/>
        <w:rPr>
          <w:rFonts w:hint="eastAsia" w:eastAsia="宋体"/>
          <w:b/>
          <w:bCs/>
          <w:color w:val="auto"/>
          <w:sz w:val="28"/>
          <w:szCs w:val="28"/>
          <w:highlight w:val="none"/>
          <w:lang w:val="en-US" w:eastAsia="zh-CN"/>
        </w:rPr>
      </w:pPr>
      <w:bookmarkStart w:id="20" w:name="_Toc4338"/>
      <w:bookmarkStart w:id="21" w:name="_Toc13583"/>
      <w:bookmarkStart w:id="22" w:name="_Toc8673"/>
      <w:bookmarkStart w:id="23" w:name="_Toc13693"/>
      <w:bookmarkStart w:id="24" w:name="_Toc2455"/>
      <w:r>
        <w:rPr>
          <w:b/>
          <w:bCs/>
          <w:color w:val="auto"/>
          <w:sz w:val="28"/>
          <w:szCs w:val="28"/>
          <w:highlight w:val="none"/>
        </w:rPr>
        <w:t>2</w:t>
      </w:r>
      <w:r>
        <w:rPr>
          <w:rFonts w:hint="eastAsia"/>
          <w:b/>
          <w:bCs/>
          <w:color w:val="auto"/>
          <w:sz w:val="28"/>
          <w:szCs w:val="28"/>
          <w:highlight w:val="none"/>
          <w:lang w:val="en-US" w:eastAsia="zh-CN"/>
        </w:rPr>
        <w:t xml:space="preserve">  </w:t>
      </w:r>
      <w:r>
        <w:rPr>
          <w:rFonts w:hint="eastAsia"/>
          <w:b/>
          <w:bCs/>
          <w:color w:val="auto"/>
          <w:sz w:val="28"/>
          <w:szCs w:val="28"/>
          <w:highlight w:val="none"/>
        </w:rPr>
        <w:t>规范性引用文件</w:t>
      </w:r>
      <w:bookmarkEnd w:id="20"/>
      <w:bookmarkEnd w:id="21"/>
      <w:bookmarkEnd w:id="22"/>
      <w:bookmarkEnd w:id="23"/>
      <w:bookmarkEnd w:id="24"/>
    </w:p>
    <w:p w14:paraId="0E92C349">
      <w:pPr>
        <w:spacing w:line="560" w:lineRule="exact"/>
        <w:ind w:firstLine="480"/>
        <w:rPr>
          <w:color w:val="auto"/>
          <w:szCs w:val="24"/>
          <w:highlight w:val="none"/>
        </w:rPr>
      </w:pPr>
      <w:r>
        <w:rPr>
          <w:rFonts w:hint="eastAsia"/>
          <w:color w:val="auto"/>
          <w:szCs w:val="24"/>
          <w:highlight w:val="none"/>
        </w:rPr>
        <w:t>下列文件中的内容通过文中的规范性引用而构成本指南必不可少的条款。其中，标注日期的引用文件，仅该日期对应的版本适用于本指南；不注日期的引用文件，其最新版本（包括所有的修改单）适用于本指南。</w:t>
      </w:r>
    </w:p>
    <w:p w14:paraId="6AC5AA9C">
      <w:pPr>
        <w:widowControl/>
        <w:spacing w:line="560" w:lineRule="exact"/>
        <w:ind w:firstLine="480"/>
        <w:jc w:val="left"/>
        <w:rPr>
          <w:rFonts w:hint="eastAsia"/>
          <w:color w:val="auto"/>
          <w:szCs w:val="24"/>
          <w:highlight w:val="none"/>
        </w:rPr>
      </w:pPr>
      <w:r>
        <w:rPr>
          <w:rFonts w:hint="eastAsia" w:cs="Times New Roman"/>
          <w:bCs w:val="0"/>
          <w:color w:val="auto"/>
          <w:sz w:val="24"/>
          <w:szCs w:val="24"/>
          <w:highlight w:val="none"/>
          <w:lang w:val="en-US" w:eastAsia="zh-CN"/>
        </w:rPr>
        <w:t xml:space="preserve">GB/T 50115 </w:t>
      </w:r>
      <w:r>
        <w:rPr>
          <w:rFonts w:hint="eastAsia"/>
          <w:color w:val="auto"/>
          <w:szCs w:val="24"/>
          <w:highlight w:val="none"/>
        </w:rPr>
        <w:t>工业电视系统工程设计标准</w:t>
      </w:r>
    </w:p>
    <w:p w14:paraId="1D9D76DB">
      <w:pPr>
        <w:widowControl/>
        <w:spacing w:line="560" w:lineRule="exact"/>
        <w:ind w:firstLine="480"/>
        <w:jc w:val="left"/>
        <w:rPr>
          <w:rFonts w:hint="eastAsia" w:ascii="Times New Roman" w:hAnsi="Times New Roman"/>
          <w:b w:val="0"/>
          <w:bCs w:val="0"/>
          <w:color w:val="auto"/>
          <w:sz w:val="24"/>
          <w:szCs w:val="24"/>
          <w:highlight w:val="none"/>
        </w:rPr>
      </w:pPr>
      <w:r>
        <w:rPr>
          <w:rFonts w:hint="eastAsia"/>
          <w:bCs w:val="0"/>
          <w:color w:val="auto"/>
          <w:szCs w:val="24"/>
          <w:highlight w:val="none"/>
        </w:rPr>
        <w:t>GB 50394</w:t>
      </w:r>
      <w:r>
        <w:rPr>
          <w:rFonts w:hint="eastAsia"/>
          <w:bCs w:val="0"/>
          <w:color w:val="auto"/>
          <w:szCs w:val="24"/>
          <w:highlight w:val="none"/>
          <w:lang w:val="en-US" w:eastAsia="zh-CN"/>
        </w:rPr>
        <w:t xml:space="preserve"> </w:t>
      </w:r>
      <w:r>
        <w:rPr>
          <w:rFonts w:hint="eastAsia"/>
          <w:bCs w:val="0"/>
          <w:color w:val="auto"/>
          <w:szCs w:val="24"/>
          <w:highlight w:val="none"/>
        </w:rPr>
        <w:t>入侵报警系统工程设计规范</w:t>
      </w:r>
    </w:p>
    <w:p w14:paraId="04C1F15F">
      <w:pPr>
        <w:spacing w:line="560" w:lineRule="exact"/>
        <w:ind w:firstLine="480"/>
        <w:rPr>
          <w:rFonts w:hint="eastAsia"/>
          <w:color w:val="auto"/>
          <w:szCs w:val="24"/>
          <w:highlight w:val="none"/>
        </w:rPr>
      </w:pPr>
      <w:r>
        <w:rPr>
          <w:rFonts w:hint="eastAsia"/>
          <w:color w:val="auto"/>
          <w:szCs w:val="24"/>
          <w:highlight w:val="none"/>
        </w:rPr>
        <w:t>GB 50395</w:t>
      </w:r>
      <w:r>
        <w:rPr>
          <w:rFonts w:hint="eastAsia"/>
          <w:color w:val="auto"/>
          <w:szCs w:val="24"/>
          <w:highlight w:val="none"/>
          <w:lang w:val="en-US" w:eastAsia="zh-CN"/>
        </w:rPr>
        <w:t xml:space="preserve"> </w:t>
      </w:r>
      <w:r>
        <w:rPr>
          <w:rFonts w:hint="eastAsia"/>
          <w:color w:val="auto"/>
          <w:szCs w:val="24"/>
          <w:highlight w:val="none"/>
        </w:rPr>
        <w:t>视频安防监控系统工程设计规范</w:t>
      </w:r>
    </w:p>
    <w:p w14:paraId="6E1BF4B7">
      <w:pPr>
        <w:spacing w:line="560" w:lineRule="exact"/>
        <w:ind w:firstLine="480"/>
        <w:rPr>
          <w:rFonts w:hint="eastAsia"/>
          <w:color w:val="auto"/>
          <w:szCs w:val="24"/>
          <w:highlight w:val="none"/>
        </w:rPr>
      </w:pPr>
      <w:r>
        <w:rPr>
          <w:rFonts w:hint="eastAsia" w:eastAsia="宋体"/>
          <w:color w:val="auto"/>
          <w:szCs w:val="24"/>
          <w:highlight w:val="none"/>
          <w:lang w:val="en-US" w:eastAsia="zh-CN"/>
        </w:rPr>
        <w:t>GB/T</w:t>
      </w:r>
      <w:r>
        <w:rPr>
          <w:rFonts w:hint="eastAsia"/>
          <w:color w:val="auto"/>
          <w:szCs w:val="24"/>
          <w:highlight w:val="none"/>
          <w:lang w:val="en-US" w:eastAsia="zh-CN"/>
        </w:rPr>
        <w:t xml:space="preserve"> </w:t>
      </w:r>
      <w:r>
        <w:rPr>
          <w:rFonts w:hint="eastAsia" w:eastAsia="宋体"/>
          <w:color w:val="auto"/>
          <w:szCs w:val="24"/>
          <w:highlight w:val="none"/>
          <w:lang w:val="en-US" w:eastAsia="zh-CN"/>
        </w:rPr>
        <w:t>51305</w:t>
      </w:r>
      <w:r>
        <w:rPr>
          <w:rFonts w:hint="eastAsia"/>
          <w:color w:val="auto"/>
          <w:szCs w:val="24"/>
          <w:highlight w:val="none"/>
          <w:lang w:val="en-US" w:eastAsia="zh-CN"/>
        </w:rPr>
        <w:t xml:space="preserve"> </w:t>
      </w:r>
      <w:r>
        <w:rPr>
          <w:rFonts w:hint="eastAsia"/>
          <w:color w:val="auto"/>
          <w:szCs w:val="24"/>
          <w:highlight w:val="none"/>
        </w:rPr>
        <w:t>码头船舶岸电设施工程技术标准</w:t>
      </w:r>
    </w:p>
    <w:p w14:paraId="32DCABB2">
      <w:pPr>
        <w:spacing w:line="560" w:lineRule="exact"/>
        <w:ind w:firstLine="480"/>
        <w:rPr>
          <w:rFonts w:hint="eastAsia"/>
          <w:color w:val="auto"/>
          <w:szCs w:val="24"/>
          <w:highlight w:val="none"/>
        </w:rPr>
      </w:pPr>
      <w:r>
        <w:rPr>
          <w:rFonts w:hint="eastAsia"/>
          <w:color w:val="auto"/>
          <w:szCs w:val="24"/>
          <w:highlight w:val="none"/>
        </w:rPr>
        <w:t>JTS</w:t>
      </w:r>
      <w:r>
        <w:rPr>
          <w:rFonts w:hint="eastAsia"/>
          <w:color w:val="auto"/>
          <w:szCs w:val="24"/>
          <w:highlight w:val="none"/>
          <w:lang w:val="en-US" w:eastAsia="zh-CN"/>
        </w:rPr>
        <w:t xml:space="preserve"> </w:t>
      </w:r>
      <w:r>
        <w:rPr>
          <w:rFonts w:hint="eastAsia"/>
          <w:color w:val="auto"/>
          <w:szCs w:val="24"/>
          <w:highlight w:val="none"/>
        </w:rPr>
        <w:t>149</w:t>
      </w:r>
      <w:r>
        <w:rPr>
          <w:rFonts w:hint="eastAsia"/>
          <w:color w:val="auto"/>
          <w:szCs w:val="24"/>
          <w:highlight w:val="none"/>
          <w:lang w:val="en-US" w:eastAsia="zh-CN"/>
        </w:rPr>
        <w:t xml:space="preserve"> </w:t>
      </w:r>
      <w:r>
        <w:rPr>
          <w:rFonts w:hint="eastAsia"/>
          <w:color w:val="auto"/>
          <w:szCs w:val="24"/>
          <w:highlight w:val="none"/>
        </w:rPr>
        <w:t>水运工程环境保护设计规范</w:t>
      </w:r>
    </w:p>
    <w:p w14:paraId="2976FBF5">
      <w:pPr>
        <w:spacing w:line="560" w:lineRule="exact"/>
        <w:ind w:firstLine="480"/>
        <w:rPr>
          <w:rFonts w:hint="eastAsia"/>
          <w:color w:val="auto"/>
          <w:szCs w:val="24"/>
          <w:highlight w:val="none"/>
        </w:rPr>
      </w:pPr>
      <w:r>
        <w:rPr>
          <w:rFonts w:hint="eastAsia"/>
          <w:color w:val="auto"/>
          <w:szCs w:val="24"/>
          <w:highlight w:val="none"/>
        </w:rPr>
        <w:t>JTS</w:t>
      </w:r>
      <w:r>
        <w:rPr>
          <w:rFonts w:hint="eastAsia"/>
          <w:color w:val="auto"/>
          <w:szCs w:val="24"/>
          <w:highlight w:val="none"/>
          <w:lang w:val="en-US" w:eastAsia="zh-CN"/>
        </w:rPr>
        <w:t xml:space="preserve"> </w:t>
      </w:r>
      <w:r>
        <w:rPr>
          <w:rFonts w:hint="eastAsia"/>
          <w:color w:val="auto"/>
          <w:szCs w:val="24"/>
          <w:highlight w:val="none"/>
        </w:rPr>
        <w:t>150</w:t>
      </w:r>
      <w:r>
        <w:rPr>
          <w:rFonts w:hint="eastAsia"/>
          <w:color w:val="auto"/>
          <w:szCs w:val="24"/>
          <w:highlight w:val="none"/>
          <w:lang w:val="en-US" w:eastAsia="zh-CN"/>
        </w:rPr>
        <w:t xml:space="preserve"> </w:t>
      </w:r>
      <w:r>
        <w:rPr>
          <w:rFonts w:hint="eastAsia"/>
          <w:color w:val="auto"/>
          <w:szCs w:val="24"/>
          <w:highlight w:val="none"/>
        </w:rPr>
        <w:t>水运工程节能设计规范</w:t>
      </w:r>
    </w:p>
    <w:p w14:paraId="7C14DD35">
      <w:pPr>
        <w:widowControl/>
        <w:spacing w:line="560" w:lineRule="exact"/>
        <w:ind w:firstLine="480"/>
        <w:jc w:val="left"/>
        <w:rPr>
          <w:rFonts w:hint="eastAsia"/>
          <w:color w:val="auto"/>
          <w:szCs w:val="24"/>
          <w:highlight w:val="none"/>
        </w:rPr>
      </w:pPr>
      <w:r>
        <w:rPr>
          <w:rFonts w:hint="eastAsia"/>
          <w:color w:val="auto"/>
          <w:szCs w:val="24"/>
          <w:highlight w:val="none"/>
        </w:rPr>
        <w:t>JTS</w:t>
      </w:r>
      <w:r>
        <w:rPr>
          <w:rFonts w:hint="eastAsia"/>
          <w:color w:val="auto"/>
          <w:szCs w:val="24"/>
          <w:highlight w:val="none"/>
          <w:lang w:val="en-US" w:eastAsia="zh-CN"/>
        </w:rPr>
        <w:t xml:space="preserve"> </w:t>
      </w:r>
      <w:r>
        <w:rPr>
          <w:rFonts w:hint="eastAsia"/>
          <w:color w:val="auto"/>
          <w:szCs w:val="24"/>
          <w:highlight w:val="none"/>
        </w:rPr>
        <w:t>155</w:t>
      </w:r>
      <w:r>
        <w:rPr>
          <w:rFonts w:hint="eastAsia"/>
          <w:color w:val="auto"/>
          <w:szCs w:val="24"/>
          <w:highlight w:val="none"/>
          <w:lang w:val="en-US" w:eastAsia="zh-CN"/>
        </w:rPr>
        <w:t xml:space="preserve"> </w:t>
      </w:r>
      <w:r>
        <w:rPr>
          <w:rFonts w:hint="eastAsia"/>
          <w:color w:val="auto"/>
          <w:szCs w:val="24"/>
          <w:highlight w:val="none"/>
        </w:rPr>
        <w:t>码头岸电设施建设技术规范</w:t>
      </w:r>
    </w:p>
    <w:p w14:paraId="2269FC2D">
      <w:pPr>
        <w:spacing w:line="560" w:lineRule="exact"/>
        <w:ind w:firstLine="480"/>
        <w:rPr>
          <w:rFonts w:hint="eastAsia"/>
          <w:color w:val="auto"/>
          <w:szCs w:val="24"/>
          <w:highlight w:val="none"/>
        </w:rPr>
      </w:pPr>
      <w:r>
        <w:rPr>
          <w:rFonts w:hint="eastAsia"/>
          <w:color w:val="auto"/>
          <w:szCs w:val="24"/>
          <w:highlight w:val="none"/>
        </w:rPr>
        <w:t>JTS/T</w:t>
      </w:r>
      <w:r>
        <w:rPr>
          <w:rFonts w:hint="eastAsia"/>
          <w:color w:val="auto"/>
          <w:szCs w:val="24"/>
          <w:highlight w:val="none"/>
          <w:lang w:val="en-US" w:eastAsia="zh-CN"/>
        </w:rPr>
        <w:t xml:space="preserve"> </w:t>
      </w:r>
      <w:r>
        <w:rPr>
          <w:rFonts w:hint="eastAsia"/>
          <w:color w:val="auto"/>
          <w:szCs w:val="24"/>
          <w:highlight w:val="none"/>
        </w:rPr>
        <w:t>196</w:t>
      </w:r>
      <w:r>
        <w:rPr>
          <w:rFonts w:hint="eastAsia"/>
          <w:color w:val="auto"/>
          <w:szCs w:val="24"/>
          <w:highlight w:val="none"/>
          <w:lang w:val="en-US" w:eastAsia="zh-CN"/>
        </w:rPr>
        <w:t xml:space="preserve"> </w:t>
      </w:r>
      <w:r>
        <w:rPr>
          <w:rFonts w:hint="eastAsia"/>
          <w:color w:val="auto"/>
          <w:szCs w:val="24"/>
          <w:highlight w:val="none"/>
        </w:rPr>
        <w:t>港口码头能效管理技术规程</w:t>
      </w:r>
    </w:p>
    <w:p w14:paraId="3255D004">
      <w:pPr>
        <w:spacing w:line="560" w:lineRule="exact"/>
        <w:ind w:firstLine="480"/>
        <w:rPr>
          <w:rFonts w:hint="eastAsia"/>
          <w:color w:val="auto"/>
          <w:szCs w:val="24"/>
          <w:highlight w:val="none"/>
        </w:rPr>
      </w:pPr>
      <w:r>
        <w:rPr>
          <w:rFonts w:hint="eastAsia"/>
          <w:color w:val="auto"/>
          <w:szCs w:val="24"/>
          <w:highlight w:val="none"/>
        </w:rPr>
        <w:t>JTS/T</w:t>
      </w:r>
      <w:r>
        <w:rPr>
          <w:rFonts w:hint="eastAsia"/>
          <w:color w:val="auto"/>
          <w:szCs w:val="24"/>
          <w:highlight w:val="none"/>
          <w:lang w:val="en-US" w:eastAsia="zh-CN"/>
        </w:rPr>
        <w:t xml:space="preserve"> </w:t>
      </w:r>
      <w:r>
        <w:rPr>
          <w:rFonts w:hint="eastAsia"/>
          <w:color w:val="auto"/>
          <w:szCs w:val="24"/>
          <w:highlight w:val="none"/>
        </w:rPr>
        <w:t>243</w:t>
      </w:r>
      <w:r>
        <w:rPr>
          <w:rFonts w:hint="eastAsia"/>
          <w:color w:val="auto"/>
          <w:szCs w:val="24"/>
          <w:highlight w:val="none"/>
          <w:lang w:val="en-US" w:eastAsia="zh-CN"/>
        </w:rPr>
        <w:t xml:space="preserve"> </w:t>
      </w:r>
      <w:r>
        <w:rPr>
          <w:rFonts w:hint="eastAsia"/>
          <w:color w:val="auto"/>
          <w:szCs w:val="24"/>
          <w:highlight w:val="none"/>
        </w:rPr>
        <w:t>港口能源消耗在线监测系统建设规范</w:t>
      </w:r>
    </w:p>
    <w:p w14:paraId="15EF01F6">
      <w:pPr>
        <w:spacing w:line="560" w:lineRule="exact"/>
        <w:ind w:firstLine="480"/>
        <w:rPr>
          <w:rFonts w:hint="eastAsia"/>
          <w:color w:val="auto"/>
          <w:szCs w:val="24"/>
          <w:highlight w:val="none"/>
        </w:rPr>
      </w:pPr>
      <w:r>
        <w:rPr>
          <w:rFonts w:hint="eastAsia"/>
          <w:color w:val="auto"/>
          <w:szCs w:val="24"/>
          <w:highlight w:val="none"/>
        </w:rPr>
        <w:t>JTS/T</w:t>
      </w:r>
      <w:r>
        <w:rPr>
          <w:rFonts w:hint="eastAsia"/>
          <w:color w:val="auto"/>
          <w:szCs w:val="24"/>
          <w:highlight w:val="none"/>
          <w:lang w:val="en-US" w:eastAsia="zh-CN"/>
        </w:rPr>
        <w:t xml:space="preserve"> </w:t>
      </w:r>
      <w:r>
        <w:rPr>
          <w:rFonts w:hint="eastAsia"/>
          <w:color w:val="auto"/>
          <w:szCs w:val="24"/>
          <w:highlight w:val="none"/>
        </w:rPr>
        <w:t>244</w:t>
      </w:r>
      <w:r>
        <w:rPr>
          <w:rFonts w:hint="eastAsia"/>
          <w:color w:val="auto"/>
          <w:szCs w:val="24"/>
          <w:highlight w:val="none"/>
          <w:lang w:val="en-US" w:eastAsia="zh-CN"/>
        </w:rPr>
        <w:t xml:space="preserve"> </w:t>
      </w:r>
      <w:r>
        <w:rPr>
          <w:rFonts w:hint="eastAsia"/>
          <w:color w:val="auto"/>
          <w:szCs w:val="24"/>
          <w:highlight w:val="none"/>
        </w:rPr>
        <w:t>港口作业机械能耗监测技术规范</w:t>
      </w:r>
    </w:p>
    <w:p w14:paraId="1170BB08">
      <w:pPr>
        <w:widowControl/>
        <w:spacing w:line="560" w:lineRule="exact"/>
        <w:ind w:firstLine="480"/>
        <w:jc w:val="left"/>
        <w:rPr>
          <w:rFonts w:hint="eastAsia" w:eastAsia="宋体"/>
          <w:color w:val="auto"/>
          <w:szCs w:val="24"/>
          <w:highlight w:val="none"/>
          <w:lang w:val="en-US" w:eastAsia="zh-CN"/>
        </w:rPr>
      </w:pPr>
      <w:bookmarkStart w:id="25" w:name="_Toc75164506"/>
      <w:bookmarkStart w:id="26" w:name="_Toc69809496"/>
      <w:r>
        <w:rPr>
          <w:rFonts w:hint="eastAsia" w:eastAsia="宋体"/>
          <w:color w:val="auto"/>
          <w:szCs w:val="24"/>
          <w:highlight w:val="none"/>
          <w:lang w:val="en-US" w:eastAsia="zh-CN"/>
        </w:rPr>
        <w:t>CQJTS/TA</w:t>
      </w:r>
      <w:r>
        <w:rPr>
          <w:rFonts w:hint="eastAsia"/>
          <w:color w:val="auto"/>
          <w:szCs w:val="24"/>
          <w:highlight w:val="none"/>
          <w:lang w:val="en-US" w:eastAsia="zh-CN"/>
        </w:rPr>
        <w:t xml:space="preserve"> </w:t>
      </w:r>
      <w:r>
        <w:rPr>
          <w:rFonts w:hint="eastAsia" w:eastAsia="宋体"/>
          <w:color w:val="auto"/>
          <w:szCs w:val="24"/>
          <w:highlight w:val="none"/>
          <w:lang w:val="en-US" w:eastAsia="zh-CN"/>
        </w:rPr>
        <w:t>01</w:t>
      </w:r>
      <w:r>
        <w:rPr>
          <w:rFonts w:hint="eastAsia"/>
          <w:color w:val="auto"/>
          <w:szCs w:val="24"/>
          <w:highlight w:val="none"/>
          <w:lang w:val="en-US" w:eastAsia="zh-CN"/>
        </w:rPr>
        <w:t xml:space="preserve"> </w:t>
      </w:r>
      <w:r>
        <w:rPr>
          <w:rFonts w:hint="eastAsia"/>
          <w:color w:val="auto"/>
          <w:szCs w:val="24"/>
          <w:highlight w:val="none"/>
        </w:rPr>
        <w:t>重庆市码头船舶岸电设施工程技术规范</w:t>
      </w:r>
    </w:p>
    <w:bookmarkEnd w:id="25"/>
    <w:bookmarkEnd w:id="26"/>
    <w:p w14:paraId="73F350F2">
      <w:pPr>
        <w:bidi w:val="0"/>
        <w:rPr>
          <w:color w:val="auto"/>
        </w:rPr>
      </w:pPr>
      <w:bookmarkStart w:id="27" w:name="_Toc30906"/>
      <w:bookmarkStart w:id="28" w:name="_Toc15110"/>
      <w:bookmarkStart w:id="29" w:name="_Toc8390"/>
      <w:bookmarkStart w:id="30" w:name="_Toc18388"/>
      <w:bookmarkStart w:id="31" w:name="_Toc69809497"/>
      <w:bookmarkStart w:id="32" w:name="_Toc75164509"/>
    </w:p>
    <w:p w14:paraId="50FBE4FA">
      <w:pPr>
        <w:bidi w:val="0"/>
        <w:rPr>
          <w:color w:val="auto"/>
        </w:rPr>
      </w:pPr>
    </w:p>
    <w:p w14:paraId="61AB25D6">
      <w:pPr>
        <w:bidi w:val="0"/>
        <w:rPr>
          <w:color w:val="auto"/>
        </w:rPr>
      </w:pPr>
    </w:p>
    <w:p w14:paraId="3C4F1D69">
      <w:pPr>
        <w:bidi w:val="0"/>
        <w:rPr>
          <w:color w:val="auto"/>
        </w:rPr>
      </w:pPr>
    </w:p>
    <w:p w14:paraId="483EAEAC">
      <w:pPr>
        <w:bidi w:val="0"/>
        <w:rPr>
          <w:color w:val="auto"/>
        </w:rPr>
      </w:pPr>
    </w:p>
    <w:p w14:paraId="4592BB6B">
      <w:pPr>
        <w:bidi w:val="0"/>
        <w:rPr>
          <w:color w:val="auto"/>
        </w:rPr>
      </w:pPr>
    </w:p>
    <w:p w14:paraId="0C76D340">
      <w:pPr>
        <w:bidi w:val="0"/>
        <w:rPr>
          <w:color w:val="auto"/>
        </w:rPr>
      </w:pPr>
    </w:p>
    <w:p w14:paraId="61F9600A">
      <w:pPr>
        <w:bidi w:val="0"/>
        <w:rPr>
          <w:color w:val="auto"/>
        </w:rPr>
      </w:pPr>
    </w:p>
    <w:p w14:paraId="260089E6">
      <w:pPr>
        <w:bidi w:val="0"/>
        <w:rPr>
          <w:color w:val="auto"/>
        </w:rPr>
      </w:pPr>
    </w:p>
    <w:p w14:paraId="676FB7D3">
      <w:pPr>
        <w:bidi w:val="0"/>
        <w:rPr>
          <w:color w:val="auto"/>
        </w:rPr>
      </w:pPr>
    </w:p>
    <w:p w14:paraId="5FD545A3">
      <w:pPr>
        <w:bidi w:val="0"/>
        <w:rPr>
          <w:color w:val="auto"/>
        </w:rPr>
      </w:pPr>
    </w:p>
    <w:p w14:paraId="67F09D28">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before="312" w:beforeLines="100" w:after="312" w:afterLines="100" w:line="360" w:lineRule="auto"/>
        <w:outlineLvl w:val="0"/>
        <w:rPr>
          <w:rFonts w:hint="eastAsia"/>
          <w:b/>
          <w:bCs/>
          <w:color w:val="auto"/>
          <w:sz w:val="28"/>
          <w:szCs w:val="28"/>
          <w:highlight w:val="none"/>
          <w:lang w:eastAsia="zh-CN"/>
        </w:rPr>
      </w:pPr>
      <w:bookmarkStart w:id="33" w:name="_Toc13816"/>
      <w:r>
        <w:rPr>
          <w:b/>
          <w:bCs/>
          <w:color w:val="auto"/>
          <w:sz w:val="28"/>
          <w:szCs w:val="28"/>
          <w:highlight w:val="none"/>
        </w:rPr>
        <w:t xml:space="preserve">3  </w:t>
      </w:r>
      <w:r>
        <w:rPr>
          <w:rFonts w:hint="eastAsia"/>
          <w:b/>
          <w:bCs/>
          <w:color w:val="auto"/>
          <w:sz w:val="28"/>
          <w:szCs w:val="28"/>
          <w:highlight w:val="none"/>
        </w:rPr>
        <w:t>术语</w:t>
      </w:r>
      <w:bookmarkEnd w:id="27"/>
      <w:bookmarkEnd w:id="28"/>
      <w:bookmarkEnd w:id="29"/>
      <w:bookmarkEnd w:id="30"/>
      <w:r>
        <w:rPr>
          <w:rFonts w:hint="eastAsia"/>
          <w:b/>
          <w:bCs/>
          <w:color w:val="auto"/>
          <w:sz w:val="28"/>
          <w:szCs w:val="28"/>
          <w:highlight w:val="none"/>
          <w:lang w:eastAsia="zh-CN"/>
        </w:rPr>
        <w:t>和缩略语</w:t>
      </w:r>
      <w:bookmarkEnd w:id="33"/>
    </w:p>
    <w:p w14:paraId="6BC15072">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before="156" w:beforeLines="50" w:after="156" w:afterLines="50"/>
        <w:outlineLvl w:val="1"/>
        <w:rPr>
          <w:rFonts w:hint="eastAsia"/>
          <w:b/>
          <w:bCs/>
          <w:strike w:val="0"/>
          <w:color w:val="auto"/>
          <w:sz w:val="24"/>
          <w:szCs w:val="28"/>
          <w:highlight w:val="none"/>
          <w:lang w:val="en-US" w:eastAsia="zh-CN"/>
        </w:rPr>
      </w:pPr>
      <w:bookmarkStart w:id="34" w:name="_Toc25273"/>
      <w:r>
        <w:rPr>
          <w:rFonts w:hint="eastAsia"/>
          <w:b/>
          <w:bCs/>
          <w:strike w:val="0"/>
          <w:color w:val="auto"/>
          <w:sz w:val="24"/>
          <w:szCs w:val="28"/>
          <w:highlight w:val="none"/>
          <w:lang w:val="en-US" w:eastAsia="zh-CN"/>
        </w:rPr>
        <w:t>3.1 术语</w:t>
      </w:r>
      <w:bookmarkEnd w:id="34"/>
    </w:p>
    <w:p w14:paraId="3ED0D7B7">
      <w:pPr>
        <w:spacing w:line="560" w:lineRule="exact"/>
        <w:ind w:firstLine="0" w:firstLineChars="0"/>
        <w:rPr>
          <w:rFonts w:hint="eastAsia" w:ascii="Times New Roman" w:hAnsi="Times New Roman"/>
          <w:b/>
          <w:bCs w:val="0"/>
          <w:strike w:val="0"/>
          <w:color w:val="auto"/>
          <w:sz w:val="24"/>
          <w:szCs w:val="28"/>
          <w:highlight w:val="none"/>
        </w:rPr>
      </w:pPr>
      <w:r>
        <w:rPr>
          <w:rFonts w:hint="eastAsia" w:ascii="Times New Roman" w:hAnsi="Times New Roman"/>
          <w:b/>
          <w:bCs w:val="0"/>
          <w:strike w:val="0"/>
          <w:color w:val="auto"/>
          <w:sz w:val="24"/>
          <w:szCs w:val="28"/>
          <w:highlight w:val="none"/>
        </w:rPr>
        <w:t>3.1.1 件杂货码头</w:t>
      </w:r>
      <w:r>
        <w:rPr>
          <w:rFonts w:hint="eastAsia"/>
          <w:b/>
          <w:bCs w:val="0"/>
          <w:strike w:val="0"/>
          <w:color w:val="auto"/>
          <w:sz w:val="24"/>
          <w:szCs w:val="28"/>
          <w:highlight w:val="none"/>
          <w:lang w:val="en-US" w:eastAsia="zh-CN"/>
        </w:rPr>
        <w:t xml:space="preserve">智能化建设 </w:t>
      </w:r>
      <w:r>
        <w:rPr>
          <w:rFonts w:hint="eastAsia" w:ascii="Times New Roman" w:hAnsi="Times New Roman"/>
          <w:b/>
          <w:bCs w:val="0"/>
          <w:strike w:val="0"/>
          <w:color w:val="auto"/>
          <w:sz w:val="24"/>
          <w:szCs w:val="28"/>
          <w:highlight w:val="none"/>
        </w:rPr>
        <w:t xml:space="preserve"> </w:t>
      </w:r>
      <w:r>
        <w:rPr>
          <w:rFonts w:hint="eastAsia"/>
          <w:b/>
          <w:bCs w:val="0"/>
          <w:strike w:val="0"/>
          <w:color w:val="auto"/>
          <w:szCs w:val="28"/>
          <w:highlight w:val="none"/>
          <w:lang w:val="en-US" w:eastAsia="zh-CN"/>
        </w:rPr>
        <w:t>Intelligent Construction of General Cargo Termina</w:t>
      </w:r>
      <w:r>
        <w:rPr>
          <w:rFonts w:hint="eastAsia" w:ascii="Times New Roman" w:hAnsi="Times New Roman"/>
          <w:b/>
          <w:bCs w:val="0"/>
          <w:strike w:val="0"/>
          <w:color w:val="auto"/>
          <w:sz w:val="24"/>
          <w:szCs w:val="28"/>
          <w:highlight w:val="none"/>
        </w:rPr>
        <w:t>l</w:t>
      </w:r>
    </w:p>
    <w:p w14:paraId="3C7596D4">
      <w:pPr>
        <w:spacing w:line="560" w:lineRule="exact"/>
        <w:ind w:firstLine="480" w:firstLineChars="200"/>
        <w:rPr>
          <w:rFonts w:hint="eastAsia"/>
          <w:b w:val="0"/>
          <w:bCs/>
          <w:strike w:val="0"/>
          <w:color w:val="auto"/>
          <w:sz w:val="24"/>
          <w:szCs w:val="28"/>
          <w:highlight w:val="none"/>
          <w:lang w:val="en-US" w:eastAsia="zh-CN"/>
        </w:rPr>
      </w:pPr>
      <w:r>
        <w:rPr>
          <w:rFonts w:hint="eastAsia"/>
          <w:b w:val="0"/>
          <w:bCs/>
          <w:strike w:val="0"/>
          <w:color w:val="auto"/>
          <w:sz w:val="24"/>
          <w:szCs w:val="28"/>
          <w:highlight w:val="none"/>
          <w:lang w:val="en-US" w:eastAsia="zh-CN"/>
        </w:rPr>
        <w:t>利用新一代信息技术，对件杂货码头的运营、管理、生产等各个环节进行智能化升级和改造，以提高码头的作业效率、服务质量、管理水平和经济效益，实现码头的可持续发展。</w:t>
      </w:r>
    </w:p>
    <w:p w14:paraId="66C003A6">
      <w:pPr>
        <w:spacing w:line="560" w:lineRule="exact"/>
        <w:ind w:firstLine="0" w:firstLineChars="0"/>
        <w:rPr>
          <w:rFonts w:hint="eastAsia" w:ascii="Times New Roman" w:hAnsi="Times New Roman" w:eastAsia="宋体" w:cs="Times New Roman"/>
          <w:b/>
          <w:bCs w:val="0"/>
          <w:i w:val="0"/>
          <w:iCs w:val="0"/>
          <w:caps w:val="0"/>
          <w:color w:val="auto"/>
          <w:spacing w:val="0"/>
          <w:sz w:val="24"/>
          <w:szCs w:val="28"/>
          <w:highlight w:val="none"/>
          <w:shd w:val="clear"/>
        </w:rPr>
      </w:pPr>
      <w:r>
        <w:rPr>
          <w:rFonts w:hint="eastAsia"/>
          <w:b/>
          <w:bCs w:val="0"/>
          <w:color w:val="auto"/>
          <w:sz w:val="24"/>
          <w:szCs w:val="28"/>
          <w:highlight w:val="none"/>
          <w:lang w:val="en-US" w:eastAsia="zh-CN"/>
        </w:rPr>
        <w:t xml:space="preserve">3.1.2 </w:t>
      </w:r>
      <w:r>
        <w:rPr>
          <w:rFonts w:hint="eastAsia"/>
          <w:b/>
          <w:bCs w:val="0"/>
          <w:color w:val="auto"/>
          <w:sz w:val="24"/>
          <w:szCs w:val="28"/>
          <w:highlight w:val="none"/>
          <w:lang w:eastAsia="zh-CN"/>
        </w:rPr>
        <w:t>智能作业</w:t>
      </w:r>
      <w:r>
        <w:rPr>
          <w:rFonts w:hint="eastAsia"/>
          <w:b/>
          <w:bCs w:val="0"/>
          <w:color w:val="auto"/>
          <w:sz w:val="24"/>
          <w:szCs w:val="28"/>
          <w:highlight w:val="none"/>
          <w:lang w:val="en-US" w:eastAsia="zh-CN"/>
        </w:rPr>
        <w:t xml:space="preserve"> </w:t>
      </w:r>
      <w:r>
        <w:rPr>
          <w:rFonts w:hint="eastAsia"/>
          <w:b/>
          <w:bCs w:val="0"/>
          <w:color w:val="auto"/>
          <w:sz w:val="24"/>
          <w:szCs w:val="28"/>
          <w:highlight w:val="none"/>
          <w:lang w:eastAsia="zh-CN"/>
        </w:rPr>
        <w:t>intelligent operation</w:t>
      </w:r>
    </w:p>
    <w:p w14:paraId="33BE571C">
      <w:pPr>
        <w:spacing w:line="560" w:lineRule="exact"/>
        <w:ind w:firstLine="480" w:firstLineChars="200"/>
        <w:rPr>
          <w:rFonts w:hint="eastAsia"/>
          <w:b w:val="0"/>
          <w:bCs/>
          <w:strike w:val="0"/>
          <w:color w:val="auto"/>
          <w:sz w:val="24"/>
          <w:szCs w:val="28"/>
          <w:highlight w:val="none"/>
          <w:lang w:val="en-US" w:eastAsia="zh-CN"/>
        </w:rPr>
      </w:pPr>
      <w:r>
        <w:rPr>
          <w:rFonts w:hint="eastAsia"/>
          <w:b w:val="0"/>
          <w:bCs/>
          <w:strike w:val="0"/>
          <w:color w:val="auto"/>
          <w:sz w:val="24"/>
          <w:szCs w:val="28"/>
          <w:highlight w:val="none"/>
          <w:lang w:val="en-US" w:eastAsia="zh-CN"/>
        </w:rPr>
        <w:t>利用现代化技术和设备，通过对件杂货码头作业环境信息实时监测，实现自动控制、远程操作码头前沿装卸设备、斜坡码头坡上运输设备、水平运输设备、库场作业设备等，完成件杂货的作业。</w:t>
      </w:r>
    </w:p>
    <w:p w14:paraId="7AD2C614">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before="156" w:beforeLines="50" w:after="156" w:afterLines="50"/>
        <w:outlineLvl w:val="1"/>
        <w:rPr>
          <w:rFonts w:hint="eastAsia"/>
          <w:b/>
          <w:bCs/>
          <w:strike w:val="0"/>
          <w:color w:val="auto"/>
          <w:sz w:val="24"/>
          <w:szCs w:val="28"/>
          <w:highlight w:val="none"/>
          <w:lang w:val="en-US" w:eastAsia="zh-CN"/>
        </w:rPr>
      </w:pPr>
      <w:bookmarkStart w:id="35" w:name="_Toc29479"/>
      <w:r>
        <w:rPr>
          <w:rFonts w:hint="eastAsia"/>
          <w:b/>
          <w:bCs/>
          <w:strike w:val="0"/>
          <w:color w:val="auto"/>
          <w:sz w:val="24"/>
          <w:szCs w:val="28"/>
          <w:highlight w:val="none"/>
          <w:lang w:val="en-US" w:eastAsia="zh-CN"/>
        </w:rPr>
        <w:t>3.2 缩略语</w:t>
      </w:r>
      <w:bookmarkEnd w:id="35"/>
    </w:p>
    <w:p w14:paraId="012E1BDC">
      <w:pPr>
        <w:rPr>
          <w:rFonts w:hint="eastAsia"/>
          <w:b w:val="0"/>
          <w:bCs/>
          <w:strike w:val="0"/>
          <w:color w:val="auto"/>
          <w:sz w:val="24"/>
          <w:szCs w:val="28"/>
          <w:highlight w:val="none"/>
          <w:lang w:val="en-US" w:eastAsia="zh-CN"/>
        </w:rPr>
      </w:pPr>
      <w:r>
        <w:rPr>
          <w:rFonts w:hint="eastAsia"/>
          <w:b/>
          <w:bCs w:val="0"/>
          <w:strike w:val="0"/>
          <w:color w:val="auto"/>
          <w:sz w:val="24"/>
          <w:szCs w:val="28"/>
          <w:highlight w:val="none"/>
          <w:lang w:val="en-US" w:eastAsia="zh-CN"/>
        </w:rPr>
        <w:t>3.2.1</w:t>
      </w:r>
      <w:r>
        <w:rPr>
          <w:rFonts w:hint="eastAsia"/>
          <w:b w:val="0"/>
          <w:bCs/>
          <w:strike w:val="0"/>
          <w:color w:val="auto"/>
          <w:sz w:val="24"/>
          <w:szCs w:val="28"/>
          <w:highlight w:val="none"/>
          <w:lang w:val="en-US" w:eastAsia="zh-CN"/>
        </w:rPr>
        <w:t xml:space="preserve"> OA</w:t>
      </w:r>
      <w:r>
        <w:rPr>
          <w:rFonts w:hint="eastAsia" w:ascii="Times New Roman" w:hAnsi="Times New Roman" w:eastAsia="宋体" w:cs="Times New Roman"/>
          <w:bCs/>
          <w:color w:val="auto"/>
          <w:kern w:val="2"/>
          <w:sz w:val="24"/>
          <w:szCs w:val="28"/>
          <w:highlight w:val="none"/>
          <w:lang w:val="en-US" w:eastAsia="zh-CN" w:bidi="ar"/>
        </w:rPr>
        <w:t>──</w:t>
      </w:r>
      <w:r>
        <w:rPr>
          <w:rFonts w:hint="eastAsia" w:ascii="Times New Roman" w:hAnsi="Times New Roman" w:eastAsia="宋体" w:cs="Times New Roman"/>
          <w:bCs/>
          <w:i w:val="0"/>
          <w:iCs w:val="0"/>
          <w:caps w:val="0"/>
          <w:color w:val="auto"/>
          <w:spacing w:val="0"/>
          <w:sz w:val="24"/>
          <w:szCs w:val="28"/>
          <w:highlight w:val="none"/>
          <w:shd w:val="clear"/>
        </w:rPr>
        <w:t>Office Automation</w:t>
      </w:r>
      <w:r>
        <w:rPr>
          <w:rFonts w:hint="eastAsia" w:ascii="Times New Roman" w:hAnsi="Times New Roman" w:eastAsia="宋体" w:cs="Times New Roman"/>
          <w:bCs/>
          <w:i w:val="0"/>
          <w:iCs w:val="0"/>
          <w:caps w:val="0"/>
          <w:color w:val="auto"/>
          <w:spacing w:val="0"/>
          <w:sz w:val="24"/>
          <w:szCs w:val="28"/>
          <w:highlight w:val="none"/>
          <w:shd w:val="clear"/>
          <w:lang w:eastAsia="zh-CN"/>
        </w:rPr>
        <w:t>，</w:t>
      </w:r>
      <w:r>
        <w:rPr>
          <w:rFonts w:hint="eastAsia" w:ascii="Times New Roman" w:hAnsi="Times New Roman" w:eastAsia="宋体" w:cs="Times New Roman"/>
          <w:bCs/>
          <w:i w:val="0"/>
          <w:iCs w:val="0"/>
          <w:caps w:val="0"/>
          <w:color w:val="auto"/>
          <w:spacing w:val="0"/>
          <w:sz w:val="24"/>
          <w:szCs w:val="28"/>
          <w:highlight w:val="none"/>
          <w:shd w:val="clear"/>
        </w:rPr>
        <w:t>办公自动化</w:t>
      </w:r>
    </w:p>
    <w:bookmarkEnd w:id="31"/>
    <w:bookmarkEnd w:id="32"/>
    <w:p w14:paraId="2A678368">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before="312" w:beforeLines="100" w:after="312" w:afterLines="100" w:line="360" w:lineRule="auto"/>
        <w:outlineLvl w:val="0"/>
        <w:rPr>
          <w:rFonts w:hint="default" w:eastAsia="宋体"/>
          <w:b/>
          <w:bCs/>
          <w:color w:val="auto"/>
          <w:sz w:val="28"/>
          <w:szCs w:val="28"/>
          <w:highlight w:val="none"/>
          <w:lang w:val="en-US" w:eastAsia="zh-CN"/>
        </w:rPr>
      </w:pPr>
      <w:bookmarkStart w:id="36" w:name="_Toc694"/>
      <w:bookmarkStart w:id="37" w:name="_Toc15286"/>
      <w:bookmarkStart w:id="38" w:name="_Toc10344"/>
      <w:bookmarkStart w:id="39" w:name="_Toc5164"/>
      <w:bookmarkStart w:id="40" w:name="_Toc69809498"/>
      <w:bookmarkStart w:id="41" w:name="_Toc75164515"/>
      <w:bookmarkStart w:id="42" w:name="_Toc32570"/>
      <w:r>
        <w:rPr>
          <w:b/>
          <w:bCs/>
          <w:color w:val="auto"/>
          <w:sz w:val="28"/>
          <w:szCs w:val="28"/>
          <w:highlight w:val="none"/>
        </w:rPr>
        <w:t>4</w:t>
      </w:r>
      <w:r>
        <w:rPr>
          <w:rFonts w:hint="eastAsia"/>
          <w:b/>
          <w:bCs/>
          <w:color w:val="auto"/>
          <w:sz w:val="28"/>
          <w:szCs w:val="28"/>
          <w:highlight w:val="none"/>
          <w:lang w:val="en-US" w:eastAsia="zh-CN"/>
        </w:rPr>
        <w:t xml:space="preserve">  </w:t>
      </w:r>
      <w:r>
        <w:rPr>
          <w:rFonts w:hint="eastAsia"/>
          <w:b/>
          <w:bCs/>
          <w:color w:val="auto"/>
          <w:sz w:val="28"/>
          <w:szCs w:val="28"/>
          <w:highlight w:val="none"/>
        </w:rPr>
        <w:t>总体要求</w:t>
      </w:r>
      <w:bookmarkEnd w:id="36"/>
      <w:bookmarkEnd w:id="37"/>
      <w:bookmarkEnd w:id="38"/>
      <w:bookmarkEnd w:id="39"/>
      <w:bookmarkEnd w:id="40"/>
      <w:bookmarkEnd w:id="41"/>
      <w:bookmarkEnd w:id="42"/>
    </w:p>
    <w:p w14:paraId="6E8373C9">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default" w:cs="Times New Roman"/>
          <w:b/>
          <w:bCs/>
          <w:color w:val="auto"/>
          <w:kern w:val="2"/>
          <w:sz w:val="24"/>
          <w:szCs w:val="28"/>
          <w:highlight w:val="none"/>
          <w:lang w:val="en-US" w:eastAsia="zh-CN"/>
        </w:rPr>
      </w:pPr>
      <w:bookmarkStart w:id="43" w:name="_Toc14528"/>
      <w:bookmarkStart w:id="44" w:name="_Toc24223"/>
      <w:r>
        <w:rPr>
          <w:rFonts w:hint="eastAsia" w:cs="Times New Roman"/>
          <w:b/>
          <w:bCs/>
          <w:color w:val="auto"/>
          <w:kern w:val="2"/>
          <w:sz w:val="24"/>
          <w:szCs w:val="28"/>
          <w:highlight w:val="none"/>
          <w:lang w:val="en-US" w:eastAsia="zh-CN"/>
        </w:rPr>
        <w:t>4.1 基本要求</w:t>
      </w:r>
      <w:bookmarkEnd w:id="43"/>
      <w:bookmarkEnd w:id="44"/>
    </w:p>
    <w:p w14:paraId="7B207798">
      <w:pPr>
        <w:spacing w:line="560" w:lineRule="exact"/>
        <w:rPr>
          <w:rFonts w:hint="eastAsia"/>
          <w:b w:val="0"/>
          <w:bCs/>
          <w:color w:val="auto"/>
          <w:szCs w:val="28"/>
          <w:highlight w:val="none"/>
        </w:rPr>
      </w:pPr>
      <w:r>
        <w:rPr>
          <w:rFonts w:hint="eastAsia"/>
          <w:b w:val="0"/>
          <w:bCs/>
          <w:color w:val="auto"/>
          <w:szCs w:val="28"/>
          <w:highlight w:val="none"/>
          <w:lang w:val="en-US" w:eastAsia="zh-CN"/>
        </w:rPr>
        <w:t>4</w:t>
      </w:r>
      <w:r>
        <w:rPr>
          <w:rFonts w:hint="eastAsia"/>
          <w:b w:val="0"/>
          <w:bCs/>
          <w:color w:val="auto"/>
          <w:szCs w:val="28"/>
          <w:highlight w:val="none"/>
        </w:rPr>
        <w:t>.</w:t>
      </w:r>
      <w:r>
        <w:rPr>
          <w:rFonts w:hint="eastAsia"/>
          <w:b w:val="0"/>
          <w:bCs/>
          <w:color w:val="auto"/>
          <w:szCs w:val="28"/>
          <w:highlight w:val="none"/>
          <w:lang w:val="en-US" w:eastAsia="zh-CN"/>
        </w:rPr>
        <w:t>1</w:t>
      </w:r>
      <w:r>
        <w:rPr>
          <w:rFonts w:hint="eastAsia"/>
          <w:b w:val="0"/>
          <w:bCs/>
          <w:color w:val="auto"/>
          <w:szCs w:val="28"/>
          <w:highlight w:val="none"/>
        </w:rPr>
        <w:t xml:space="preserve">.1 </w:t>
      </w:r>
      <w:r>
        <w:rPr>
          <w:rFonts w:hint="eastAsia" w:ascii="Times New Roman" w:hAnsi="Times New Roman" w:eastAsia="宋体" w:cs="Times New Roman"/>
          <w:b w:val="0"/>
          <w:bCs/>
          <w:color w:val="auto"/>
          <w:sz w:val="24"/>
          <w:szCs w:val="28"/>
          <w:highlight w:val="none"/>
        </w:rPr>
        <w:t>件杂货码头智能化</w:t>
      </w:r>
      <w:r>
        <w:rPr>
          <w:rFonts w:hint="eastAsia"/>
          <w:b w:val="0"/>
          <w:bCs/>
          <w:color w:val="auto"/>
          <w:szCs w:val="28"/>
          <w:highlight w:val="none"/>
          <w:lang w:val="en-US" w:eastAsia="zh-CN"/>
        </w:rPr>
        <w:t>建设</w:t>
      </w:r>
      <w:r>
        <w:rPr>
          <w:rFonts w:hint="eastAsia"/>
          <w:b w:val="0"/>
          <w:bCs/>
          <w:color w:val="auto"/>
          <w:szCs w:val="28"/>
          <w:highlight w:val="none"/>
        </w:rPr>
        <w:t>应</w:t>
      </w:r>
      <w:r>
        <w:rPr>
          <w:rFonts w:hint="eastAsia"/>
          <w:b w:val="0"/>
          <w:bCs/>
          <w:color w:val="auto"/>
          <w:szCs w:val="28"/>
          <w:highlight w:val="none"/>
          <w:lang w:val="en-US" w:eastAsia="zh-CN"/>
        </w:rPr>
        <w:t>遵循</w:t>
      </w:r>
      <w:r>
        <w:rPr>
          <w:rFonts w:hint="eastAsia"/>
          <w:b w:val="0"/>
          <w:bCs/>
          <w:color w:val="auto"/>
          <w:szCs w:val="28"/>
          <w:highlight w:val="none"/>
        </w:rPr>
        <w:t>安全可靠</w:t>
      </w:r>
      <w:r>
        <w:rPr>
          <w:rFonts w:hint="eastAsia"/>
          <w:b w:val="0"/>
          <w:bCs/>
          <w:color w:val="auto"/>
          <w:szCs w:val="28"/>
          <w:highlight w:val="none"/>
          <w:lang w:eastAsia="zh-CN"/>
        </w:rPr>
        <w:t>、</w:t>
      </w:r>
      <w:r>
        <w:rPr>
          <w:rFonts w:hint="eastAsia"/>
          <w:b w:val="0"/>
          <w:bCs/>
          <w:color w:val="auto"/>
          <w:szCs w:val="28"/>
          <w:highlight w:val="none"/>
        </w:rPr>
        <w:t>运营高效</w:t>
      </w:r>
      <w:r>
        <w:rPr>
          <w:rFonts w:hint="eastAsia"/>
          <w:b w:val="0"/>
          <w:bCs/>
          <w:color w:val="auto"/>
          <w:szCs w:val="28"/>
          <w:highlight w:val="none"/>
          <w:lang w:eastAsia="zh-CN"/>
        </w:rPr>
        <w:t>、</w:t>
      </w:r>
      <w:r>
        <w:rPr>
          <w:rFonts w:hint="eastAsia"/>
          <w:b w:val="0"/>
          <w:bCs/>
          <w:color w:val="auto"/>
          <w:szCs w:val="28"/>
          <w:highlight w:val="none"/>
        </w:rPr>
        <w:t>节能环保和技术先进等原则</w:t>
      </w:r>
      <w:r>
        <w:rPr>
          <w:rFonts w:hint="eastAsia"/>
          <w:b w:val="0"/>
          <w:bCs/>
          <w:color w:val="auto"/>
          <w:szCs w:val="28"/>
          <w:highlight w:val="none"/>
          <w:lang w:eastAsia="zh-CN"/>
        </w:rPr>
        <w:t>，</w:t>
      </w:r>
      <w:r>
        <w:rPr>
          <w:rFonts w:hint="eastAsia"/>
          <w:b w:val="0"/>
          <w:bCs/>
          <w:color w:val="auto"/>
          <w:szCs w:val="28"/>
          <w:highlight w:val="none"/>
          <w:lang w:val="en-US" w:eastAsia="zh-CN"/>
        </w:rPr>
        <w:t>综合考虑建设</w:t>
      </w:r>
      <w:r>
        <w:rPr>
          <w:rFonts w:hint="eastAsia"/>
          <w:b w:val="0"/>
          <w:bCs/>
          <w:color w:val="auto"/>
          <w:szCs w:val="28"/>
          <w:highlight w:val="none"/>
        </w:rPr>
        <w:t>规模</w:t>
      </w:r>
      <w:r>
        <w:rPr>
          <w:rFonts w:hint="eastAsia"/>
          <w:b w:val="0"/>
          <w:bCs/>
          <w:color w:val="auto"/>
          <w:szCs w:val="28"/>
          <w:highlight w:val="none"/>
          <w:lang w:eastAsia="zh-CN"/>
        </w:rPr>
        <w:t>、</w:t>
      </w:r>
      <w:r>
        <w:rPr>
          <w:rFonts w:hint="eastAsia"/>
          <w:b w:val="0"/>
          <w:bCs/>
          <w:color w:val="auto"/>
          <w:szCs w:val="28"/>
          <w:highlight w:val="none"/>
          <w:lang w:val="en-US" w:eastAsia="zh-CN"/>
        </w:rPr>
        <w:t>建设条件、集疏运方式、运营管理方式、技术发展情况等因素合理确定智能化建设方案。</w:t>
      </w:r>
    </w:p>
    <w:p w14:paraId="3B399BA8">
      <w:pPr>
        <w:keepNext w:val="0"/>
        <w:keepLines w:val="0"/>
        <w:widowControl/>
        <w:suppressLineNumbers w:val="0"/>
        <w:spacing w:line="560" w:lineRule="exact"/>
        <w:jc w:val="left"/>
        <w:rPr>
          <w:rFonts w:hint="eastAsia" w:ascii="Times New Roman" w:hAnsi="Times New Roman" w:eastAsia="宋体" w:cs="Times New Roman"/>
          <w:bCs/>
          <w:color w:val="auto"/>
          <w:kern w:val="2"/>
          <w:sz w:val="24"/>
          <w:szCs w:val="28"/>
          <w:highlight w:val="none"/>
          <w:lang w:val="en-US" w:eastAsia="zh-CN" w:bidi="ar"/>
        </w:rPr>
      </w:pPr>
      <w:r>
        <w:rPr>
          <w:rFonts w:hint="eastAsia" w:ascii="Times New Roman" w:hAnsi="Times New Roman" w:eastAsia="宋体" w:cs="Times New Roman"/>
          <w:bCs/>
          <w:color w:val="auto"/>
          <w:kern w:val="2"/>
          <w:sz w:val="24"/>
          <w:szCs w:val="28"/>
          <w:highlight w:val="none"/>
          <w:lang w:val="en-US" w:eastAsia="zh-CN" w:bidi="ar"/>
        </w:rPr>
        <w:t>4.</w:t>
      </w:r>
      <w:r>
        <w:rPr>
          <w:rFonts w:hint="eastAsia" w:cs="Times New Roman"/>
          <w:bCs/>
          <w:color w:val="auto"/>
          <w:kern w:val="2"/>
          <w:sz w:val="24"/>
          <w:szCs w:val="28"/>
          <w:highlight w:val="none"/>
          <w:lang w:val="en-US" w:eastAsia="zh-CN" w:bidi="ar"/>
        </w:rPr>
        <w:t>1</w:t>
      </w:r>
      <w:r>
        <w:rPr>
          <w:rFonts w:hint="eastAsia" w:ascii="Times New Roman" w:hAnsi="Times New Roman" w:eastAsia="宋体" w:cs="Times New Roman"/>
          <w:bCs/>
          <w:color w:val="auto"/>
          <w:kern w:val="2"/>
          <w:sz w:val="24"/>
          <w:szCs w:val="28"/>
          <w:highlight w:val="none"/>
          <w:lang w:val="en-US" w:eastAsia="zh-CN" w:bidi="ar"/>
        </w:rPr>
        <w:t>.</w:t>
      </w:r>
      <w:r>
        <w:rPr>
          <w:rFonts w:hint="eastAsia" w:cs="Times New Roman"/>
          <w:bCs/>
          <w:color w:val="auto"/>
          <w:kern w:val="2"/>
          <w:sz w:val="24"/>
          <w:szCs w:val="28"/>
          <w:highlight w:val="none"/>
          <w:lang w:val="en-US" w:eastAsia="zh-CN" w:bidi="ar"/>
        </w:rPr>
        <w:t>2</w:t>
      </w:r>
      <w:r>
        <w:rPr>
          <w:rFonts w:hint="eastAsia" w:ascii="Times New Roman" w:hAnsi="Times New Roman" w:eastAsia="宋体" w:cs="Times New Roman"/>
          <w:bCs/>
          <w:color w:val="auto"/>
          <w:kern w:val="2"/>
          <w:sz w:val="24"/>
          <w:szCs w:val="28"/>
          <w:highlight w:val="none"/>
          <w:lang w:val="en-US" w:eastAsia="zh-CN" w:bidi="ar"/>
        </w:rPr>
        <w:t xml:space="preserve"> </w:t>
      </w:r>
      <w:r>
        <w:rPr>
          <w:rFonts w:hint="eastAsia" w:ascii="Times New Roman" w:hAnsi="Times New Roman" w:eastAsia="宋体" w:cs="Times New Roman"/>
          <w:b w:val="0"/>
          <w:bCs/>
          <w:color w:val="auto"/>
          <w:sz w:val="24"/>
          <w:szCs w:val="28"/>
          <w:highlight w:val="none"/>
        </w:rPr>
        <w:t>件杂货码头智能化</w:t>
      </w:r>
      <w:r>
        <w:rPr>
          <w:rFonts w:hint="eastAsia" w:cs="Times New Roman"/>
          <w:b w:val="0"/>
          <w:bCs/>
          <w:color w:val="auto"/>
          <w:sz w:val="24"/>
          <w:szCs w:val="28"/>
          <w:highlight w:val="none"/>
          <w:lang w:val="en-US" w:eastAsia="zh-CN"/>
        </w:rPr>
        <w:t>建设</w:t>
      </w:r>
      <w:r>
        <w:rPr>
          <w:rFonts w:hint="eastAsia" w:ascii="Times New Roman" w:hAnsi="Times New Roman" w:eastAsia="宋体" w:cs="Times New Roman"/>
          <w:bCs/>
          <w:color w:val="auto"/>
          <w:kern w:val="2"/>
          <w:sz w:val="24"/>
          <w:szCs w:val="28"/>
          <w:highlight w:val="none"/>
          <w:lang w:val="en-US" w:eastAsia="zh-CN" w:bidi="ar"/>
        </w:rPr>
        <w:t>应</w:t>
      </w:r>
      <w:r>
        <w:rPr>
          <w:rFonts w:hint="eastAsia" w:cs="Times New Roman"/>
          <w:bCs/>
          <w:color w:val="auto"/>
          <w:kern w:val="2"/>
          <w:sz w:val="24"/>
          <w:szCs w:val="28"/>
          <w:highlight w:val="none"/>
          <w:lang w:val="en-US" w:eastAsia="zh-CN" w:bidi="ar"/>
        </w:rPr>
        <w:t>具有</w:t>
      </w:r>
      <w:r>
        <w:rPr>
          <w:rFonts w:hint="eastAsia" w:ascii="Times New Roman" w:hAnsi="Times New Roman" w:eastAsia="宋体" w:cs="Times New Roman"/>
          <w:bCs/>
          <w:color w:val="auto"/>
          <w:kern w:val="2"/>
          <w:sz w:val="24"/>
          <w:szCs w:val="28"/>
          <w:highlight w:val="none"/>
          <w:lang w:val="en-US" w:eastAsia="zh-CN" w:bidi="ar"/>
        </w:rPr>
        <w:t>货物自动化装卸、运输和生产调度智能化管理等功能，提高生产作业效率，降低生产作业成本，实现码头高效运营。</w:t>
      </w:r>
    </w:p>
    <w:p w14:paraId="26622CBA">
      <w:pPr>
        <w:keepNext w:val="0"/>
        <w:keepLines w:val="0"/>
        <w:widowControl/>
        <w:suppressLineNumbers w:val="0"/>
        <w:spacing w:line="560" w:lineRule="exact"/>
        <w:jc w:val="left"/>
        <w:rPr>
          <w:rFonts w:hint="eastAsia"/>
          <w:bCs/>
          <w:color w:val="auto"/>
          <w:szCs w:val="28"/>
          <w:highlight w:val="none"/>
          <w:lang w:bidi="ar"/>
        </w:rPr>
      </w:pPr>
      <w:r>
        <w:rPr>
          <w:rFonts w:hint="eastAsia" w:ascii="Times New Roman" w:hAnsi="Times New Roman" w:eastAsia="宋体" w:cs="Times New Roman"/>
          <w:bCs/>
          <w:color w:val="auto"/>
          <w:kern w:val="2"/>
          <w:sz w:val="24"/>
          <w:szCs w:val="28"/>
          <w:highlight w:val="none"/>
          <w:lang w:val="en-US" w:eastAsia="zh-CN" w:bidi="ar"/>
        </w:rPr>
        <w:t>4.</w:t>
      </w:r>
      <w:r>
        <w:rPr>
          <w:rFonts w:hint="eastAsia" w:cs="Times New Roman"/>
          <w:bCs/>
          <w:color w:val="auto"/>
          <w:kern w:val="2"/>
          <w:sz w:val="24"/>
          <w:szCs w:val="28"/>
          <w:highlight w:val="none"/>
          <w:lang w:val="en-US" w:eastAsia="zh-CN" w:bidi="ar"/>
        </w:rPr>
        <w:t>1</w:t>
      </w:r>
      <w:r>
        <w:rPr>
          <w:rFonts w:hint="eastAsia" w:ascii="Times New Roman" w:hAnsi="Times New Roman" w:eastAsia="宋体" w:cs="Times New Roman"/>
          <w:bCs/>
          <w:color w:val="auto"/>
          <w:kern w:val="2"/>
          <w:sz w:val="24"/>
          <w:szCs w:val="28"/>
          <w:highlight w:val="none"/>
          <w:lang w:val="en-US" w:eastAsia="zh-CN" w:bidi="ar"/>
        </w:rPr>
        <w:t>.</w:t>
      </w:r>
      <w:r>
        <w:rPr>
          <w:rFonts w:hint="eastAsia" w:cs="Times New Roman"/>
          <w:bCs/>
          <w:color w:val="auto"/>
          <w:kern w:val="2"/>
          <w:sz w:val="24"/>
          <w:szCs w:val="28"/>
          <w:highlight w:val="none"/>
          <w:lang w:val="en-US" w:eastAsia="zh-CN" w:bidi="ar"/>
        </w:rPr>
        <w:t>3</w:t>
      </w:r>
      <w:r>
        <w:rPr>
          <w:rFonts w:hint="eastAsia" w:ascii="Times New Roman" w:hAnsi="Times New Roman" w:eastAsia="宋体" w:cs="Times New Roman"/>
          <w:bCs/>
          <w:color w:val="auto"/>
          <w:kern w:val="2"/>
          <w:sz w:val="24"/>
          <w:szCs w:val="28"/>
          <w:highlight w:val="none"/>
          <w:lang w:val="en-US" w:eastAsia="zh-CN" w:bidi="ar"/>
        </w:rPr>
        <w:t xml:space="preserve"> </w:t>
      </w:r>
      <w:r>
        <w:rPr>
          <w:rFonts w:hint="eastAsia" w:ascii="Times New Roman" w:hAnsi="Times New Roman" w:eastAsia="宋体" w:cs="Times New Roman"/>
          <w:b w:val="0"/>
          <w:bCs/>
          <w:color w:val="auto"/>
          <w:sz w:val="24"/>
          <w:szCs w:val="28"/>
          <w:highlight w:val="none"/>
        </w:rPr>
        <w:t>件杂货码头智能化</w:t>
      </w:r>
      <w:r>
        <w:rPr>
          <w:rFonts w:hint="eastAsia" w:cs="Times New Roman"/>
          <w:b w:val="0"/>
          <w:bCs/>
          <w:color w:val="auto"/>
          <w:sz w:val="24"/>
          <w:szCs w:val="28"/>
          <w:highlight w:val="none"/>
          <w:lang w:val="en-US" w:eastAsia="zh-CN"/>
        </w:rPr>
        <w:t>建设</w:t>
      </w:r>
      <w:r>
        <w:rPr>
          <w:rFonts w:hint="eastAsia" w:ascii="Times New Roman" w:hAnsi="Times New Roman" w:eastAsia="宋体" w:cs="Times New Roman"/>
          <w:bCs/>
          <w:color w:val="auto"/>
          <w:kern w:val="2"/>
          <w:sz w:val="24"/>
          <w:szCs w:val="28"/>
          <w:highlight w:val="none"/>
          <w:lang w:val="en-US" w:eastAsia="zh-CN" w:bidi="ar"/>
        </w:rPr>
        <w:t>应强化安全保障能力，</w:t>
      </w:r>
      <w:r>
        <w:rPr>
          <w:rFonts w:hint="eastAsia" w:cs="Times New Roman"/>
          <w:bCs/>
          <w:color w:val="auto"/>
          <w:kern w:val="2"/>
          <w:sz w:val="24"/>
          <w:szCs w:val="28"/>
          <w:highlight w:val="none"/>
          <w:lang w:val="en-US" w:eastAsia="zh-CN" w:bidi="ar"/>
        </w:rPr>
        <w:t>加强</w:t>
      </w:r>
      <w:r>
        <w:rPr>
          <w:rFonts w:hint="eastAsia" w:ascii="Times New Roman" w:hAnsi="Times New Roman" w:eastAsia="宋体" w:cs="Times New Roman"/>
          <w:bCs/>
          <w:color w:val="auto"/>
          <w:kern w:val="2"/>
          <w:sz w:val="24"/>
          <w:szCs w:val="28"/>
          <w:highlight w:val="none"/>
          <w:lang w:val="en-US" w:eastAsia="zh-CN" w:bidi="ar"/>
        </w:rPr>
        <w:t xml:space="preserve">安全生产动态感知及预警能力，降低安全生产事故发生率，保障码头安全运营。 </w:t>
      </w:r>
    </w:p>
    <w:p w14:paraId="585D1592">
      <w:pPr>
        <w:keepNext w:val="0"/>
        <w:keepLines w:val="0"/>
        <w:widowControl/>
        <w:suppressLineNumbers w:val="0"/>
        <w:spacing w:line="560" w:lineRule="exact"/>
        <w:jc w:val="left"/>
        <w:rPr>
          <w:rFonts w:hint="eastAsia"/>
          <w:bCs/>
          <w:color w:val="auto"/>
          <w:szCs w:val="28"/>
          <w:highlight w:val="none"/>
          <w:lang w:bidi="ar"/>
        </w:rPr>
      </w:pPr>
      <w:r>
        <w:rPr>
          <w:rFonts w:hint="eastAsia" w:ascii="Times New Roman" w:hAnsi="Times New Roman" w:eastAsia="宋体" w:cs="Times New Roman"/>
          <w:bCs/>
          <w:color w:val="auto"/>
          <w:kern w:val="2"/>
          <w:sz w:val="24"/>
          <w:szCs w:val="28"/>
          <w:highlight w:val="none"/>
          <w:lang w:val="en-US" w:eastAsia="zh-CN" w:bidi="ar"/>
        </w:rPr>
        <w:t>4.</w:t>
      </w:r>
      <w:r>
        <w:rPr>
          <w:rFonts w:hint="eastAsia" w:cs="Times New Roman"/>
          <w:bCs/>
          <w:color w:val="auto"/>
          <w:kern w:val="2"/>
          <w:sz w:val="24"/>
          <w:szCs w:val="28"/>
          <w:highlight w:val="none"/>
          <w:lang w:val="en-US" w:eastAsia="zh-CN" w:bidi="ar"/>
        </w:rPr>
        <w:t>1</w:t>
      </w:r>
      <w:r>
        <w:rPr>
          <w:rFonts w:hint="eastAsia" w:ascii="Times New Roman" w:hAnsi="Times New Roman" w:eastAsia="宋体" w:cs="Times New Roman"/>
          <w:bCs/>
          <w:color w:val="auto"/>
          <w:kern w:val="2"/>
          <w:sz w:val="24"/>
          <w:szCs w:val="28"/>
          <w:highlight w:val="none"/>
          <w:lang w:val="en-US" w:eastAsia="zh-CN" w:bidi="ar"/>
        </w:rPr>
        <w:t>.</w:t>
      </w:r>
      <w:r>
        <w:rPr>
          <w:rFonts w:hint="eastAsia" w:cs="Times New Roman"/>
          <w:bCs/>
          <w:color w:val="auto"/>
          <w:kern w:val="2"/>
          <w:sz w:val="24"/>
          <w:szCs w:val="28"/>
          <w:highlight w:val="none"/>
          <w:lang w:val="en-US" w:eastAsia="zh-CN" w:bidi="ar"/>
        </w:rPr>
        <w:t>4</w:t>
      </w:r>
      <w:r>
        <w:rPr>
          <w:rFonts w:hint="eastAsia" w:ascii="Times New Roman" w:hAnsi="Times New Roman" w:eastAsia="宋体" w:cs="Times New Roman"/>
          <w:bCs/>
          <w:color w:val="auto"/>
          <w:kern w:val="2"/>
          <w:sz w:val="24"/>
          <w:szCs w:val="28"/>
          <w:highlight w:val="none"/>
          <w:lang w:val="en-US" w:eastAsia="zh-CN" w:bidi="ar"/>
        </w:rPr>
        <w:t xml:space="preserve"> </w:t>
      </w:r>
      <w:r>
        <w:rPr>
          <w:rFonts w:hint="eastAsia" w:ascii="Times New Roman" w:hAnsi="Times New Roman" w:eastAsia="宋体" w:cs="Times New Roman"/>
          <w:b w:val="0"/>
          <w:bCs/>
          <w:color w:val="auto"/>
          <w:sz w:val="24"/>
          <w:szCs w:val="28"/>
          <w:highlight w:val="none"/>
        </w:rPr>
        <w:t>件杂货码头智能化</w:t>
      </w:r>
      <w:r>
        <w:rPr>
          <w:rFonts w:hint="eastAsia" w:cs="Times New Roman"/>
          <w:b w:val="0"/>
          <w:bCs/>
          <w:color w:val="auto"/>
          <w:sz w:val="24"/>
          <w:szCs w:val="28"/>
          <w:highlight w:val="none"/>
          <w:lang w:val="en-US" w:eastAsia="zh-CN"/>
        </w:rPr>
        <w:t>建设</w:t>
      </w:r>
      <w:r>
        <w:rPr>
          <w:rFonts w:hint="eastAsia" w:ascii="Times New Roman" w:hAnsi="Times New Roman" w:eastAsia="宋体" w:cs="Times New Roman"/>
          <w:bCs/>
          <w:color w:val="auto"/>
          <w:kern w:val="2"/>
          <w:sz w:val="24"/>
          <w:szCs w:val="28"/>
          <w:highlight w:val="none"/>
          <w:lang w:val="en-US" w:eastAsia="zh-CN" w:bidi="ar"/>
        </w:rPr>
        <w:t>应贯彻绿色港口理念，</w:t>
      </w:r>
      <w:r>
        <w:rPr>
          <w:rFonts w:hint="eastAsia" w:cs="Times New Roman"/>
          <w:bCs/>
          <w:color w:val="auto"/>
          <w:kern w:val="2"/>
          <w:sz w:val="24"/>
          <w:szCs w:val="28"/>
          <w:highlight w:val="none"/>
          <w:lang w:val="en-US" w:eastAsia="zh-CN" w:bidi="ar"/>
        </w:rPr>
        <w:t>提升污水等码头环境监测及治理能力，加强清洁能源及节能技术应用，</w:t>
      </w:r>
      <w:r>
        <w:rPr>
          <w:rFonts w:hint="eastAsia" w:ascii="Times New Roman" w:hAnsi="Times New Roman" w:eastAsia="宋体" w:cs="Times New Roman"/>
          <w:bCs/>
          <w:color w:val="auto"/>
          <w:kern w:val="2"/>
          <w:sz w:val="24"/>
          <w:szCs w:val="28"/>
          <w:highlight w:val="none"/>
          <w:lang w:val="en-US" w:eastAsia="zh-CN" w:bidi="ar"/>
        </w:rPr>
        <w:t xml:space="preserve">实现绿色和可持续发展。 </w:t>
      </w:r>
    </w:p>
    <w:p w14:paraId="6E45E5C0">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default" w:cs="Times New Roman"/>
          <w:b/>
          <w:bCs/>
          <w:color w:val="auto"/>
          <w:kern w:val="2"/>
          <w:sz w:val="24"/>
          <w:szCs w:val="28"/>
          <w:highlight w:val="none"/>
          <w:lang w:val="en-US" w:eastAsia="zh-CN"/>
        </w:rPr>
      </w:pPr>
      <w:bookmarkStart w:id="45" w:name="_Toc24534"/>
      <w:bookmarkStart w:id="46" w:name="_Toc17027"/>
      <w:r>
        <w:rPr>
          <w:rFonts w:hint="eastAsia" w:cs="Times New Roman"/>
          <w:b/>
          <w:bCs/>
          <w:color w:val="auto"/>
          <w:kern w:val="2"/>
          <w:sz w:val="24"/>
          <w:szCs w:val="28"/>
          <w:highlight w:val="none"/>
          <w:lang w:val="en-US" w:eastAsia="zh-CN"/>
        </w:rPr>
        <w:t>4.2 总体架构</w:t>
      </w:r>
      <w:bookmarkEnd w:id="45"/>
      <w:bookmarkEnd w:id="46"/>
    </w:p>
    <w:p w14:paraId="24F48CD1">
      <w:pPr>
        <w:keepNext w:val="0"/>
        <w:keepLines w:val="0"/>
        <w:widowControl/>
        <w:suppressLineNumbers w:val="0"/>
        <w:spacing w:line="560" w:lineRule="exact"/>
        <w:jc w:val="left"/>
        <w:rPr>
          <w:rFonts w:hint="default" w:cs="Times New Roman"/>
          <w:b w:val="0"/>
          <w:bCs/>
          <w:color w:val="auto"/>
          <w:sz w:val="24"/>
          <w:szCs w:val="28"/>
          <w:highlight w:val="none"/>
          <w:lang w:eastAsia="zh-CN"/>
        </w:rPr>
      </w:pPr>
      <w:r>
        <w:rPr>
          <w:rFonts w:hint="eastAsia" w:cs="Times New Roman"/>
          <w:bCs/>
          <w:color w:val="auto"/>
          <w:kern w:val="2"/>
          <w:sz w:val="24"/>
          <w:szCs w:val="28"/>
          <w:highlight w:val="none"/>
          <w:lang w:val="en-US" w:eastAsia="zh-CN" w:bidi="ar"/>
        </w:rPr>
        <w:t xml:space="preserve">4.2.1 </w:t>
      </w:r>
      <w:r>
        <w:rPr>
          <w:rFonts w:hint="eastAsia" w:ascii="Times New Roman" w:hAnsi="Times New Roman" w:eastAsia="宋体" w:cs="Times New Roman"/>
          <w:b w:val="0"/>
          <w:bCs/>
          <w:color w:val="auto"/>
          <w:sz w:val="24"/>
          <w:szCs w:val="28"/>
          <w:highlight w:val="none"/>
        </w:rPr>
        <w:t>件杂货码头智能化</w:t>
      </w:r>
      <w:r>
        <w:rPr>
          <w:rFonts w:hint="eastAsia" w:cs="Times New Roman"/>
          <w:b w:val="0"/>
          <w:bCs/>
          <w:color w:val="auto"/>
          <w:sz w:val="24"/>
          <w:szCs w:val="28"/>
          <w:highlight w:val="none"/>
          <w:lang w:val="en-US" w:eastAsia="zh-CN"/>
        </w:rPr>
        <w:t>建设的总体构架可以分为感知层、数据层、</w:t>
      </w:r>
      <w:r>
        <w:rPr>
          <w:rFonts w:hint="default" w:cs="Times New Roman"/>
          <w:b w:val="0"/>
          <w:bCs/>
          <w:color w:val="auto"/>
          <w:sz w:val="24"/>
          <w:szCs w:val="28"/>
          <w:highlight w:val="none"/>
          <w:lang w:eastAsia="zh-CN"/>
        </w:rPr>
        <w:t>支撑层、应用层</w:t>
      </w:r>
      <w:r>
        <w:rPr>
          <w:rFonts w:hint="eastAsia" w:cs="Times New Roman"/>
          <w:b w:val="0"/>
          <w:bCs/>
          <w:color w:val="auto"/>
          <w:sz w:val="24"/>
          <w:szCs w:val="28"/>
          <w:highlight w:val="none"/>
          <w:lang w:eastAsia="zh-CN"/>
        </w:rPr>
        <w:t>四</w:t>
      </w:r>
      <w:r>
        <w:rPr>
          <w:rFonts w:hint="default" w:cs="Times New Roman"/>
          <w:b w:val="0"/>
          <w:bCs/>
          <w:color w:val="auto"/>
          <w:sz w:val="24"/>
          <w:szCs w:val="28"/>
          <w:highlight w:val="none"/>
          <w:lang w:eastAsia="zh-CN"/>
        </w:rPr>
        <w:t>个层级，其组成关系如图1所示：</w:t>
      </w:r>
    </w:p>
    <w:p w14:paraId="357CEF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宋体" w:cs="Times New Roman"/>
          <w:bCs/>
          <w:color w:val="auto"/>
          <w:kern w:val="2"/>
          <w:sz w:val="24"/>
          <w:szCs w:val="28"/>
          <w:highlight w:val="none"/>
          <w:lang w:val="en-US" w:eastAsia="zh-CN" w:bidi="ar"/>
        </w:rPr>
      </w:pPr>
      <w:r>
        <w:rPr>
          <w:rFonts w:hint="eastAsia" w:cs="Times New Roman"/>
          <w:bCs/>
          <w:color w:val="auto"/>
          <w:kern w:val="2"/>
          <w:sz w:val="24"/>
          <w:szCs w:val="28"/>
          <w:highlight w:val="none"/>
          <w:lang w:val="en-US" w:eastAsia="zh-CN" w:bidi="ar"/>
        </w:rPr>
        <w:t>1）感知</w:t>
      </w:r>
      <w:r>
        <w:rPr>
          <w:rFonts w:hint="eastAsia" w:ascii="Times New Roman" w:hAnsi="Times New Roman" w:eastAsia="宋体" w:cs="Times New Roman"/>
          <w:bCs/>
          <w:color w:val="auto"/>
          <w:kern w:val="2"/>
          <w:sz w:val="24"/>
          <w:szCs w:val="28"/>
          <w:highlight w:val="none"/>
          <w:lang w:val="en-US" w:eastAsia="zh-CN" w:bidi="ar"/>
        </w:rPr>
        <w:t>层主要实现件杂货码头各类设备设施的</w:t>
      </w:r>
      <w:r>
        <w:rPr>
          <w:rFonts w:hint="eastAsia" w:cs="Times New Roman"/>
          <w:bCs/>
          <w:color w:val="auto"/>
          <w:kern w:val="2"/>
          <w:sz w:val="24"/>
          <w:szCs w:val="28"/>
          <w:highlight w:val="none"/>
          <w:lang w:val="en-US" w:eastAsia="zh-CN" w:bidi="ar"/>
        </w:rPr>
        <w:t>数据采集</w:t>
      </w:r>
      <w:r>
        <w:rPr>
          <w:rFonts w:hint="eastAsia" w:ascii="Times New Roman" w:hAnsi="Times New Roman" w:eastAsia="宋体" w:cs="Times New Roman"/>
          <w:bCs/>
          <w:color w:val="auto"/>
          <w:kern w:val="2"/>
          <w:sz w:val="24"/>
          <w:szCs w:val="28"/>
          <w:highlight w:val="none"/>
          <w:lang w:val="en-US" w:eastAsia="zh-CN" w:bidi="ar"/>
        </w:rPr>
        <w:t>，并提供数据传输及计算存储等功能；</w:t>
      </w:r>
    </w:p>
    <w:p w14:paraId="7813F56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宋体" w:cs="Times New Roman"/>
          <w:bCs/>
          <w:color w:val="auto"/>
          <w:kern w:val="2"/>
          <w:sz w:val="24"/>
          <w:szCs w:val="28"/>
          <w:highlight w:val="none"/>
          <w:lang w:val="en-US" w:eastAsia="zh-CN" w:bidi="ar"/>
        </w:rPr>
      </w:pPr>
      <w:r>
        <w:rPr>
          <w:rFonts w:hint="eastAsia" w:cs="Times New Roman"/>
          <w:bCs/>
          <w:color w:val="auto"/>
          <w:kern w:val="2"/>
          <w:sz w:val="24"/>
          <w:szCs w:val="28"/>
          <w:highlight w:val="none"/>
          <w:lang w:val="en-US" w:eastAsia="zh-CN" w:bidi="ar"/>
        </w:rPr>
        <w:t>2）</w:t>
      </w:r>
      <w:r>
        <w:rPr>
          <w:rFonts w:hint="eastAsia" w:ascii="Times New Roman" w:hAnsi="Times New Roman" w:eastAsia="宋体" w:cs="Times New Roman"/>
          <w:bCs/>
          <w:color w:val="auto"/>
          <w:kern w:val="2"/>
          <w:sz w:val="24"/>
          <w:szCs w:val="28"/>
          <w:highlight w:val="none"/>
          <w:lang w:val="en-US" w:eastAsia="zh-CN" w:bidi="ar"/>
        </w:rPr>
        <w:t>数据层主要包括件杂货码头基础数据库、业务数据库、主题数据库等数据库的构建以及数据的交互共享等处理功能；</w:t>
      </w:r>
    </w:p>
    <w:p w14:paraId="6F93C63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宋体" w:cs="Times New Roman"/>
          <w:bCs/>
          <w:color w:val="auto"/>
          <w:kern w:val="2"/>
          <w:sz w:val="24"/>
          <w:szCs w:val="28"/>
          <w:highlight w:val="none"/>
          <w:lang w:val="en-US" w:eastAsia="zh-CN" w:bidi="ar"/>
        </w:rPr>
      </w:pPr>
      <w:r>
        <w:rPr>
          <w:rFonts w:hint="eastAsia" w:cs="Times New Roman"/>
          <w:bCs/>
          <w:color w:val="auto"/>
          <w:kern w:val="2"/>
          <w:sz w:val="24"/>
          <w:szCs w:val="28"/>
          <w:highlight w:val="none"/>
          <w:lang w:val="en-US" w:eastAsia="zh-CN" w:bidi="ar"/>
        </w:rPr>
        <w:t>3）</w:t>
      </w:r>
      <w:r>
        <w:rPr>
          <w:rFonts w:hint="eastAsia" w:ascii="Times New Roman" w:hAnsi="Times New Roman" w:eastAsia="宋体" w:cs="Times New Roman"/>
          <w:bCs/>
          <w:color w:val="auto"/>
          <w:kern w:val="2"/>
          <w:sz w:val="24"/>
          <w:szCs w:val="28"/>
          <w:highlight w:val="none"/>
          <w:lang w:val="en-US" w:eastAsia="zh-CN" w:bidi="ar"/>
        </w:rPr>
        <w:t>支撑层</w:t>
      </w:r>
      <w:r>
        <w:rPr>
          <w:rFonts w:hint="eastAsia" w:cs="Times New Roman"/>
          <w:bCs/>
          <w:color w:val="auto"/>
          <w:kern w:val="2"/>
          <w:sz w:val="24"/>
          <w:szCs w:val="28"/>
          <w:highlight w:val="none"/>
          <w:lang w:val="en-US" w:eastAsia="zh-CN" w:bidi="ar"/>
        </w:rPr>
        <w:t>主要</w:t>
      </w:r>
      <w:r>
        <w:rPr>
          <w:rFonts w:hint="eastAsia" w:ascii="Times New Roman" w:hAnsi="Times New Roman" w:eastAsia="宋体" w:cs="Times New Roman"/>
          <w:bCs/>
          <w:color w:val="auto"/>
          <w:kern w:val="2"/>
          <w:sz w:val="24"/>
          <w:szCs w:val="28"/>
          <w:highlight w:val="none"/>
          <w:lang w:val="en-US" w:eastAsia="zh-CN" w:bidi="ar"/>
        </w:rPr>
        <w:t>包括地理信息平台、视频管理平台、物联网平台等为上层应用提供支持的应用支撑工具；</w:t>
      </w:r>
    </w:p>
    <w:p w14:paraId="3749789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cs="Times New Roman"/>
          <w:bCs/>
          <w:color w:val="auto"/>
          <w:kern w:val="2"/>
          <w:sz w:val="24"/>
          <w:szCs w:val="28"/>
          <w:highlight w:val="none"/>
          <w:lang w:val="en-US" w:eastAsia="zh-CN" w:bidi="ar"/>
        </w:rPr>
      </w:pPr>
      <w:r>
        <w:rPr>
          <w:rFonts w:hint="eastAsia" w:cs="Times New Roman"/>
          <w:bCs/>
          <w:color w:val="auto"/>
          <w:kern w:val="2"/>
          <w:sz w:val="24"/>
          <w:szCs w:val="28"/>
          <w:highlight w:val="none"/>
          <w:lang w:val="en-US" w:eastAsia="zh-CN" w:bidi="ar"/>
        </w:rPr>
        <w:t>4）</w:t>
      </w:r>
      <w:r>
        <w:rPr>
          <w:rFonts w:hint="eastAsia" w:ascii="Times New Roman" w:hAnsi="Times New Roman" w:eastAsia="宋体" w:cs="Times New Roman"/>
          <w:bCs/>
          <w:color w:val="auto"/>
          <w:kern w:val="2"/>
          <w:sz w:val="24"/>
          <w:szCs w:val="28"/>
          <w:highlight w:val="none"/>
          <w:lang w:val="en-US" w:eastAsia="zh-CN" w:bidi="ar"/>
        </w:rPr>
        <w:t>应用层主要针对件杂货码头</w:t>
      </w:r>
      <w:r>
        <w:rPr>
          <w:rFonts w:hint="eastAsia" w:cs="Times New Roman"/>
          <w:bCs/>
          <w:color w:val="auto"/>
          <w:kern w:val="2"/>
          <w:sz w:val="24"/>
          <w:szCs w:val="28"/>
          <w:highlight w:val="none"/>
          <w:lang w:val="en-US" w:eastAsia="zh-CN" w:bidi="ar"/>
        </w:rPr>
        <w:t>智能管服、智能</w:t>
      </w:r>
      <w:r>
        <w:rPr>
          <w:rFonts w:hint="eastAsia" w:ascii="Times New Roman" w:hAnsi="Times New Roman" w:eastAsia="宋体" w:cs="Times New Roman"/>
          <w:bCs/>
          <w:color w:val="auto"/>
          <w:kern w:val="2"/>
          <w:sz w:val="24"/>
          <w:szCs w:val="28"/>
          <w:highlight w:val="none"/>
          <w:lang w:val="en-US" w:eastAsia="zh-CN" w:bidi="ar"/>
        </w:rPr>
        <w:t>作业、</w:t>
      </w:r>
      <w:r>
        <w:rPr>
          <w:rFonts w:hint="eastAsia" w:cs="Times New Roman"/>
          <w:bCs/>
          <w:color w:val="auto"/>
          <w:kern w:val="2"/>
          <w:sz w:val="24"/>
          <w:szCs w:val="28"/>
          <w:highlight w:val="none"/>
          <w:lang w:val="en-US" w:eastAsia="zh-CN" w:bidi="ar"/>
        </w:rPr>
        <w:t>安防</w:t>
      </w:r>
      <w:r>
        <w:rPr>
          <w:rFonts w:hint="eastAsia" w:ascii="Times New Roman" w:hAnsi="Times New Roman" w:eastAsia="宋体" w:cs="Times New Roman"/>
          <w:bCs/>
          <w:color w:val="auto"/>
          <w:kern w:val="2"/>
          <w:sz w:val="24"/>
          <w:szCs w:val="28"/>
          <w:highlight w:val="none"/>
          <w:lang w:val="en-US" w:eastAsia="zh-CN" w:bidi="ar"/>
        </w:rPr>
        <w:t>、</w:t>
      </w:r>
      <w:r>
        <w:rPr>
          <w:rFonts w:hint="eastAsia" w:cs="Times New Roman"/>
          <w:bCs/>
          <w:color w:val="auto"/>
          <w:kern w:val="2"/>
          <w:sz w:val="24"/>
          <w:szCs w:val="28"/>
          <w:highlight w:val="none"/>
          <w:lang w:val="en-US" w:eastAsia="zh-CN" w:bidi="ar"/>
        </w:rPr>
        <w:t>节能环保</w:t>
      </w:r>
      <w:r>
        <w:rPr>
          <w:rFonts w:hint="eastAsia" w:ascii="Times New Roman" w:hAnsi="Times New Roman" w:eastAsia="宋体" w:cs="Times New Roman"/>
          <w:bCs/>
          <w:color w:val="auto"/>
          <w:kern w:val="2"/>
          <w:sz w:val="24"/>
          <w:szCs w:val="28"/>
          <w:highlight w:val="none"/>
          <w:lang w:val="en-US" w:eastAsia="zh-CN" w:bidi="ar"/>
        </w:rPr>
        <w:t>等应用场景构建的业务应用系统</w:t>
      </w:r>
      <w:r>
        <w:rPr>
          <w:rFonts w:hint="eastAsia" w:cs="Times New Roman"/>
          <w:bCs/>
          <w:color w:val="auto"/>
          <w:kern w:val="2"/>
          <w:sz w:val="24"/>
          <w:szCs w:val="28"/>
          <w:highlight w:val="none"/>
          <w:lang w:val="en-US" w:eastAsia="zh-CN" w:bidi="ar"/>
        </w:rPr>
        <w:t>。</w:t>
      </w:r>
    </w:p>
    <w:p w14:paraId="076222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4"/>
          <w:szCs w:val="28"/>
          <w:highlight w:val="none"/>
          <w:lang w:val="en-US" w:eastAsia="zh-CN" w:bidi="ar"/>
        </w:rPr>
      </w:pPr>
      <w:r>
        <w:rPr>
          <w:rFonts w:hint="eastAsia" w:cs="Times New Roman"/>
          <w:bCs/>
          <w:color w:val="auto"/>
          <w:kern w:val="2"/>
          <w:sz w:val="24"/>
          <w:szCs w:val="28"/>
          <w:highlight w:val="none"/>
          <w:lang w:val="en-US" w:eastAsia="zh-CN" w:bidi="ar"/>
        </w:rPr>
        <w:drawing>
          <wp:inline distT="0" distB="0" distL="114300" distR="114300">
            <wp:extent cx="5530850" cy="3583305"/>
            <wp:effectExtent l="0" t="0" r="12700" b="17145"/>
            <wp:docPr id="6" name="图片 6" descr="构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构架图"/>
                    <pic:cNvPicPr>
                      <a:picLocks noChangeAspect="1"/>
                    </pic:cNvPicPr>
                  </pic:nvPicPr>
                  <pic:blipFill>
                    <a:blip r:embed="rId14"/>
                    <a:stretch>
                      <a:fillRect/>
                    </a:stretch>
                  </pic:blipFill>
                  <pic:spPr>
                    <a:xfrm>
                      <a:off x="0" y="0"/>
                      <a:ext cx="5530850" cy="3583305"/>
                    </a:xfrm>
                    <a:prstGeom prst="rect">
                      <a:avLst/>
                    </a:prstGeom>
                  </pic:spPr>
                </pic:pic>
              </a:graphicData>
            </a:graphic>
          </wp:inline>
        </w:drawing>
      </w:r>
    </w:p>
    <w:p w14:paraId="3DE50B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cs="Times New Roman"/>
          <w:b w:val="0"/>
          <w:bCs/>
          <w:color w:val="auto"/>
          <w:kern w:val="2"/>
          <w:sz w:val="24"/>
          <w:szCs w:val="28"/>
          <w:highlight w:val="none"/>
          <w:lang w:val="en-US" w:eastAsia="zh-CN" w:bidi="ar"/>
        </w:rPr>
      </w:pPr>
      <w:r>
        <w:rPr>
          <w:rFonts w:hint="eastAsia" w:cs="Times New Roman"/>
          <w:b w:val="0"/>
          <w:bCs/>
          <w:color w:val="auto"/>
          <w:kern w:val="2"/>
          <w:sz w:val="24"/>
          <w:szCs w:val="28"/>
          <w:highlight w:val="none"/>
          <w:lang w:val="en-US" w:eastAsia="zh-CN" w:bidi="ar"/>
        </w:rPr>
        <w:t>图1 件杂货码头智能化建设总体构架</w:t>
      </w:r>
    </w:p>
    <w:p w14:paraId="556DEB92">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312" w:beforeLines="100" w:after="312" w:afterLines="100" w:line="360" w:lineRule="auto"/>
        <w:jc w:val="both"/>
        <w:outlineLvl w:val="0"/>
        <w:rPr>
          <w:rFonts w:hint="default" w:ascii="Times New Roman" w:hAnsi="Times New Roman" w:eastAsia="宋体" w:cs="Times New Roman"/>
          <w:b/>
          <w:bCs/>
          <w:color w:val="auto"/>
          <w:kern w:val="2"/>
          <w:sz w:val="28"/>
          <w:szCs w:val="28"/>
          <w:highlight w:val="none"/>
          <w:lang w:val="en-US" w:eastAsia="zh-CN"/>
        </w:rPr>
      </w:pPr>
      <w:bookmarkStart w:id="47" w:name="_Toc32613"/>
      <w:bookmarkStart w:id="48" w:name="_Toc10698"/>
      <w:r>
        <w:rPr>
          <w:rFonts w:hint="eastAsia" w:cs="Times New Roman"/>
          <w:b/>
          <w:bCs/>
          <w:color w:val="auto"/>
          <w:sz w:val="28"/>
          <w:szCs w:val="28"/>
          <w:highlight w:val="none"/>
          <w:lang w:val="en-US" w:eastAsia="zh-CN"/>
        </w:rPr>
        <w:t xml:space="preserve">5  </w:t>
      </w:r>
      <w:r>
        <w:rPr>
          <w:rFonts w:hint="default" w:cs="Times New Roman"/>
          <w:b/>
          <w:bCs/>
          <w:color w:val="auto"/>
          <w:kern w:val="2"/>
          <w:sz w:val="28"/>
          <w:szCs w:val="28"/>
          <w:highlight w:val="none"/>
          <w:lang w:val="en-US" w:eastAsia="zh-CN"/>
        </w:rPr>
        <w:t>智能管</w:t>
      </w:r>
      <w:r>
        <w:rPr>
          <w:rFonts w:hint="eastAsia" w:cs="Times New Roman"/>
          <w:b/>
          <w:bCs/>
          <w:color w:val="auto"/>
          <w:kern w:val="2"/>
          <w:sz w:val="28"/>
          <w:szCs w:val="28"/>
          <w:highlight w:val="none"/>
          <w:lang w:val="en-US" w:eastAsia="zh-CN"/>
        </w:rPr>
        <w:t>服</w:t>
      </w:r>
      <w:bookmarkEnd w:id="47"/>
      <w:bookmarkEnd w:id="48"/>
    </w:p>
    <w:p w14:paraId="5E1746A1">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eastAsia" w:cs="Times New Roman"/>
          <w:b/>
          <w:bCs/>
          <w:color w:val="auto"/>
          <w:kern w:val="2"/>
          <w:sz w:val="24"/>
          <w:szCs w:val="28"/>
          <w:highlight w:val="none"/>
          <w:lang w:val="en-US" w:eastAsia="zh-CN"/>
        </w:rPr>
      </w:pPr>
      <w:bookmarkStart w:id="49" w:name="_Toc30588"/>
      <w:bookmarkStart w:id="50" w:name="_Toc21493"/>
      <w:bookmarkStart w:id="51" w:name="_Toc12106"/>
      <w:bookmarkStart w:id="52" w:name="_Toc12176"/>
      <w:r>
        <w:rPr>
          <w:rFonts w:hint="eastAsia" w:cs="Times New Roman"/>
          <w:b/>
          <w:bCs/>
          <w:color w:val="auto"/>
          <w:kern w:val="2"/>
          <w:sz w:val="24"/>
          <w:szCs w:val="28"/>
          <w:highlight w:val="none"/>
          <w:lang w:val="en-US" w:eastAsia="zh-CN"/>
        </w:rPr>
        <w:t>5.1 一般规定</w:t>
      </w:r>
      <w:bookmarkEnd w:id="49"/>
      <w:bookmarkEnd w:id="50"/>
      <w:bookmarkEnd w:id="51"/>
      <w:bookmarkEnd w:id="52"/>
    </w:p>
    <w:p w14:paraId="6C6C98D8">
      <w:pPr>
        <w:spacing w:line="560" w:lineRule="exact"/>
        <w:jc w:val="left"/>
        <w:rPr>
          <w:rFonts w:hint="eastAsia" w:ascii="Times New Roman" w:hAnsi="Times New Roman"/>
          <w:bCs/>
          <w:color w:val="auto"/>
          <w:sz w:val="24"/>
          <w:szCs w:val="28"/>
          <w:highlight w:val="none"/>
          <w:lang w:val="en-US" w:eastAsia="zh-CN"/>
        </w:rPr>
      </w:pPr>
      <w:r>
        <w:rPr>
          <w:rFonts w:hint="eastAsia"/>
          <w:b w:val="0"/>
          <w:bCs/>
          <w:color w:val="auto"/>
          <w:sz w:val="24"/>
          <w:szCs w:val="28"/>
          <w:highlight w:val="none"/>
          <w:lang w:val="en-US" w:eastAsia="zh-CN"/>
        </w:rPr>
        <w:t>5.</w:t>
      </w:r>
      <w:r>
        <w:rPr>
          <w:rFonts w:hint="eastAsia" w:ascii="Times New Roman" w:hAnsi="Times New Roman"/>
          <w:b w:val="0"/>
          <w:bCs/>
          <w:color w:val="auto"/>
          <w:sz w:val="24"/>
          <w:szCs w:val="28"/>
          <w:highlight w:val="none"/>
          <w:lang w:val="en-US" w:eastAsia="zh-CN"/>
        </w:rPr>
        <w:t>1.</w:t>
      </w:r>
      <w:r>
        <w:rPr>
          <w:rFonts w:hint="eastAsia"/>
          <w:b w:val="0"/>
          <w:bCs/>
          <w:color w:val="auto"/>
          <w:sz w:val="24"/>
          <w:szCs w:val="28"/>
          <w:highlight w:val="none"/>
          <w:lang w:val="en-US" w:eastAsia="zh-CN"/>
        </w:rPr>
        <w:t xml:space="preserve">1 </w:t>
      </w:r>
      <w:r>
        <w:rPr>
          <w:rFonts w:hint="eastAsia" w:ascii="Times New Roman" w:hAnsi="Times New Roman"/>
          <w:bCs/>
          <w:color w:val="auto"/>
          <w:sz w:val="24"/>
          <w:szCs w:val="28"/>
          <w:highlight w:val="none"/>
          <w:lang w:val="en-US" w:eastAsia="zh-CN"/>
        </w:rPr>
        <w:t>智能</w:t>
      </w:r>
      <w:r>
        <w:rPr>
          <w:rFonts w:hint="eastAsia"/>
          <w:bCs/>
          <w:color w:val="auto"/>
          <w:sz w:val="24"/>
          <w:szCs w:val="28"/>
          <w:highlight w:val="none"/>
          <w:lang w:val="en-US" w:eastAsia="zh-CN"/>
        </w:rPr>
        <w:t>管服</w:t>
      </w:r>
      <w:r>
        <w:rPr>
          <w:rFonts w:hint="eastAsia" w:ascii="Times New Roman" w:hAnsi="Times New Roman"/>
          <w:bCs/>
          <w:color w:val="auto"/>
          <w:sz w:val="24"/>
          <w:szCs w:val="28"/>
          <w:highlight w:val="none"/>
          <w:lang w:val="en-US" w:eastAsia="zh-CN"/>
        </w:rPr>
        <w:t>系统宜利用物联网、人工智能等技术实现码头生产计划精准高效编排、生产作业全局智能调度、生产全过程实时可视监视、对外服务全流程数字化等智能化</w:t>
      </w:r>
      <w:r>
        <w:rPr>
          <w:rFonts w:hint="eastAsia"/>
          <w:bCs/>
          <w:color w:val="auto"/>
          <w:sz w:val="24"/>
          <w:szCs w:val="28"/>
          <w:highlight w:val="none"/>
          <w:lang w:val="en-US" w:eastAsia="zh-CN"/>
        </w:rPr>
        <w:t>应用</w:t>
      </w:r>
      <w:r>
        <w:rPr>
          <w:rFonts w:hint="eastAsia" w:ascii="Times New Roman" w:hAnsi="Times New Roman"/>
          <w:bCs/>
          <w:color w:val="auto"/>
          <w:sz w:val="24"/>
          <w:szCs w:val="28"/>
          <w:highlight w:val="none"/>
          <w:lang w:val="en-US" w:eastAsia="zh-CN"/>
        </w:rPr>
        <w:t>。</w:t>
      </w:r>
    </w:p>
    <w:p w14:paraId="06214052">
      <w:pPr>
        <w:spacing w:line="560" w:lineRule="exact"/>
        <w:jc w:val="left"/>
        <w:rPr>
          <w:rFonts w:hint="eastAsia" w:ascii="Times New Roman" w:hAnsi="Times New Roman"/>
          <w:bCs/>
          <w:color w:val="auto"/>
          <w:sz w:val="24"/>
          <w:szCs w:val="28"/>
          <w:highlight w:val="none"/>
          <w:lang w:val="en-US" w:eastAsia="zh-CN"/>
        </w:rPr>
      </w:pPr>
      <w:r>
        <w:rPr>
          <w:rFonts w:hint="eastAsia"/>
          <w:b w:val="0"/>
          <w:bCs/>
          <w:color w:val="auto"/>
          <w:sz w:val="24"/>
          <w:szCs w:val="28"/>
          <w:highlight w:val="none"/>
          <w:lang w:val="en-US" w:eastAsia="zh-CN"/>
        </w:rPr>
        <w:t>5.</w:t>
      </w:r>
      <w:r>
        <w:rPr>
          <w:rFonts w:hint="eastAsia" w:ascii="Times New Roman" w:hAnsi="Times New Roman"/>
          <w:b w:val="0"/>
          <w:bCs/>
          <w:color w:val="auto"/>
          <w:sz w:val="24"/>
          <w:szCs w:val="28"/>
          <w:highlight w:val="none"/>
          <w:lang w:val="en-US" w:eastAsia="zh-CN"/>
        </w:rPr>
        <w:t>1.</w:t>
      </w:r>
      <w:r>
        <w:rPr>
          <w:rFonts w:hint="eastAsia"/>
          <w:b w:val="0"/>
          <w:bCs/>
          <w:color w:val="auto"/>
          <w:sz w:val="24"/>
          <w:szCs w:val="28"/>
          <w:highlight w:val="none"/>
          <w:lang w:val="en-US" w:eastAsia="zh-CN"/>
        </w:rPr>
        <w:t xml:space="preserve">2 </w:t>
      </w:r>
      <w:r>
        <w:rPr>
          <w:rFonts w:hint="eastAsia" w:ascii="Times New Roman" w:hAnsi="Times New Roman"/>
          <w:bCs/>
          <w:color w:val="auto"/>
          <w:sz w:val="24"/>
          <w:szCs w:val="28"/>
          <w:highlight w:val="none"/>
          <w:lang w:val="en-US" w:eastAsia="zh-CN"/>
        </w:rPr>
        <w:t>智能</w:t>
      </w:r>
      <w:r>
        <w:rPr>
          <w:rFonts w:hint="eastAsia"/>
          <w:bCs/>
          <w:color w:val="auto"/>
          <w:sz w:val="24"/>
          <w:szCs w:val="28"/>
          <w:highlight w:val="none"/>
          <w:lang w:val="en-US" w:eastAsia="zh-CN"/>
        </w:rPr>
        <w:t>管服</w:t>
      </w:r>
      <w:r>
        <w:rPr>
          <w:rFonts w:hint="eastAsia" w:ascii="Times New Roman" w:hAnsi="Times New Roman"/>
          <w:bCs/>
          <w:color w:val="auto"/>
          <w:sz w:val="24"/>
          <w:szCs w:val="28"/>
          <w:highlight w:val="none"/>
          <w:lang w:val="en-US" w:eastAsia="zh-CN"/>
        </w:rPr>
        <w:t>系统应与</w:t>
      </w:r>
      <w:r>
        <w:rPr>
          <w:rFonts w:hint="eastAsia"/>
          <w:bCs/>
          <w:color w:val="auto"/>
          <w:sz w:val="24"/>
          <w:szCs w:val="28"/>
          <w:highlight w:val="none"/>
          <w:lang w:val="en-US" w:eastAsia="zh-CN"/>
        </w:rPr>
        <w:t>智能</w:t>
      </w:r>
      <w:r>
        <w:rPr>
          <w:rFonts w:hint="eastAsia" w:ascii="Times New Roman" w:hAnsi="Times New Roman"/>
          <w:bCs/>
          <w:color w:val="auto"/>
          <w:sz w:val="24"/>
          <w:szCs w:val="28"/>
          <w:highlight w:val="none"/>
          <w:lang w:val="en-US" w:eastAsia="zh-CN"/>
        </w:rPr>
        <w:t>作业、安全、</w:t>
      </w:r>
      <w:r>
        <w:rPr>
          <w:rFonts w:hint="eastAsia"/>
          <w:bCs/>
          <w:color w:val="auto"/>
          <w:sz w:val="24"/>
          <w:szCs w:val="28"/>
          <w:highlight w:val="none"/>
          <w:lang w:val="en-US" w:eastAsia="zh-CN"/>
        </w:rPr>
        <w:t>节能</w:t>
      </w:r>
      <w:r>
        <w:rPr>
          <w:rFonts w:hint="eastAsia" w:ascii="Times New Roman" w:hAnsi="Times New Roman"/>
          <w:bCs/>
          <w:color w:val="auto"/>
          <w:sz w:val="24"/>
          <w:szCs w:val="28"/>
          <w:highlight w:val="none"/>
          <w:lang w:val="en-US" w:eastAsia="zh-CN"/>
        </w:rPr>
        <w:t>环保等</w:t>
      </w:r>
      <w:r>
        <w:rPr>
          <w:rFonts w:hint="eastAsia"/>
          <w:bCs/>
          <w:color w:val="auto"/>
          <w:sz w:val="24"/>
          <w:szCs w:val="28"/>
          <w:highlight w:val="none"/>
          <w:lang w:val="en-US" w:eastAsia="zh-CN"/>
        </w:rPr>
        <w:t>设备</w:t>
      </w:r>
      <w:r>
        <w:rPr>
          <w:rFonts w:hint="eastAsia" w:ascii="Times New Roman" w:hAnsi="Times New Roman"/>
          <w:bCs/>
          <w:color w:val="auto"/>
          <w:sz w:val="24"/>
          <w:szCs w:val="28"/>
          <w:highlight w:val="none"/>
          <w:lang w:val="en-US" w:eastAsia="zh-CN"/>
        </w:rPr>
        <w:t>进行数据交换，满足码头智能化运维要求。</w:t>
      </w:r>
    </w:p>
    <w:p w14:paraId="795D0E51">
      <w:pPr>
        <w:spacing w:line="560" w:lineRule="exact"/>
        <w:jc w:val="left"/>
        <w:rPr>
          <w:rFonts w:hint="eastAsia"/>
          <w:bCs/>
          <w:color w:val="auto"/>
          <w:sz w:val="24"/>
          <w:szCs w:val="28"/>
          <w:highlight w:val="none"/>
          <w:lang w:val="en-US" w:eastAsia="zh-CN"/>
        </w:rPr>
      </w:pPr>
      <w:r>
        <w:rPr>
          <w:rFonts w:hint="eastAsia"/>
          <w:b w:val="0"/>
          <w:bCs/>
          <w:color w:val="auto"/>
          <w:sz w:val="24"/>
          <w:szCs w:val="28"/>
          <w:highlight w:val="none"/>
          <w:lang w:val="en-US" w:eastAsia="zh-CN"/>
        </w:rPr>
        <w:t>5.</w:t>
      </w:r>
      <w:r>
        <w:rPr>
          <w:rFonts w:hint="eastAsia" w:ascii="Times New Roman" w:hAnsi="Times New Roman"/>
          <w:b w:val="0"/>
          <w:bCs/>
          <w:color w:val="auto"/>
          <w:sz w:val="24"/>
          <w:szCs w:val="28"/>
          <w:highlight w:val="none"/>
          <w:lang w:val="en-US" w:eastAsia="zh-CN"/>
        </w:rPr>
        <w:t>1.</w:t>
      </w:r>
      <w:r>
        <w:rPr>
          <w:rFonts w:hint="eastAsia"/>
          <w:b w:val="0"/>
          <w:bCs/>
          <w:color w:val="auto"/>
          <w:sz w:val="24"/>
          <w:szCs w:val="28"/>
          <w:highlight w:val="none"/>
          <w:lang w:val="en-US" w:eastAsia="zh-CN"/>
        </w:rPr>
        <w:t xml:space="preserve">3 </w:t>
      </w:r>
      <w:r>
        <w:rPr>
          <w:rFonts w:hint="eastAsia" w:ascii="Times New Roman" w:hAnsi="Times New Roman"/>
          <w:bCs/>
          <w:color w:val="auto"/>
          <w:sz w:val="24"/>
          <w:szCs w:val="28"/>
          <w:highlight w:val="none"/>
          <w:lang w:val="en-US" w:eastAsia="zh-CN"/>
        </w:rPr>
        <w:t>智能</w:t>
      </w:r>
      <w:r>
        <w:rPr>
          <w:rFonts w:hint="eastAsia"/>
          <w:bCs/>
          <w:color w:val="auto"/>
          <w:sz w:val="24"/>
          <w:szCs w:val="28"/>
          <w:highlight w:val="none"/>
          <w:lang w:val="en-US" w:eastAsia="zh-CN"/>
        </w:rPr>
        <w:t>管服</w:t>
      </w:r>
      <w:r>
        <w:rPr>
          <w:rFonts w:hint="eastAsia" w:ascii="Times New Roman" w:hAnsi="Times New Roman"/>
          <w:bCs/>
          <w:color w:val="auto"/>
          <w:sz w:val="24"/>
          <w:szCs w:val="28"/>
          <w:highlight w:val="none"/>
          <w:lang w:val="en-US" w:eastAsia="zh-CN"/>
        </w:rPr>
        <w:t>系统</w:t>
      </w:r>
      <w:r>
        <w:rPr>
          <w:rFonts w:hint="eastAsia"/>
          <w:bCs/>
          <w:color w:val="auto"/>
          <w:sz w:val="24"/>
          <w:szCs w:val="28"/>
          <w:highlight w:val="none"/>
          <w:lang w:val="en-US" w:eastAsia="zh-CN"/>
        </w:rPr>
        <w:t>应包含生产管理、设备管理、库场管理、对外服务、办公管理、可视化决策等系统。</w:t>
      </w:r>
    </w:p>
    <w:p w14:paraId="57746E0F">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eastAsia" w:ascii="Times New Roman" w:hAnsi="Times New Roman" w:cs="Times New Roman"/>
          <w:b/>
          <w:bCs/>
          <w:color w:val="auto"/>
          <w:kern w:val="2"/>
          <w:sz w:val="24"/>
          <w:szCs w:val="28"/>
          <w:highlight w:val="none"/>
          <w:lang w:val="en-US" w:eastAsia="zh-CN"/>
        </w:rPr>
      </w:pPr>
      <w:bookmarkStart w:id="53" w:name="_Toc10107"/>
      <w:bookmarkStart w:id="54" w:name="_Toc11677"/>
      <w:bookmarkStart w:id="55" w:name="_Toc30506"/>
      <w:bookmarkStart w:id="56" w:name="_Toc20003"/>
      <w:r>
        <w:rPr>
          <w:rFonts w:hint="eastAsia" w:cs="Times New Roman"/>
          <w:b/>
          <w:bCs/>
          <w:color w:val="auto"/>
          <w:kern w:val="2"/>
          <w:sz w:val="24"/>
          <w:szCs w:val="28"/>
          <w:highlight w:val="none"/>
          <w:lang w:val="en-US" w:eastAsia="zh-CN"/>
        </w:rPr>
        <w:t>5.2 生产</w:t>
      </w:r>
      <w:r>
        <w:rPr>
          <w:rFonts w:hint="eastAsia" w:ascii="Times New Roman" w:hAnsi="Times New Roman" w:cs="Times New Roman"/>
          <w:b/>
          <w:bCs/>
          <w:color w:val="auto"/>
          <w:kern w:val="2"/>
          <w:sz w:val="24"/>
          <w:szCs w:val="28"/>
          <w:highlight w:val="none"/>
          <w:lang w:val="en-US" w:eastAsia="zh-CN"/>
        </w:rPr>
        <w:t>管理</w:t>
      </w:r>
      <w:bookmarkEnd w:id="53"/>
      <w:bookmarkEnd w:id="54"/>
      <w:bookmarkEnd w:id="55"/>
      <w:bookmarkEnd w:id="56"/>
    </w:p>
    <w:p w14:paraId="5E5929CD">
      <w:pPr>
        <w:spacing w:line="560" w:lineRule="exact"/>
        <w:ind w:firstLine="0" w:firstLineChars="0"/>
        <w:jc w:val="left"/>
        <w:rPr>
          <w:rFonts w:hint="eastAsia" w:ascii="Times New Roman" w:hAnsi="Times New Roman"/>
          <w:b w:val="0"/>
          <w:bCs/>
          <w:color w:val="auto"/>
          <w:sz w:val="24"/>
          <w:szCs w:val="28"/>
          <w:highlight w:val="none"/>
          <w:lang w:val="en-US" w:eastAsia="zh-CN"/>
        </w:rPr>
      </w:pPr>
      <w:r>
        <w:rPr>
          <w:rFonts w:hint="eastAsia"/>
          <w:b w:val="0"/>
          <w:bCs/>
          <w:color w:val="auto"/>
          <w:sz w:val="24"/>
          <w:szCs w:val="28"/>
          <w:highlight w:val="none"/>
          <w:lang w:val="en-US" w:eastAsia="zh-CN"/>
        </w:rPr>
        <w:t>5.</w:t>
      </w:r>
      <w:r>
        <w:rPr>
          <w:rFonts w:hint="eastAsia" w:ascii="Times New Roman" w:hAnsi="Times New Roman"/>
          <w:b w:val="0"/>
          <w:bCs/>
          <w:color w:val="auto"/>
          <w:sz w:val="24"/>
          <w:szCs w:val="28"/>
          <w:highlight w:val="none"/>
          <w:lang w:val="en-US" w:eastAsia="zh-CN"/>
        </w:rPr>
        <w:t>2.1</w:t>
      </w:r>
      <w:r>
        <w:rPr>
          <w:rFonts w:hint="eastAsia" w:ascii="Times New Roman" w:hAnsi="Times New Roman" w:cs="Times New Roman"/>
          <w:b w:val="0"/>
          <w:bCs/>
          <w:color w:val="auto"/>
          <w:sz w:val="24"/>
          <w:szCs w:val="28"/>
          <w:highlight w:val="none"/>
          <w:lang w:val="en-US" w:eastAsia="zh-CN"/>
        </w:rPr>
        <w:t xml:space="preserve"> </w:t>
      </w:r>
      <w:r>
        <w:rPr>
          <w:rFonts w:hint="eastAsia"/>
          <w:b w:val="0"/>
          <w:bCs/>
          <w:color w:val="auto"/>
          <w:sz w:val="24"/>
          <w:szCs w:val="28"/>
          <w:highlight w:val="none"/>
          <w:lang w:val="en-US" w:eastAsia="zh-CN"/>
        </w:rPr>
        <w:t>生产管理系统应包含商务管理、船舶管理、理货管理、陆运作业管理、计费管理、统计分析管理等模块。</w:t>
      </w:r>
    </w:p>
    <w:p w14:paraId="60D3862C">
      <w:pPr>
        <w:spacing w:line="560" w:lineRule="exact"/>
        <w:ind w:firstLine="0" w:firstLineChars="0"/>
        <w:jc w:val="left"/>
        <w:rPr>
          <w:rFonts w:hint="eastAsia" w:ascii="Times New Roman" w:hAnsi="Times New Roman" w:cs="Times New Roman"/>
          <w:b w:val="0"/>
          <w:bCs/>
          <w:color w:val="auto"/>
          <w:sz w:val="24"/>
          <w:szCs w:val="28"/>
          <w:highlight w:val="none"/>
          <w:lang w:val="en-US" w:eastAsia="zh-CN"/>
        </w:rPr>
      </w:pPr>
      <w:r>
        <w:rPr>
          <w:rFonts w:hint="eastAsia"/>
          <w:b w:val="0"/>
          <w:bCs/>
          <w:color w:val="auto"/>
          <w:sz w:val="24"/>
          <w:szCs w:val="28"/>
          <w:highlight w:val="none"/>
          <w:lang w:val="en-US" w:eastAsia="zh-CN"/>
        </w:rPr>
        <w:t>5.</w:t>
      </w:r>
      <w:r>
        <w:rPr>
          <w:rFonts w:hint="eastAsia" w:ascii="Times New Roman" w:hAnsi="Times New Roman"/>
          <w:b w:val="0"/>
          <w:bCs/>
          <w:color w:val="auto"/>
          <w:sz w:val="24"/>
          <w:szCs w:val="28"/>
          <w:highlight w:val="none"/>
          <w:lang w:val="en-US" w:eastAsia="zh-CN"/>
        </w:rPr>
        <w:t>2.</w:t>
      </w:r>
      <w:r>
        <w:rPr>
          <w:rFonts w:hint="eastAsia"/>
          <w:b w:val="0"/>
          <w:bCs/>
          <w:color w:val="auto"/>
          <w:sz w:val="24"/>
          <w:szCs w:val="28"/>
          <w:highlight w:val="none"/>
          <w:lang w:val="en-US" w:eastAsia="zh-CN"/>
        </w:rPr>
        <w:t>2</w:t>
      </w:r>
      <w:r>
        <w:rPr>
          <w:rFonts w:hint="eastAsia" w:ascii="Times New Roman" w:hAnsi="Times New Roman" w:cs="Times New Roman"/>
          <w:b w:val="0"/>
          <w:bCs/>
          <w:color w:val="auto"/>
          <w:sz w:val="24"/>
          <w:szCs w:val="28"/>
          <w:highlight w:val="none"/>
          <w:lang w:val="en-US" w:eastAsia="zh-CN"/>
        </w:rPr>
        <w:t xml:space="preserve"> 商务管理</w:t>
      </w:r>
      <w:r>
        <w:rPr>
          <w:rFonts w:hint="eastAsia" w:cs="Times New Roman"/>
          <w:b w:val="0"/>
          <w:bCs/>
          <w:color w:val="auto"/>
          <w:sz w:val="24"/>
          <w:szCs w:val="28"/>
          <w:highlight w:val="none"/>
          <w:lang w:val="en-US" w:eastAsia="zh-CN"/>
        </w:rPr>
        <w:t>模块</w:t>
      </w:r>
      <w:r>
        <w:rPr>
          <w:rFonts w:hint="eastAsia" w:ascii="Times New Roman" w:hAnsi="Times New Roman" w:cs="Times New Roman"/>
          <w:b w:val="0"/>
          <w:bCs/>
          <w:color w:val="auto"/>
          <w:sz w:val="24"/>
          <w:szCs w:val="28"/>
          <w:highlight w:val="none"/>
          <w:lang w:val="en-US" w:eastAsia="zh-CN"/>
        </w:rPr>
        <w:t>应具备客户信息管理</w:t>
      </w:r>
      <w:r>
        <w:rPr>
          <w:rFonts w:hint="eastAsia" w:cs="Times New Roman"/>
          <w:b w:val="0"/>
          <w:bCs/>
          <w:color w:val="auto"/>
          <w:sz w:val="24"/>
          <w:szCs w:val="28"/>
          <w:highlight w:val="none"/>
          <w:lang w:val="en-US" w:eastAsia="zh-CN"/>
        </w:rPr>
        <w:t>、</w:t>
      </w:r>
      <w:r>
        <w:rPr>
          <w:rFonts w:hint="eastAsia" w:ascii="Times New Roman" w:hAnsi="Times New Roman" w:cs="Times New Roman"/>
          <w:b w:val="0"/>
          <w:bCs/>
          <w:color w:val="auto"/>
          <w:sz w:val="24"/>
          <w:szCs w:val="28"/>
          <w:highlight w:val="none"/>
          <w:lang w:val="en-US" w:eastAsia="zh-CN"/>
        </w:rPr>
        <w:t>合同信息管理</w:t>
      </w:r>
      <w:r>
        <w:rPr>
          <w:rFonts w:hint="eastAsia" w:cs="Times New Roman"/>
          <w:b w:val="0"/>
          <w:bCs/>
          <w:color w:val="auto"/>
          <w:sz w:val="24"/>
          <w:szCs w:val="28"/>
          <w:highlight w:val="none"/>
          <w:lang w:val="en-US" w:eastAsia="zh-CN"/>
        </w:rPr>
        <w:t>、</w:t>
      </w:r>
      <w:r>
        <w:rPr>
          <w:rFonts w:hint="eastAsia" w:ascii="Times New Roman" w:hAnsi="Times New Roman" w:cs="Times New Roman"/>
          <w:b w:val="0"/>
          <w:bCs/>
          <w:color w:val="auto"/>
          <w:sz w:val="24"/>
          <w:szCs w:val="28"/>
          <w:highlight w:val="none"/>
          <w:lang w:val="en-US" w:eastAsia="zh-CN"/>
        </w:rPr>
        <w:t>业务委托管理等功能</w:t>
      </w:r>
      <w:r>
        <w:rPr>
          <w:rFonts w:hint="eastAsia" w:cs="Times New Roman"/>
          <w:b w:val="0"/>
          <w:bCs/>
          <w:color w:val="auto"/>
          <w:sz w:val="24"/>
          <w:szCs w:val="28"/>
          <w:highlight w:val="none"/>
          <w:lang w:val="en-US" w:eastAsia="zh-CN"/>
        </w:rPr>
        <w:t>。</w:t>
      </w:r>
    </w:p>
    <w:p w14:paraId="7938D2E5">
      <w:pPr>
        <w:spacing w:line="560" w:lineRule="exact"/>
        <w:ind w:firstLine="0" w:firstLineChars="0"/>
        <w:jc w:val="left"/>
        <w:rPr>
          <w:rFonts w:hint="eastAsia" w:ascii="Times New Roman" w:hAnsi="Times New Roman" w:cs="Times New Roman"/>
          <w:b w:val="0"/>
          <w:bCs/>
          <w:color w:val="auto"/>
          <w:sz w:val="24"/>
          <w:szCs w:val="28"/>
          <w:highlight w:val="none"/>
          <w:lang w:val="en-US" w:eastAsia="zh-CN"/>
        </w:rPr>
      </w:pPr>
      <w:r>
        <w:rPr>
          <w:rFonts w:hint="eastAsia"/>
          <w:b w:val="0"/>
          <w:bCs/>
          <w:color w:val="auto"/>
          <w:sz w:val="24"/>
          <w:szCs w:val="28"/>
          <w:highlight w:val="none"/>
          <w:lang w:val="en-US" w:eastAsia="zh-CN"/>
        </w:rPr>
        <w:t>5.</w:t>
      </w:r>
      <w:r>
        <w:rPr>
          <w:rFonts w:hint="eastAsia" w:ascii="Times New Roman" w:hAnsi="Times New Roman"/>
          <w:b w:val="0"/>
          <w:bCs/>
          <w:color w:val="auto"/>
          <w:sz w:val="24"/>
          <w:szCs w:val="28"/>
          <w:highlight w:val="none"/>
          <w:lang w:val="en-US" w:eastAsia="zh-CN"/>
        </w:rPr>
        <w:t>2.</w:t>
      </w:r>
      <w:r>
        <w:rPr>
          <w:rFonts w:hint="eastAsia"/>
          <w:b w:val="0"/>
          <w:bCs/>
          <w:color w:val="auto"/>
          <w:sz w:val="24"/>
          <w:szCs w:val="28"/>
          <w:highlight w:val="none"/>
          <w:lang w:val="en-US" w:eastAsia="zh-CN"/>
        </w:rPr>
        <w:t>3</w:t>
      </w:r>
      <w:r>
        <w:rPr>
          <w:rFonts w:hint="eastAsia" w:ascii="Times New Roman" w:hAnsi="Times New Roman" w:cs="Times New Roman"/>
          <w:b w:val="0"/>
          <w:bCs/>
          <w:color w:val="auto"/>
          <w:sz w:val="24"/>
          <w:szCs w:val="28"/>
          <w:highlight w:val="none"/>
          <w:lang w:val="en-US" w:eastAsia="zh-CN"/>
        </w:rPr>
        <w:t xml:space="preserve"> 船舶管</w:t>
      </w:r>
      <w:r>
        <w:rPr>
          <w:rFonts w:hint="eastAsia" w:ascii="Times New Roman" w:hAnsi="Times New Roman"/>
          <w:b w:val="0"/>
          <w:bCs/>
          <w:color w:val="auto"/>
          <w:sz w:val="24"/>
          <w:szCs w:val="28"/>
          <w:highlight w:val="none"/>
          <w:lang w:val="en-US" w:eastAsia="zh-CN"/>
        </w:rPr>
        <w:t>理</w:t>
      </w:r>
      <w:r>
        <w:rPr>
          <w:rFonts w:hint="eastAsia" w:cs="Times New Roman"/>
          <w:b w:val="0"/>
          <w:bCs/>
          <w:color w:val="auto"/>
          <w:sz w:val="24"/>
          <w:szCs w:val="28"/>
          <w:highlight w:val="none"/>
          <w:lang w:val="en-US" w:eastAsia="zh-CN"/>
        </w:rPr>
        <w:t>模块</w:t>
      </w:r>
      <w:r>
        <w:rPr>
          <w:rFonts w:hint="eastAsia" w:ascii="Times New Roman" w:hAnsi="Times New Roman"/>
          <w:b w:val="0"/>
          <w:bCs/>
          <w:color w:val="auto"/>
          <w:sz w:val="24"/>
          <w:szCs w:val="28"/>
          <w:highlight w:val="none"/>
          <w:lang w:val="en-US" w:eastAsia="zh-CN"/>
        </w:rPr>
        <w:t>应具备</w:t>
      </w:r>
      <w:r>
        <w:rPr>
          <w:rFonts w:hint="eastAsia"/>
          <w:b w:val="0"/>
          <w:bCs/>
          <w:color w:val="auto"/>
          <w:sz w:val="24"/>
          <w:szCs w:val="28"/>
          <w:highlight w:val="none"/>
          <w:lang w:val="en-US" w:eastAsia="zh-CN"/>
        </w:rPr>
        <w:t>船舶信息管理、</w:t>
      </w:r>
      <w:r>
        <w:rPr>
          <w:rFonts w:hint="eastAsia" w:ascii="Times New Roman" w:hAnsi="Times New Roman" w:cs="Times New Roman"/>
          <w:b w:val="0"/>
          <w:bCs/>
          <w:color w:val="auto"/>
          <w:sz w:val="24"/>
          <w:szCs w:val="28"/>
          <w:highlight w:val="none"/>
          <w:lang w:val="en-US" w:eastAsia="zh-CN"/>
        </w:rPr>
        <w:t>船舶计划管理</w:t>
      </w:r>
      <w:r>
        <w:rPr>
          <w:rFonts w:hint="eastAsia" w:cs="Times New Roman"/>
          <w:b w:val="0"/>
          <w:bCs/>
          <w:color w:val="auto"/>
          <w:sz w:val="24"/>
          <w:szCs w:val="28"/>
          <w:highlight w:val="none"/>
          <w:lang w:val="en-US" w:eastAsia="zh-CN"/>
        </w:rPr>
        <w:t>、</w:t>
      </w:r>
      <w:r>
        <w:rPr>
          <w:rFonts w:hint="eastAsia" w:ascii="Times New Roman" w:hAnsi="Times New Roman" w:cs="Times New Roman"/>
          <w:b w:val="0"/>
          <w:bCs/>
          <w:color w:val="auto"/>
          <w:sz w:val="24"/>
          <w:szCs w:val="28"/>
          <w:highlight w:val="none"/>
          <w:lang w:val="en-US" w:eastAsia="zh-CN"/>
        </w:rPr>
        <w:t>船舶</w:t>
      </w:r>
      <w:r>
        <w:rPr>
          <w:rFonts w:hint="eastAsia" w:cs="Times New Roman"/>
          <w:b w:val="0"/>
          <w:bCs/>
          <w:color w:val="auto"/>
          <w:sz w:val="24"/>
          <w:szCs w:val="28"/>
          <w:highlight w:val="none"/>
          <w:lang w:val="en-US" w:eastAsia="zh-CN"/>
        </w:rPr>
        <w:t>调度</w:t>
      </w:r>
      <w:r>
        <w:rPr>
          <w:rFonts w:hint="eastAsia" w:ascii="Times New Roman" w:hAnsi="Times New Roman" w:cs="Times New Roman"/>
          <w:b w:val="0"/>
          <w:bCs/>
          <w:color w:val="auto"/>
          <w:sz w:val="24"/>
          <w:szCs w:val="28"/>
          <w:highlight w:val="none"/>
          <w:lang w:val="en-US" w:eastAsia="zh-CN"/>
        </w:rPr>
        <w:t>管理</w:t>
      </w:r>
      <w:r>
        <w:rPr>
          <w:rFonts w:hint="eastAsia" w:cs="Times New Roman"/>
          <w:b w:val="0"/>
          <w:bCs/>
          <w:color w:val="auto"/>
          <w:sz w:val="24"/>
          <w:szCs w:val="28"/>
          <w:highlight w:val="none"/>
          <w:lang w:val="en-US" w:eastAsia="zh-CN"/>
        </w:rPr>
        <w:t>、</w:t>
      </w:r>
      <w:r>
        <w:rPr>
          <w:rFonts w:hint="eastAsia" w:ascii="Times New Roman" w:hAnsi="Times New Roman" w:cs="Times New Roman"/>
          <w:b w:val="0"/>
          <w:bCs/>
          <w:color w:val="auto"/>
          <w:sz w:val="24"/>
          <w:szCs w:val="28"/>
          <w:highlight w:val="none"/>
          <w:lang w:val="en-US" w:eastAsia="zh-CN"/>
        </w:rPr>
        <w:t>船舶到港作业管理</w:t>
      </w:r>
      <w:r>
        <w:rPr>
          <w:rFonts w:hint="eastAsia" w:cs="Times New Roman"/>
          <w:b w:val="0"/>
          <w:bCs/>
          <w:color w:val="auto"/>
          <w:sz w:val="24"/>
          <w:szCs w:val="28"/>
          <w:highlight w:val="none"/>
          <w:lang w:val="en-US" w:eastAsia="zh-CN"/>
        </w:rPr>
        <w:t>等功能。</w:t>
      </w:r>
    </w:p>
    <w:p w14:paraId="45105929">
      <w:pPr>
        <w:spacing w:line="560" w:lineRule="exact"/>
        <w:ind w:firstLine="0" w:firstLineChars="0"/>
        <w:rPr>
          <w:rFonts w:hint="eastAsia" w:ascii="Times New Roman" w:hAnsi="Times New Roman" w:eastAsia="宋体"/>
          <w:b w:val="0"/>
          <w:bCs/>
          <w:color w:val="auto"/>
          <w:sz w:val="24"/>
          <w:szCs w:val="28"/>
          <w:highlight w:val="none"/>
          <w:lang w:val="en-US" w:eastAsia="zh-CN"/>
        </w:rPr>
      </w:pPr>
      <w:r>
        <w:rPr>
          <w:rFonts w:hint="eastAsia"/>
          <w:b w:val="0"/>
          <w:bCs/>
          <w:color w:val="auto"/>
          <w:sz w:val="24"/>
          <w:szCs w:val="28"/>
          <w:highlight w:val="none"/>
          <w:lang w:val="en-US" w:eastAsia="zh-CN"/>
        </w:rPr>
        <w:t>5.</w:t>
      </w:r>
      <w:r>
        <w:rPr>
          <w:rFonts w:hint="eastAsia" w:ascii="Times New Roman" w:hAnsi="Times New Roman"/>
          <w:b w:val="0"/>
          <w:bCs/>
          <w:color w:val="auto"/>
          <w:sz w:val="24"/>
          <w:szCs w:val="28"/>
          <w:highlight w:val="none"/>
          <w:lang w:val="en-US" w:eastAsia="zh-CN"/>
        </w:rPr>
        <w:t>2.</w:t>
      </w:r>
      <w:r>
        <w:rPr>
          <w:rFonts w:hint="eastAsia"/>
          <w:b w:val="0"/>
          <w:bCs/>
          <w:color w:val="auto"/>
          <w:sz w:val="24"/>
          <w:szCs w:val="28"/>
          <w:highlight w:val="none"/>
          <w:lang w:val="en-US" w:eastAsia="zh-CN"/>
        </w:rPr>
        <w:t>4</w:t>
      </w:r>
      <w:r>
        <w:rPr>
          <w:rFonts w:hint="eastAsia" w:ascii="Times New Roman" w:hAnsi="Times New Roman"/>
          <w:b w:val="0"/>
          <w:bCs/>
          <w:color w:val="auto"/>
          <w:sz w:val="24"/>
          <w:szCs w:val="28"/>
          <w:highlight w:val="none"/>
          <w:lang w:val="en-US" w:eastAsia="zh-CN"/>
        </w:rPr>
        <w:t xml:space="preserve"> </w:t>
      </w:r>
      <w:r>
        <w:rPr>
          <w:rFonts w:hint="eastAsia" w:ascii="Times New Roman" w:hAnsi="Times New Roman" w:eastAsia="宋体" w:cs="Times New Roman"/>
          <w:b w:val="0"/>
          <w:bCs/>
          <w:color w:val="auto"/>
          <w:sz w:val="24"/>
          <w:szCs w:val="28"/>
          <w:highlight w:val="none"/>
          <w:lang w:val="en-US" w:eastAsia="zh-CN"/>
        </w:rPr>
        <w:t>理货</w:t>
      </w:r>
      <w:r>
        <w:rPr>
          <w:rFonts w:hint="eastAsia" w:ascii="Times New Roman" w:hAnsi="Times New Roman"/>
          <w:b w:val="0"/>
          <w:bCs/>
          <w:color w:val="auto"/>
          <w:sz w:val="24"/>
          <w:szCs w:val="28"/>
          <w:highlight w:val="none"/>
        </w:rPr>
        <w:t>管理</w:t>
      </w:r>
      <w:r>
        <w:rPr>
          <w:rFonts w:hint="eastAsia"/>
          <w:b w:val="0"/>
          <w:bCs/>
          <w:color w:val="auto"/>
          <w:sz w:val="24"/>
          <w:szCs w:val="28"/>
          <w:highlight w:val="none"/>
          <w:lang w:eastAsia="zh-CN"/>
        </w:rPr>
        <w:t>模块</w:t>
      </w:r>
      <w:r>
        <w:rPr>
          <w:rFonts w:hint="eastAsia" w:ascii="Times New Roman" w:hAnsi="Times New Roman"/>
          <w:b w:val="0"/>
          <w:bCs/>
          <w:color w:val="auto"/>
          <w:sz w:val="24"/>
          <w:szCs w:val="28"/>
          <w:highlight w:val="none"/>
        </w:rPr>
        <w:t>应具备</w:t>
      </w:r>
      <w:r>
        <w:rPr>
          <w:rFonts w:hint="eastAsia"/>
          <w:b w:val="0"/>
          <w:bCs/>
          <w:color w:val="auto"/>
          <w:sz w:val="24"/>
          <w:szCs w:val="28"/>
          <w:highlight w:val="none"/>
          <w:lang w:val="en-US" w:eastAsia="zh-CN"/>
        </w:rPr>
        <w:t>货运缆车管理、堆场理货管理、堆存状态管理、库场查询等功能</w:t>
      </w:r>
      <w:r>
        <w:rPr>
          <w:rFonts w:hint="eastAsia"/>
          <w:b w:val="0"/>
          <w:bCs/>
          <w:color w:val="auto"/>
          <w:sz w:val="24"/>
          <w:szCs w:val="28"/>
          <w:highlight w:val="none"/>
          <w:lang w:eastAsia="zh-CN"/>
        </w:rPr>
        <w:t>。</w:t>
      </w:r>
    </w:p>
    <w:p w14:paraId="49E26460">
      <w:pPr>
        <w:spacing w:line="560" w:lineRule="exact"/>
        <w:ind w:firstLine="0" w:firstLineChars="0"/>
        <w:rPr>
          <w:rFonts w:hint="eastAsia" w:ascii="Times New Roman" w:hAnsi="Times New Roman"/>
          <w:b w:val="0"/>
          <w:bCs/>
          <w:color w:val="auto"/>
          <w:sz w:val="24"/>
          <w:szCs w:val="28"/>
          <w:highlight w:val="none"/>
          <w:lang w:eastAsia="zh-CN"/>
        </w:rPr>
      </w:pPr>
      <w:r>
        <w:rPr>
          <w:rFonts w:hint="eastAsia"/>
          <w:b w:val="0"/>
          <w:bCs/>
          <w:color w:val="auto"/>
          <w:sz w:val="24"/>
          <w:szCs w:val="28"/>
          <w:highlight w:val="none"/>
          <w:lang w:val="en-US" w:eastAsia="zh-CN"/>
        </w:rPr>
        <w:t>5.</w:t>
      </w:r>
      <w:r>
        <w:rPr>
          <w:rFonts w:hint="eastAsia" w:ascii="Times New Roman" w:hAnsi="Times New Roman"/>
          <w:b w:val="0"/>
          <w:bCs/>
          <w:color w:val="auto"/>
          <w:sz w:val="24"/>
          <w:szCs w:val="28"/>
          <w:highlight w:val="none"/>
          <w:lang w:val="en-US" w:eastAsia="zh-CN"/>
        </w:rPr>
        <w:t>2.</w:t>
      </w:r>
      <w:r>
        <w:rPr>
          <w:rFonts w:hint="eastAsia"/>
          <w:b w:val="0"/>
          <w:bCs/>
          <w:color w:val="auto"/>
          <w:sz w:val="24"/>
          <w:szCs w:val="28"/>
          <w:highlight w:val="none"/>
          <w:lang w:val="en-US" w:eastAsia="zh-CN"/>
        </w:rPr>
        <w:t>5</w:t>
      </w:r>
      <w:r>
        <w:rPr>
          <w:rFonts w:hint="eastAsia" w:ascii="Times New Roman" w:hAnsi="Times New Roman"/>
          <w:b w:val="0"/>
          <w:bCs/>
          <w:color w:val="auto"/>
          <w:sz w:val="24"/>
          <w:szCs w:val="28"/>
          <w:highlight w:val="none"/>
          <w:lang w:val="en-US" w:eastAsia="zh-CN"/>
        </w:rPr>
        <w:t xml:space="preserve"> </w:t>
      </w:r>
      <w:r>
        <w:rPr>
          <w:rFonts w:hint="eastAsia"/>
          <w:b w:val="0"/>
          <w:bCs/>
          <w:color w:val="auto"/>
          <w:sz w:val="24"/>
          <w:szCs w:val="28"/>
          <w:highlight w:val="none"/>
          <w:lang w:val="en-US" w:eastAsia="zh-CN"/>
        </w:rPr>
        <w:t>陆运作业</w:t>
      </w:r>
      <w:r>
        <w:rPr>
          <w:rFonts w:hint="eastAsia" w:ascii="Times New Roman" w:hAnsi="Times New Roman"/>
          <w:b w:val="0"/>
          <w:bCs/>
          <w:color w:val="auto"/>
          <w:sz w:val="24"/>
          <w:szCs w:val="28"/>
          <w:highlight w:val="none"/>
        </w:rPr>
        <w:t>管理</w:t>
      </w:r>
      <w:r>
        <w:rPr>
          <w:rFonts w:hint="eastAsia"/>
          <w:b w:val="0"/>
          <w:bCs/>
          <w:color w:val="auto"/>
          <w:sz w:val="24"/>
          <w:szCs w:val="28"/>
          <w:highlight w:val="none"/>
          <w:lang w:eastAsia="zh-CN"/>
        </w:rPr>
        <w:t>模块</w:t>
      </w:r>
      <w:r>
        <w:rPr>
          <w:rFonts w:hint="eastAsia" w:ascii="Times New Roman" w:hAnsi="Times New Roman"/>
          <w:b w:val="0"/>
          <w:bCs/>
          <w:color w:val="auto"/>
          <w:sz w:val="24"/>
          <w:szCs w:val="28"/>
          <w:highlight w:val="none"/>
        </w:rPr>
        <w:t>应具备</w:t>
      </w:r>
      <w:r>
        <w:rPr>
          <w:rFonts w:hint="eastAsia" w:cs="Times New Roman"/>
          <w:b w:val="0"/>
          <w:bCs/>
          <w:color w:val="auto"/>
          <w:kern w:val="2"/>
          <w:sz w:val="24"/>
          <w:szCs w:val="28"/>
          <w:highlight w:val="none"/>
          <w:lang w:val="en-US" w:eastAsia="zh-CN" w:bidi="ar-SA"/>
        </w:rPr>
        <w:t>车辆</w:t>
      </w:r>
      <w:r>
        <w:rPr>
          <w:rFonts w:hint="eastAsia"/>
          <w:b w:val="0"/>
          <w:bCs/>
          <w:color w:val="auto"/>
          <w:sz w:val="24"/>
          <w:szCs w:val="28"/>
          <w:highlight w:val="none"/>
          <w:lang w:val="en-US" w:eastAsia="zh-CN"/>
        </w:rPr>
        <w:t>管理、过磅管理、装卸车管理等功能</w:t>
      </w:r>
      <w:r>
        <w:rPr>
          <w:rFonts w:hint="eastAsia"/>
          <w:b w:val="0"/>
          <w:bCs/>
          <w:color w:val="auto"/>
          <w:sz w:val="24"/>
          <w:szCs w:val="28"/>
          <w:highlight w:val="none"/>
          <w:lang w:eastAsia="zh-CN"/>
        </w:rPr>
        <w:t>。</w:t>
      </w:r>
    </w:p>
    <w:p w14:paraId="499BCDD2">
      <w:pPr>
        <w:spacing w:line="560" w:lineRule="exact"/>
        <w:ind w:firstLine="0" w:firstLineChars="0"/>
        <w:rPr>
          <w:rFonts w:hint="eastAsia" w:ascii="Times New Roman" w:hAnsi="Times New Roman"/>
          <w:b w:val="0"/>
          <w:bCs/>
          <w:color w:val="auto"/>
          <w:sz w:val="24"/>
          <w:szCs w:val="28"/>
          <w:highlight w:val="none"/>
          <w:lang w:eastAsia="zh-CN"/>
        </w:rPr>
      </w:pPr>
      <w:r>
        <w:rPr>
          <w:rFonts w:hint="eastAsia"/>
          <w:b w:val="0"/>
          <w:bCs/>
          <w:color w:val="auto"/>
          <w:sz w:val="24"/>
          <w:szCs w:val="28"/>
          <w:highlight w:val="none"/>
          <w:lang w:val="en-US" w:eastAsia="zh-CN"/>
        </w:rPr>
        <w:t>5.</w:t>
      </w:r>
      <w:r>
        <w:rPr>
          <w:rFonts w:hint="eastAsia" w:ascii="Times New Roman" w:hAnsi="Times New Roman"/>
          <w:b w:val="0"/>
          <w:bCs/>
          <w:color w:val="auto"/>
          <w:sz w:val="24"/>
          <w:szCs w:val="28"/>
          <w:highlight w:val="none"/>
          <w:lang w:val="en-US" w:eastAsia="zh-CN"/>
        </w:rPr>
        <w:t>2.</w:t>
      </w:r>
      <w:r>
        <w:rPr>
          <w:rFonts w:hint="eastAsia"/>
          <w:b w:val="0"/>
          <w:bCs/>
          <w:color w:val="auto"/>
          <w:sz w:val="24"/>
          <w:szCs w:val="28"/>
          <w:highlight w:val="none"/>
          <w:lang w:val="en-US" w:eastAsia="zh-CN"/>
        </w:rPr>
        <w:t>6 计费</w:t>
      </w:r>
      <w:r>
        <w:rPr>
          <w:rFonts w:hint="eastAsia" w:ascii="Times New Roman" w:hAnsi="Times New Roman"/>
          <w:b w:val="0"/>
          <w:bCs/>
          <w:color w:val="auto"/>
          <w:sz w:val="24"/>
          <w:szCs w:val="28"/>
          <w:highlight w:val="none"/>
        </w:rPr>
        <w:t>管理</w:t>
      </w:r>
      <w:r>
        <w:rPr>
          <w:rFonts w:hint="eastAsia"/>
          <w:b w:val="0"/>
          <w:bCs/>
          <w:color w:val="auto"/>
          <w:sz w:val="24"/>
          <w:szCs w:val="28"/>
          <w:highlight w:val="none"/>
          <w:lang w:eastAsia="zh-CN"/>
        </w:rPr>
        <w:t>模块</w:t>
      </w:r>
      <w:r>
        <w:rPr>
          <w:rFonts w:hint="eastAsia" w:ascii="Times New Roman" w:hAnsi="Times New Roman"/>
          <w:b w:val="0"/>
          <w:bCs/>
          <w:color w:val="auto"/>
          <w:sz w:val="24"/>
          <w:szCs w:val="28"/>
          <w:highlight w:val="none"/>
        </w:rPr>
        <w:t>应具备</w:t>
      </w:r>
      <w:r>
        <w:rPr>
          <w:rFonts w:hint="eastAsia"/>
          <w:b w:val="0"/>
          <w:bCs/>
          <w:color w:val="auto"/>
          <w:sz w:val="24"/>
          <w:szCs w:val="28"/>
          <w:highlight w:val="none"/>
          <w:lang w:val="en-US" w:eastAsia="zh-CN"/>
        </w:rPr>
        <w:t>件杂货费用管理、杂项费管理等功能</w:t>
      </w:r>
      <w:r>
        <w:rPr>
          <w:rFonts w:hint="eastAsia"/>
          <w:b w:val="0"/>
          <w:bCs/>
          <w:color w:val="auto"/>
          <w:sz w:val="24"/>
          <w:szCs w:val="28"/>
          <w:highlight w:val="none"/>
          <w:lang w:eastAsia="zh-CN"/>
        </w:rPr>
        <w:t>。</w:t>
      </w:r>
    </w:p>
    <w:p w14:paraId="45143754">
      <w:pPr>
        <w:numPr>
          <w:ilvl w:val="-1"/>
          <w:numId w:val="0"/>
        </w:numPr>
        <w:spacing w:line="560" w:lineRule="exact"/>
        <w:ind w:firstLine="0" w:firstLineChars="0"/>
        <w:rPr>
          <w:rFonts w:hint="eastAsia" w:ascii="Times New Roman" w:hAnsi="Times New Roman" w:eastAsia="宋体" w:cs="Times New Roman"/>
          <w:b w:val="0"/>
          <w:bCs/>
          <w:color w:val="auto"/>
          <w:kern w:val="2"/>
          <w:sz w:val="24"/>
          <w:szCs w:val="28"/>
          <w:highlight w:val="none"/>
          <w:lang w:val="en-US" w:eastAsia="zh-CN" w:bidi="ar-SA"/>
        </w:rPr>
      </w:pPr>
      <w:r>
        <w:rPr>
          <w:rFonts w:hint="eastAsia"/>
          <w:b w:val="0"/>
          <w:bCs/>
          <w:color w:val="auto"/>
          <w:sz w:val="24"/>
          <w:szCs w:val="28"/>
          <w:highlight w:val="none"/>
          <w:lang w:val="en-US" w:eastAsia="zh-CN"/>
        </w:rPr>
        <w:t>5.</w:t>
      </w:r>
      <w:r>
        <w:rPr>
          <w:rFonts w:hint="eastAsia" w:ascii="Times New Roman" w:hAnsi="Times New Roman"/>
          <w:b w:val="0"/>
          <w:bCs/>
          <w:color w:val="auto"/>
          <w:sz w:val="24"/>
          <w:szCs w:val="28"/>
          <w:highlight w:val="none"/>
          <w:lang w:val="en-US" w:eastAsia="zh-CN"/>
        </w:rPr>
        <w:t>2.</w:t>
      </w:r>
      <w:r>
        <w:rPr>
          <w:rFonts w:hint="eastAsia"/>
          <w:b w:val="0"/>
          <w:bCs/>
          <w:color w:val="auto"/>
          <w:sz w:val="24"/>
          <w:szCs w:val="28"/>
          <w:highlight w:val="none"/>
          <w:lang w:val="en-US" w:eastAsia="zh-CN"/>
        </w:rPr>
        <w:t>7 统计分析模</w:t>
      </w:r>
      <w:r>
        <w:rPr>
          <w:rFonts w:hint="eastAsia"/>
          <w:b w:val="0"/>
          <w:bCs/>
          <w:color w:val="auto"/>
          <w:sz w:val="24"/>
          <w:szCs w:val="28"/>
          <w:highlight w:val="none"/>
          <w:lang w:eastAsia="zh-CN"/>
        </w:rPr>
        <w:t>块</w:t>
      </w:r>
      <w:r>
        <w:rPr>
          <w:rFonts w:hint="eastAsia" w:ascii="Times New Roman" w:hAnsi="Times New Roman"/>
          <w:b w:val="0"/>
          <w:bCs/>
          <w:color w:val="auto"/>
          <w:sz w:val="24"/>
          <w:szCs w:val="28"/>
          <w:highlight w:val="none"/>
        </w:rPr>
        <w:t>应具备</w:t>
      </w:r>
      <w:r>
        <w:rPr>
          <w:rFonts w:hint="eastAsia"/>
          <w:b w:val="0"/>
          <w:bCs/>
          <w:color w:val="auto"/>
          <w:sz w:val="24"/>
          <w:szCs w:val="28"/>
          <w:highlight w:val="none"/>
          <w:lang w:eastAsia="zh-CN"/>
        </w:rPr>
        <w:t>生成</w:t>
      </w:r>
      <w:r>
        <w:rPr>
          <w:rFonts w:hint="eastAsia" w:cs="Times New Roman"/>
          <w:b w:val="0"/>
          <w:bCs/>
          <w:color w:val="auto"/>
          <w:kern w:val="2"/>
          <w:sz w:val="24"/>
          <w:szCs w:val="28"/>
          <w:highlight w:val="none"/>
          <w:lang w:val="en-US" w:eastAsia="zh-CN" w:bidi="ar-SA"/>
        </w:rPr>
        <w:t>统计分析报表</w:t>
      </w:r>
      <w:r>
        <w:rPr>
          <w:rFonts w:hint="eastAsia"/>
          <w:b w:val="0"/>
          <w:bCs/>
          <w:color w:val="auto"/>
          <w:sz w:val="24"/>
          <w:szCs w:val="28"/>
          <w:highlight w:val="none"/>
          <w:lang w:val="en-US" w:eastAsia="zh-CN"/>
        </w:rPr>
        <w:t>、</w:t>
      </w:r>
      <w:r>
        <w:rPr>
          <w:rFonts w:hint="eastAsia" w:cs="Times New Roman"/>
          <w:b w:val="0"/>
          <w:bCs/>
          <w:color w:val="auto"/>
          <w:kern w:val="2"/>
          <w:sz w:val="24"/>
          <w:szCs w:val="28"/>
          <w:highlight w:val="none"/>
          <w:lang w:val="en-US" w:eastAsia="zh-CN" w:bidi="ar-SA"/>
        </w:rPr>
        <w:t>报表</w:t>
      </w:r>
      <w:r>
        <w:rPr>
          <w:rFonts w:hint="eastAsia"/>
          <w:b w:val="0"/>
          <w:bCs/>
          <w:color w:val="auto"/>
          <w:sz w:val="24"/>
          <w:szCs w:val="28"/>
          <w:highlight w:val="none"/>
          <w:lang w:val="en-US" w:eastAsia="zh-CN"/>
        </w:rPr>
        <w:t>管理等功能</w:t>
      </w:r>
      <w:r>
        <w:rPr>
          <w:rFonts w:hint="eastAsia" w:cs="Times New Roman"/>
          <w:b w:val="0"/>
          <w:bCs/>
          <w:color w:val="auto"/>
          <w:kern w:val="2"/>
          <w:sz w:val="24"/>
          <w:szCs w:val="28"/>
          <w:highlight w:val="none"/>
          <w:lang w:val="en-US" w:eastAsia="zh-CN" w:bidi="ar-SA"/>
        </w:rPr>
        <w:t>。</w:t>
      </w:r>
    </w:p>
    <w:p w14:paraId="7CB0034B">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eastAsia" w:ascii="Times New Roman" w:hAnsi="Times New Roman" w:eastAsia="宋体" w:cs="Times New Roman"/>
          <w:b/>
          <w:bCs/>
          <w:color w:val="auto"/>
          <w:kern w:val="2"/>
          <w:sz w:val="24"/>
          <w:szCs w:val="28"/>
          <w:highlight w:val="none"/>
          <w:lang w:val="en-US" w:eastAsia="zh-CN"/>
        </w:rPr>
      </w:pPr>
      <w:bookmarkStart w:id="57" w:name="_Toc29652"/>
      <w:bookmarkStart w:id="58" w:name="_Toc31401"/>
      <w:bookmarkStart w:id="59" w:name="_Toc18646"/>
      <w:bookmarkStart w:id="60" w:name="_Toc14454"/>
      <w:r>
        <w:rPr>
          <w:rFonts w:hint="eastAsia" w:cs="Times New Roman"/>
          <w:b/>
          <w:bCs/>
          <w:color w:val="auto"/>
          <w:kern w:val="2"/>
          <w:sz w:val="24"/>
          <w:szCs w:val="28"/>
          <w:highlight w:val="none"/>
          <w:lang w:val="en-US" w:eastAsia="zh-CN"/>
        </w:rPr>
        <w:t>5.3 设备管理</w:t>
      </w:r>
      <w:bookmarkEnd w:id="57"/>
      <w:bookmarkEnd w:id="58"/>
      <w:bookmarkEnd w:id="59"/>
      <w:bookmarkEnd w:id="60"/>
    </w:p>
    <w:p w14:paraId="40F97A32">
      <w:pPr>
        <w:numPr>
          <w:ilvl w:val="-1"/>
          <w:numId w:val="0"/>
        </w:numPr>
        <w:spacing w:line="560" w:lineRule="exact"/>
        <w:ind w:firstLine="0" w:firstLineChars="0"/>
        <w:rPr>
          <w:rFonts w:hint="eastAsia" w:ascii="Times New Roman" w:hAnsi="Times New Roman"/>
          <w:bCs/>
          <w:color w:val="auto"/>
          <w:sz w:val="24"/>
          <w:szCs w:val="28"/>
          <w:highlight w:val="none"/>
          <w:lang w:val="en-US" w:eastAsia="zh-CN"/>
        </w:rPr>
      </w:pPr>
      <w:r>
        <w:rPr>
          <w:rFonts w:hint="eastAsia"/>
          <w:b w:val="0"/>
          <w:bCs/>
          <w:color w:val="auto"/>
          <w:sz w:val="24"/>
          <w:szCs w:val="28"/>
          <w:highlight w:val="none"/>
          <w:lang w:val="en-US" w:eastAsia="zh-CN"/>
        </w:rPr>
        <w:t xml:space="preserve">5.3.1 </w:t>
      </w:r>
      <w:r>
        <w:rPr>
          <w:rFonts w:hint="eastAsia"/>
          <w:bCs/>
          <w:color w:val="auto"/>
          <w:sz w:val="24"/>
          <w:szCs w:val="28"/>
          <w:highlight w:val="none"/>
          <w:lang w:val="en-US" w:eastAsia="zh-CN"/>
        </w:rPr>
        <w:t>设备管理系统应包含</w:t>
      </w:r>
      <w:r>
        <w:rPr>
          <w:rFonts w:hint="eastAsia" w:ascii="Times New Roman" w:hAnsi="Times New Roman"/>
          <w:bCs/>
          <w:color w:val="auto"/>
          <w:sz w:val="24"/>
          <w:szCs w:val="28"/>
          <w:highlight w:val="none"/>
          <w:lang w:val="en-US" w:eastAsia="zh-CN"/>
        </w:rPr>
        <w:t>设备档案</w:t>
      </w:r>
      <w:r>
        <w:rPr>
          <w:rFonts w:hint="eastAsia"/>
          <w:bCs/>
          <w:color w:val="auto"/>
          <w:sz w:val="24"/>
          <w:szCs w:val="28"/>
          <w:highlight w:val="none"/>
          <w:lang w:val="en-US" w:eastAsia="zh-CN"/>
        </w:rPr>
        <w:t>、</w:t>
      </w:r>
      <w:r>
        <w:rPr>
          <w:rFonts w:hint="eastAsia" w:ascii="Times New Roman" w:hAnsi="Times New Roman"/>
          <w:bCs/>
          <w:color w:val="auto"/>
          <w:sz w:val="24"/>
          <w:szCs w:val="28"/>
          <w:highlight w:val="none"/>
          <w:lang w:val="en-US" w:eastAsia="zh-CN"/>
        </w:rPr>
        <w:t>设备维修</w:t>
      </w:r>
      <w:r>
        <w:rPr>
          <w:rFonts w:hint="eastAsia"/>
          <w:bCs/>
          <w:color w:val="auto"/>
          <w:sz w:val="24"/>
          <w:szCs w:val="28"/>
          <w:highlight w:val="none"/>
          <w:lang w:val="en-US" w:eastAsia="zh-CN"/>
        </w:rPr>
        <w:t>、</w:t>
      </w:r>
      <w:r>
        <w:rPr>
          <w:rFonts w:hint="eastAsia" w:ascii="Times New Roman" w:hAnsi="Times New Roman"/>
          <w:bCs/>
          <w:color w:val="auto"/>
          <w:sz w:val="24"/>
          <w:szCs w:val="28"/>
          <w:highlight w:val="none"/>
          <w:lang w:val="en-US" w:eastAsia="zh-CN"/>
        </w:rPr>
        <w:t>设备保养</w:t>
      </w:r>
      <w:r>
        <w:rPr>
          <w:rFonts w:hint="eastAsia"/>
          <w:bCs/>
          <w:color w:val="auto"/>
          <w:sz w:val="24"/>
          <w:szCs w:val="28"/>
          <w:highlight w:val="none"/>
          <w:lang w:val="en-US" w:eastAsia="zh-CN"/>
        </w:rPr>
        <w:t>、</w:t>
      </w:r>
      <w:r>
        <w:rPr>
          <w:rFonts w:hint="eastAsia" w:ascii="Times New Roman" w:hAnsi="Times New Roman"/>
          <w:bCs/>
          <w:color w:val="auto"/>
          <w:sz w:val="24"/>
          <w:szCs w:val="28"/>
          <w:highlight w:val="none"/>
          <w:lang w:val="en-US" w:eastAsia="zh-CN"/>
        </w:rPr>
        <w:t>运行管理</w:t>
      </w:r>
      <w:r>
        <w:rPr>
          <w:rFonts w:hint="eastAsia"/>
          <w:bCs/>
          <w:color w:val="auto"/>
          <w:sz w:val="24"/>
          <w:szCs w:val="28"/>
          <w:highlight w:val="none"/>
          <w:lang w:val="en-US" w:eastAsia="zh-CN"/>
        </w:rPr>
        <w:t>、</w:t>
      </w:r>
      <w:r>
        <w:rPr>
          <w:rFonts w:hint="eastAsia" w:ascii="Times New Roman" w:hAnsi="Times New Roman"/>
          <w:bCs/>
          <w:color w:val="auto"/>
          <w:sz w:val="24"/>
          <w:szCs w:val="28"/>
          <w:highlight w:val="none"/>
          <w:lang w:val="en-US" w:eastAsia="zh-CN"/>
        </w:rPr>
        <w:t>设备变动</w:t>
      </w:r>
      <w:r>
        <w:rPr>
          <w:rFonts w:hint="eastAsia"/>
          <w:bCs/>
          <w:color w:val="auto"/>
          <w:sz w:val="24"/>
          <w:szCs w:val="28"/>
          <w:highlight w:val="none"/>
          <w:lang w:val="en-US" w:eastAsia="zh-CN"/>
        </w:rPr>
        <w:t>等模块</w:t>
      </w:r>
      <w:r>
        <w:rPr>
          <w:rFonts w:hint="eastAsia" w:ascii="Times New Roman" w:hAnsi="Times New Roman"/>
          <w:bCs/>
          <w:color w:val="auto"/>
          <w:sz w:val="24"/>
          <w:szCs w:val="28"/>
          <w:highlight w:val="none"/>
          <w:lang w:val="en-US" w:eastAsia="zh-CN"/>
        </w:rPr>
        <w:t>。</w:t>
      </w:r>
    </w:p>
    <w:p w14:paraId="24FF15EA">
      <w:pPr>
        <w:spacing w:line="560" w:lineRule="exact"/>
        <w:rPr>
          <w:rFonts w:hint="eastAsia"/>
          <w:bCs/>
          <w:color w:val="auto"/>
          <w:sz w:val="24"/>
          <w:szCs w:val="28"/>
          <w:highlight w:val="none"/>
          <w:lang w:val="en-US" w:eastAsia="zh-CN"/>
        </w:rPr>
      </w:pPr>
      <w:r>
        <w:rPr>
          <w:rFonts w:hint="eastAsia"/>
          <w:bCs/>
          <w:color w:val="auto"/>
          <w:sz w:val="24"/>
          <w:szCs w:val="28"/>
          <w:highlight w:val="none"/>
          <w:lang w:val="en-US" w:eastAsia="zh-CN"/>
        </w:rPr>
        <w:t>5.3.2</w:t>
      </w:r>
      <w:r>
        <w:rPr>
          <w:rFonts w:hint="eastAsia" w:ascii="Times New Roman" w:hAnsi="Times New Roman"/>
          <w:bCs/>
          <w:color w:val="auto"/>
          <w:sz w:val="24"/>
          <w:szCs w:val="28"/>
          <w:highlight w:val="none"/>
          <w:lang w:val="en-US" w:eastAsia="zh-CN"/>
        </w:rPr>
        <w:t>设备档案</w:t>
      </w:r>
      <w:r>
        <w:rPr>
          <w:rFonts w:hint="eastAsia"/>
          <w:bCs/>
          <w:color w:val="auto"/>
          <w:sz w:val="24"/>
          <w:szCs w:val="28"/>
          <w:highlight w:val="none"/>
          <w:lang w:val="en-US" w:eastAsia="zh-CN"/>
        </w:rPr>
        <w:t>模块应具备</w:t>
      </w:r>
      <w:r>
        <w:rPr>
          <w:rFonts w:hint="eastAsia" w:ascii="Times New Roman" w:hAnsi="Times New Roman"/>
          <w:bCs/>
          <w:color w:val="auto"/>
          <w:sz w:val="24"/>
          <w:szCs w:val="28"/>
          <w:highlight w:val="none"/>
          <w:lang w:val="en-US" w:eastAsia="zh-CN"/>
        </w:rPr>
        <w:t>设备台账</w:t>
      </w:r>
      <w:r>
        <w:rPr>
          <w:rFonts w:hint="eastAsia"/>
          <w:bCs/>
          <w:color w:val="auto"/>
          <w:sz w:val="24"/>
          <w:szCs w:val="28"/>
          <w:highlight w:val="none"/>
          <w:lang w:val="en-US" w:eastAsia="zh-CN"/>
        </w:rPr>
        <w:t>、</w:t>
      </w:r>
      <w:r>
        <w:rPr>
          <w:rFonts w:hint="eastAsia" w:ascii="Times New Roman" w:hAnsi="Times New Roman"/>
          <w:bCs/>
          <w:color w:val="auto"/>
          <w:sz w:val="24"/>
          <w:szCs w:val="28"/>
          <w:highlight w:val="none"/>
          <w:lang w:val="en-US" w:eastAsia="zh-CN"/>
        </w:rPr>
        <w:t>设备分类</w:t>
      </w:r>
      <w:r>
        <w:rPr>
          <w:rFonts w:hint="eastAsia"/>
          <w:bCs/>
          <w:color w:val="auto"/>
          <w:sz w:val="24"/>
          <w:szCs w:val="28"/>
          <w:highlight w:val="none"/>
          <w:lang w:val="en-US" w:eastAsia="zh-CN"/>
        </w:rPr>
        <w:t>等功能。</w:t>
      </w:r>
    </w:p>
    <w:p w14:paraId="21F8DA39">
      <w:pPr>
        <w:spacing w:line="560" w:lineRule="exact"/>
        <w:rPr>
          <w:rFonts w:hint="eastAsia"/>
          <w:bCs/>
          <w:color w:val="auto"/>
          <w:sz w:val="24"/>
          <w:szCs w:val="28"/>
          <w:highlight w:val="none"/>
          <w:lang w:val="en-US" w:eastAsia="zh-CN"/>
        </w:rPr>
      </w:pPr>
      <w:r>
        <w:rPr>
          <w:rFonts w:hint="eastAsia"/>
          <w:bCs/>
          <w:color w:val="auto"/>
          <w:sz w:val="24"/>
          <w:szCs w:val="28"/>
          <w:highlight w:val="none"/>
          <w:lang w:val="en-US" w:eastAsia="zh-CN"/>
        </w:rPr>
        <w:t>5.3.3</w:t>
      </w:r>
      <w:r>
        <w:rPr>
          <w:rFonts w:hint="eastAsia" w:ascii="Times New Roman" w:hAnsi="Times New Roman"/>
          <w:bCs/>
          <w:color w:val="auto"/>
          <w:sz w:val="24"/>
          <w:szCs w:val="28"/>
          <w:highlight w:val="none"/>
          <w:lang w:val="en-US" w:eastAsia="zh-CN"/>
        </w:rPr>
        <w:t>设备维修</w:t>
      </w:r>
      <w:r>
        <w:rPr>
          <w:rFonts w:hint="eastAsia"/>
          <w:bCs/>
          <w:color w:val="auto"/>
          <w:sz w:val="24"/>
          <w:szCs w:val="28"/>
          <w:highlight w:val="none"/>
          <w:lang w:val="en-US" w:eastAsia="zh-CN"/>
        </w:rPr>
        <w:t>模块应具备</w:t>
      </w:r>
      <w:r>
        <w:rPr>
          <w:rFonts w:hint="eastAsia" w:ascii="Times New Roman" w:hAnsi="Times New Roman"/>
          <w:bCs/>
          <w:color w:val="auto"/>
          <w:sz w:val="24"/>
          <w:szCs w:val="28"/>
          <w:highlight w:val="none"/>
          <w:lang w:val="en-US" w:eastAsia="zh-CN"/>
        </w:rPr>
        <w:t>设备报修、维修派工单、维修完工单等功能</w:t>
      </w:r>
      <w:r>
        <w:rPr>
          <w:rFonts w:hint="eastAsia"/>
          <w:bCs/>
          <w:color w:val="auto"/>
          <w:sz w:val="24"/>
          <w:szCs w:val="28"/>
          <w:highlight w:val="none"/>
          <w:lang w:val="en-US" w:eastAsia="zh-CN"/>
        </w:rPr>
        <w:t>。</w:t>
      </w:r>
    </w:p>
    <w:p w14:paraId="4855C90B">
      <w:pPr>
        <w:spacing w:line="560" w:lineRule="exact"/>
        <w:rPr>
          <w:rFonts w:hint="eastAsia"/>
          <w:bCs/>
          <w:color w:val="auto"/>
          <w:sz w:val="24"/>
          <w:szCs w:val="28"/>
          <w:highlight w:val="none"/>
          <w:lang w:val="en-US" w:eastAsia="zh-CN"/>
        </w:rPr>
      </w:pPr>
      <w:r>
        <w:rPr>
          <w:rFonts w:hint="eastAsia"/>
          <w:bCs/>
          <w:color w:val="auto"/>
          <w:szCs w:val="28"/>
          <w:highlight w:val="none"/>
          <w:lang w:val="en-US" w:eastAsia="zh-CN"/>
        </w:rPr>
        <w:t>5.3.4</w:t>
      </w:r>
      <w:r>
        <w:rPr>
          <w:rFonts w:hint="eastAsia" w:ascii="Times New Roman" w:hAnsi="Times New Roman"/>
          <w:bCs/>
          <w:color w:val="auto"/>
          <w:sz w:val="24"/>
          <w:szCs w:val="28"/>
          <w:highlight w:val="none"/>
          <w:lang w:val="en-US" w:eastAsia="zh-CN"/>
        </w:rPr>
        <w:t>设备保养</w:t>
      </w:r>
      <w:r>
        <w:rPr>
          <w:rFonts w:hint="eastAsia"/>
          <w:bCs/>
          <w:color w:val="auto"/>
          <w:sz w:val="24"/>
          <w:szCs w:val="28"/>
          <w:highlight w:val="none"/>
          <w:lang w:val="en-US" w:eastAsia="zh-CN"/>
        </w:rPr>
        <w:t>模块应具备</w:t>
      </w:r>
      <w:r>
        <w:rPr>
          <w:rFonts w:hint="eastAsia" w:ascii="Times New Roman" w:hAnsi="Times New Roman"/>
          <w:bCs/>
          <w:color w:val="auto"/>
          <w:sz w:val="24"/>
          <w:szCs w:val="28"/>
          <w:highlight w:val="none"/>
          <w:lang w:val="en-US" w:eastAsia="zh-CN"/>
        </w:rPr>
        <w:t>保养计划、保养派工单、保养完工单等功能</w:t>
      </w:r>
      <w:r>
        <w:rPr>
          <w:rFonts w:hint="eastAsia"/>
          <w:bCs/>
          <w:color w:val="auto"/>
          <w:sz w:val="24"/>
          <w:szCs w:val="28"/>
          <w:highlight w:val="none"/>
          <w:lang w:val="en-US" w:eastAsia="zh-CN"/>
        </w:rPr>
        <w:t>。</w:t>
      </w:r>
    </w:p>
    <w:p w14:paraId="4A8F7389">
      <w:pPr>
        <w:spacing w:line="560" w:lineRule="exact"/>
        <w:rPr>
          <w:rFonts w:hint="eastAsia"/>
          <w:bCs/>
          <w:color w:val="auto"/>
          <w:sz w:val="24"/>
          <w:szCs w:val="28"/>
          <w:highlight w:val="none"/>
          <w:lang w:val="en-US" w:eastAsia="zh-CN"/>
        </w:rPr>
      </w:pPr>
      <w:r>
        <w:rPr>
          <w:rFonts w:hint="eastAsia"/>
          <w:bCs/>
          <w:color w:val="auto"/>
          <w:sz w:val="24"/>
          <w:szCs w:val="28"/>
          <w:highlight w:val="none"/>
          <w:lang w:val="en-US" w:eastAsia="zh-CN"/>
        </w:rPr>
        <w:t>5.3.5</w:t>
      </w:r>
      <w:r>
        <w:rPr>
          <w:rFonts w:hint="eastAsia" w:ascii="Times New Roman" w:hAnsi="Times New Roman"/>
          <w:bCs/>
          <w:color w:val="auto"/>
          <w:sz w:val="24"/>
          <w:szCs w:val="28"/>
          <w:highlight w:val="none"/>
          <w:lang w:val="en-US" w:eastAsia="zh-CN"/>
        </w:rPr>
        <w:t>运行管理</w:t>
      </w:r>
      <w:r>
        <w:rPr>
          <w:rFonts w:hint="eastAsia"/>
          <w:bCs/>
          <w:color w:val="auto"/>
          <w:sz w:val="24"/>
          <w:szCs w:val="28"/>
          <w:highlight w:val="none"/>
          <w:lang w:val="en-US" w:eastAsia="zh-CN"/>
        </w:rPr>
        <w:t>模块应具备</w:t>
      </w:r>
      <w:r>
        <w:rPr>
          <w:rFonts w:hint="eastAsia" w:ascii="Times New Roman" w:hAnsi="Times New Roman"/>
          <w:bCs/>
          <w:color w:val="auto"/>
          <w:sz w:val="24"/>
          <w:szCs w:val="28"/>
          <w:highlight w:val="none"/>
          <w:lang w:val="en-US" w:eastAsia="zh-CN"/>
        </w:rPr>
        <w:t>巡检派工单、巡检完工单、巡检设备报修等功能</w:t>
      </w:r>
      <w:r>
        <w:rPr>
          <w:rFonts w:hint="eastAsia"/>
          <w:bCs/>
          <w:color w:val="auto"/>
          <w:sz w:val="24"/>
          <w:szCs w:val="28"/>
          <w:highlight w:val="none"/>
          <w:lang w:val="en-US" w:eastAsia="zh-CN"/>
        </w:rPr>
        <w:t>。</w:t>
      </w:r>
    </w:p>
    <w:p w14:paraId="23D8553C">
      <w:pPr>
        <w:spacing w:line="560" w:lineRule="exact"/>
        <w:rPr>
          <w:rFonts w:hint="eastAsia"/>
          <w:bCs/>
          <w:color w:val="auto"/>
          <w:sz w:val="24"/>
          <w:szCs w:val="28"/>
          <w:highlight w:val="none"/>
          <w:lang w:val="en-US" w:eastAsia="zh-CN"/>
        </w:rPr>
      </w:pPr>
      <w:r>
        <w:rPr>
          <w:rFonts w:hint="eastAsia"/>
          <w:bCs/>
          <w:color w:val="auto"/>
          <w:sz w:val="24"/>
          <w:szCs w:val="28"/>
          <w:highlight w:val="none"/>
          <w:lang w:val="en-US" w:eastAsia="zh-CN"/>
        </w:rPr>
        <w:t>5.3.6</w:t>
      </w:r>
      <w:r>
        <w:rPr>
          <w:rFonts w:hint="eastAsia" w:ascii="Times New Roman" w:hAnsi="Times New Roman"/>
          <w:bCs/>
          <w:color w:val="auto"/>
          <w:sz w:val="24"/>
          <w:szCs w:val="28"/>
          <w:highlight w:val="none"/>
          <w:lang w:val="en-US" w:eastAsia="zh-CN"/>
        </w:rPr>
        <w:t>设备变动</w:t>
      </w:r>
      <w:r>
        <w:rPr>
          <w:rFonts w:hint="eastAsia"/>
          <w:bCs/>
          <w:color w:val="auto"/>
          <w:sz w:val="24"/>
          <w:szCs w:val="28"/>
          <w:highlight w:val="none"/>
          <w:lang w:val="en-US" w:eastAsia="zh-CN"/>
        </w:rPr>
        <w:t>模块应具备</w:t>
      </w:r>
      <w:r>
        <w:rPr>
          <w:rFonts w:hint="eastAsia" w:ascii="Times New Roman" w:hAnsi="Times New Roman"/>
          <w:bCs/>
          <w:color w:val="auto"/>
          <w:sz w:val="24"/>
          <w:szCs w:val="28"/>
          <w:highlight w:val="none"/>
          <w:lang w:val="en-US" w:eastAsia="zh-CN"/>
        </w:rPr>
        <w:t>设备报废、设备买卖、设备外借、设备</w:t>
      </w:r>
      <w:r>
        <w:rPr>
          <w:rFonts w:hint="eastAsia"/>
          <w:bCs/>
          <w:color w:val="auto"/>
          <w:sz w:val="24"/>
          <w:szCs w:val="28"/>
          <w:highlight w:val="none"/>
          <w:lang w:val="en-US" w:eastAsia="zh-CN"/>
        </w:rPr>
        <w:t>租赁</w:t>
      </w:r>
      <w:r>
        <w:rPr>
          <w:rFonts w:hint="eastAsia" w:ascii="Times New Roman" w:hAnsi="Times New Roman"/>
          <w:bCs/>
          <w:color w:val="auto"/>
          <w:sz w:val="24"/>
          <w:szCs w:val="28"/>
          <w:highlight w:val="none"/>
          <w:lang w:val="en-US" w:eastAsia="zh-CN"/>
        </w:rPr>
        <w:t>等功能</w:t>
      </w:r>
      <w:r>
        <w:rPr>
          <w:rFonts w:hint="eastAsia"/>
          <w:bCs/>
          <w:color w:val="auto"/>
          <w:sz w:val="24"/>
          <w:szCs w:val="28"/>
          <w:highlight w:val="none"/>
          <w:lang w:val="en-US" w:eastAsia="zh-CN"/>
        </w:rPr>
        <w:t>。</w:t>
      </w:r>
    </w:p>
    <w:p w14:paraId="30FECA21">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eastAsia" w:ascii="Times New Roman" w:hAnsi="Times New Roman" w:cs="Times New Roman"/>
          <w:b/>
          <w:bCs/>
          <w:color w:val="auto"/>
          <w:kern w:val="2"/>
          <w:sz w:val="24"/>
          <w:szCs w:val="28"/>
          <w:highlight w:val="none"/>
          <w:lang w:val="en-US" w:eastAsia="zh-CN"/>
        </w:rPr>
      </w:pPr>
      <w:bookmarkStart w:id="61" w:name="_Toc9549"/>
      <w:bookmarkStart w:id="62" w:name="_Toc17833"/>
      <w:bookmarkStart w:id="63" w:name="_Toc21639"/>
      <w:bookmarkStart w:id="64" w:name="_Toc27912"/>
      <w:r>
        <w:rPr>
          <w:rFonts w:hint="eastAsia" w:cs="Times New Roman"/>
          <w:b/>
          <w:bCs/>
          <w:color w:val="auto"/>
          <w:kern w:val="2"/>
          <w:sz w:val="24"/>
          <w:szCs w:val="28"/>
          <w:highlight w:val="none"/>
          <w:lang w:val="en-US" w:eastAsia="zh-CN"/>
        </w:rPr>
        <w:t>5.4 库场</w:t>
      </w:r>
      <w:r>
        <w:rPr>
          <w:rFonts w:hint="eastAsia" w:ascii="Times New Roman" w:hAnsi="Times New Roman" w:cs="Times New Roman"/>
          <w:b/>
          <w:bCs/>
          <w:color w:val="auto"/>
          <w:kern w:val="2"/>
          <w:sz w:val="24"/>
          <w:szCs w:val="28"/>
          <w:highlight w:val="none"/>
          <w:lang w:val="en-US" w:eastAsia="zh-CN"/>
        </w:rPr>
        <w:t>管理</w:t>
      </w:r>
      <w:bookmarkEnd w:id="61"/>
      <w:bookmarkEnd w:id="62"/>
      <w:bookmarkEnd w:id="63"/>
      <w:bookmarkEnd w:id="64"/>
    </w:p>
    <w:p w14:paraId="588972C6">
      <w:pPr>
        <w:numPr>
          <w:ilvl w:val="0"/>
          <w:numId w:val="0"/>
        </w:numPr>
        <w:spacing w:line="560" w:lineRule="exact"/>
        <w:rPr>
          <w:rFonts w:hint="eastAsia" w:ascii="Times New Roman" w:hAnsi="Times New Roman" w:eastAsia="宋体" w:cs="Times New Roman"/>
          <w:bCs/>
          <w:color w:val="auto"/>
          <w:sz w:val="24"/>
          <w:szCs w:val="28"/>
          <w:highlight w:val="none"/>
          <w:lang w:val="en-US" w:eastAsia="zh-CN"/>
        </w:rPr>
      </w:pPr>
      <w:r>
        <w:rPr>
          <w:rFonts w:hint="eastAsia" w:cs="Times New Roman"/>
          <w:b w:val="0"/>
          <w:bCs/>
          <w:color w:val="auto"/>
          <w:sz w:val="24"/>
          <w:szCs w:val="28"/>
          <w:highlight w:val="none"/>
          <w:lang w:val="en-US" w:eastAsia="zh-CN"/>
        </w:rPr>
        <w:t>5.</w:t>
      </w:r>
      <w:r>
        <w:rPr>
          <w:rFonts w:hint="eastAsia" w:ascii="Times New Roman" w:hAnsi="Times New Roman" w:eastAsia="宋体" w:cs="Times New Roman"/>
          <w:b w:val="0"/>
          <w:bCs/>
          <w:color w:val="auto"/>
          <w:sz w:val="24"/>
          <w:szCs w:val="28"/>
          <w:highlight w:val="none"/>
          <w:lang w:val="en-US" w:eastAsia="zh-CN"/>
        </w:rPr>
        <w:t xml:space="preserve">4.1 </w:t>
      </w:r>
      <w:r>
        <w:rPr>
          <w:rFonts w:hint="eastAsia" w:ascii="Times New Roman" w:hAnsi="Times New Roman" w:eastAsia="宋体" w:cs="Times New Roman"/>
          <w:bCs/>
          <w:color w:val="auto"/>
          <w:sz w:val="24"/>
          <w:szCs w:val="28"/>
          <w:highlight w:val="none"/>
          <w:lang w:val="en-US" w:eastAsia="zh-CN"/>
        </w:rPr>
        <w:t>库场管理系统应包含</w:t>
      </w:r>
      <w:r>
        <w:rPr>
          <w:rFonts w:hint="eastAsia" w:ascii="Times New Roman" w:hAnsi="Times New Roman" w:eastAsia="宋体" w:cs="Times New Roman"/>
          <w:bCs/>
          <w:color w:val="auto"/>
          <w:sz w:val="24"/>
          <w:szCs w:val="28"/>
          <w:highlight w:val="none"/>
        </w:rPr>
        <w:t>库场布局</w:t>
      </w:r>
      <w:r>
        <w:rPr>
          <w:rFonts w:hint="eastAsia" w:ascii="Times New Roman" w:hAnsi="Times New Roman" w:eastAsia="宋体" w:cs="Times New Roman"/>
          <w:bCs/>
          <w:color w:val="auto"/>
          <w:sz w:val="24"/>
          <w:szCs w:val="28"/>
          <w:highlight w:val="none"/>
          <w:lang w:eastAsia="zh-CN"/>
        </w:rPr>
        <w:t>、库</w:t>
      </w:r>
      <w:r>
        <w:rPr>
          <w:rFonts w:hint="eastAsia" w:ascii="Times New Roman" w:hAnsi="Times New Roman" w:eastAsia="宋体" w:cs="Times New Roman"/>
          <w:bCs/>
          <w:color w:val="auto"/>
          <w:sz w:val="24"/>
          <w:szCs w:val="28"/>
          <w:highlight w:val="none"/>
        </w:rPr>
        <w:t>场货物查询</w:t>
      </w:r>
      <w:r>
        <w:rPr>
          <w:rFonts w:hint="eastAsia" w:ascii="Times New Roman" w:hAnsi="Times New Roman" w:eastAsia="宋体" w:cs="Times New Roman"/>
          <w:bCs/>
          <w:color w:val="auto"/>
          <w:sz w:val="24"/>
          <w:szCs w:val="28"/>
          <w:highlight w:val="none"/>
          <w:lang w:eastAsia="zh-CN"/>
        </w:rPr>
        <w:t>等模块</w:t>
      </w:r>
      <w:r>
        <w:rPr>
          <w:rFonts w:hint="eastAsia" w:ascii="Times New Roman" w:hAnsi="Times New Roman" w:eastAsia="宋体" w:cs="Times New Roman"/>
          <w:bCs/>
          <w:color w:val="auto"/>
          <w:sz w:val="24"/>
          <w:szCs w:val="28"/>
          <w:highlight w:val="none"/>
          <w:lang w:val="en-US" w:eastAsia="zh-CN"/>
        </w:rPr>
        <w:t>。</w:t>
      </w:r>
    </w:p>
    <w:p w14:paraId="658C9889">
      <w:pPr>
        <w:spacing w:line="560" w:lineRule="exact"/>
        <w:rPr>
          <w:rFonts w:hint="eastAsia" w:ascii="Times New Roman" w:hAnsi="Times New Roman" w:eastAsia="宋体" w:cs="Times New Roman"/>
          <w:bCs/>
          <w:color w:val="auto"/>
          <w:sz w:val="24"/>
          <w:szCs w:val="28"/>
          <w:highlight w:val="none"/>
          <w:lang w:val="en-US" w:eastAsia="zh-CN"/>
        </w:rPr>
      </w:pPr>
      <w:bookmarkStart w:id="65" w:name="_Toc27293"/>
      <w:r>
        <w:rPr>
          <w:rFonts w:hint="eastAsia" w:cs="Times New Roman"/>
          <w:bCs/>
          <w:color w:val="auto"/>
          <w:sz w:val="24"/>
          <w:szCs w:val="28"/>
          <w:highlight w:val="none"/>
          <w:lang w:val="en-US" w:eastAsia="zh-CN"/>
        </w:rPr>
        <w:t>5.</w:t>
      </w:r>
      <w:r>
        <w:rPr>
          <w:rFonts w:hint="eastAsia" w:ascii="Times New Roman" w:hAnsi="Times New Roman" w:eastAsia="宋体" w:cs="Times New Roman"/>
          <w:bCs/>
          <w:color w:val="auto"/>
          <w:sz w:val="24"/>
          <w:szCs w:val="28"/>
          <w:highlight w:val="none"/>
          <w:lang w:val="en-US" w:eastAsia="zh-CN"/>
        </w:rPr>
        <w:t xml:space="preserve">4.2 </w:t>
      </w:r>
      <w:r>
        <w:rPr>
          <w:rFonts w:hint="eastAsia" w:ascii="Times New Roman" w:hAnsi="Times New Roman" w:eastAsia="宋体" w:cs="Times New Roman"/>
          <w:bCs/>
          <w:color w:val="auto"/>
          <w:sz w:val="24"/>
          <w:szCs w:val="28"/>
          <w:highlight w:val="none"/>
        </w:rPr>
        <w:t>库场布局</w:t>
      </w:r>
      <w:r>
        <w:rPr>
          <w:rFonts w:hint="eastAsia" w:ascii="Times New Roman" w:hAnsi="Times New Roman" w:eastAsia="宋体" w:cs="Times New Roman"/>
          <w:bCs/>
          <w:color w:val="auto"/>
          <w:sz w:val="24"/>
          <w:szCs w:val="28"/>
          <w:highlight w:val="none"/>
          <w:lang w:val="en-US" w:eastAsia="zh-CN"/>
        </w:rPr>
        <w:t>模块应具备</w:t>
      </w:r>
      <w:r>
        <w:rPr>
          <w:rFonts w:hint="eastAsia" w:ascii="Times New Roman" w:hAnsi="Times New Roman" w:eastAsia="宋体" w:cs="Times New Roman"/>
          <w:bCs/>
          <w:color w:val="auto"/>
          <w:sz w:val="24"/>
          <w:szCs w:val="28"/>
          <w:highlight w:val="none"/>
        </w:rPr>
        <w:t>库场规划</w:t>
      </w:r>
      <w:r>
        <w:rPr>
          <w:rFonts w:hint="eastAsia" w:ascii="Times New Roman" w:hAnsi="Times New Roman" w:eastAsia="宋体" w:cs="Times New Roman"/>
          <w:bCs/>
          <w:color w:val="auto"/>
          <w:sz w:val="24"/>
          <w:szCs w:val="28"/>
          <w:highlight w:val="none"/>
          <w:lang w:eastAsia="zh-CN"/>
        </w:rPr>
        <w:t>、</w:t>
      </w:r>
      <w:r>
        <w:rPr>
          <w:rFonts w:hint="eastAsia" w:ascii="Times New Roman" w:hAnsi="Times New Roman" w:eastAsia="宋体" w:cs="Times New Roman"/>
          <w:bCs/>
          <w:color w:val="auto"/>
          <w:sz w:val="24"/>
          <w:szCs w:val="28"/>
          <w:highlight w:val="none"/>
        </w:rPr>
        <w:t>库场分区</w:t>
      </w:r>
      <w:r>
        <w:rPr>
          <w:rFonts w:hint="eastAsia" w:ascii="Times New Roman" w:hAnsi="Times New Roman" w:eastAsia="宋体" w:cs="Times New Roman"/>
          <w:bCs/>
          <w:color w:val="auto"/>
          <w:sz w:val="24"/>
          <w:szCs w:val="28"/>
          <w:highlight w:val="none"/>
          <w:lang w:eastAsia="zh-CN"/>
        </w:rPr>
        <w:t>、</w:t>
      </w:r>
      <w:r>
        <w:rPr>
          <w:rFonts w:hint="eastAsia" w:ascii="Times New Roman" w:hAnsi="Times New Roman" w:eastAsia="宋体" w:cs="Times New Roman"/>
          <w:bCs/>
          <w:color w:val="auto"/>
          <w:sz w:val="24"/>
          <w:szCs w:val="28"/>
          <w:highlight w:val="none"/>
        </w:rPr>
        <w:t>堆存计划</w:t>
      </w:r>
      <w:r>
        <w:rPr>
          <w:rFonts w:hint="eastAsia" w:ascii="Times New Roman" w:hAnsi="Times New Roman" w:eastAsia="宋体" w:cs="Times New Roman"/>
          <w:bCs/>
          <w:color w:val="auto"/>
          <w:sz w:val="24"/>
          <w:szCs w:val="28"/>
          <w:highlight w:val="none"/>
          <w:lang w:eastAsia="zh-CN"/>
        </w:rPr>
        <w:t>等功能。</w:t>
      </w:r>
      <w:bookmarkEnd w:id="65"/>
    </w:p>
    <w:p w14:paraId="360ECBD7">
      <w:pPr>
        <w:spacing w:line="560" w:lineRule="exact"/>
        <w:rPr>
          <w:rFonts w:hint="eastAsia" w:ascii="Times New Roman" w:hAnsi="Times New Roman" w:eastAsia="宋体" w:cs="Times New Roman"/>
          <w:bCs/>
          <w:color w:val="auto"/>
          <w:sz w:val="24"/>
          <w:szCs w:val="28"/>
          <w:highlight w:val="none"/>
          <w:lang w:val="en-US" w:eastAsia="zh-CN"/>
        </w:rPr>
      </w:pPr>
      <w:bookmarkStart w:id="66" w:name="_Toc5779"/>
      <w:r>
        <w:rPr>
          <w:rFonts w:hint="eastAsia" w:cs="Times New Roman"/>
          <w:bCs/>
          <w:color w:val="auto"/>
          <w:sz w:val="24"/>
          <w:szCs w:val="28"/>
          <w:highlight w:val="none"/>
          <w:lang w:val="en-US" w:eastAsia="zh-CN"/>
        </w:rPr>
        <w:t>5.</w:t>
      </w:r>
      <w:r>
        <w:rPr>
          <w:rFonts w:hint="eastAsia" w:ascii="Times New Roman" w:hAnsi="Times New Roman" w:eastAsia="宋体" w:cs="Times New Roman"/>
          <w:bCs/>
          <w:color w:val="auto"/>
          <w:sz w:val="24"/>
          <w:szCs w:val="28"/>
          <w:highlight w:val="none"/>
          <w:lang w:val="en-US" w:eastAsia="zh-CN"/>
        </w:rPr>
        <w:t xml:space="preserve">4.3 </w:t>
      </w:r>
      <w:r>
        <w:rPr>
          <w:rFonts w:hint="eastAsia" w:ascii="Times New Roman" w:hAnsi="Times New Roman" w:eastAsia="宋体" w:cs="Times New Roman"/>
          <w:bCs/>
          <w:color w:val="auto"/>
          <w:sz w:val="24"/>
          <w:szCs w:val="28"/>
          <w:highlight w:val="none"/>
          <w:lang w:eastAsia="zh-CN"/>
        </w:rPr>
        <w:t>库</w:t>
      </w:r>
      <w:r>
        <w:rPr>
          <w:rFonts w:hint="eastAsia" w:ascii="Times New Roman" w:hAnsi="Times New Roman" w:eastAsia="宋体" w:cs="Times New Roman"/>
          <w:bCs/>
          <w:color w:val="auto"/>
          <w:sz w:val="24"/>
          <w:szCs w:val="28"/>
          <w:highlight w:val="none"/>
        </w:rPr>
        <w:t>场货物查询</w:t>
      </w:r>
      <w:r>
        <w:rPr>
          <w:rFonts w:hint="eastAsia" w:ascii="Times New Roman" w:hAnsi="Times New Roman" w:eastAsia="宋体" w:cs="Times New Roman"/>
          <w:bCs/>
          <w:color w:val="auto"/>
          <w:sz w:val="24"/>
          <w:szCs w:val="28"/>
          <w:highlight w:val="none"/>
          <w:lang w:val="en-US" w:eastAsia="zh-CN"/>
        </w:rPr>
        <w:t>模块应具备</w:t>
      </w:r>
      <w:r>
        <w:rPr>
          <w:rFonts w:hint="eastAsia" w:ascii="Times New Roman" w:hAnsi="Times New Roman" w:eastAsia="宋体" w:cs="Times New Roman"/>
          <w:bCs/>
          <w:color w:val="auto"/>
          <w:sz w:val="24"/>
          <w:szCs w:val="28"/>
          <w:highlight w:val="none"/>
        </w:rPr>
        <w:t>货物分布</w:t>
      </w:r>
      <w:r>
        <w:rPr>
          <w:rFonts w:hint="eastAsia" w:ascii="Times New Roman" w:hAnsi="Times New Roman" w:eastAsia="宋体" w:cs="Times New Roman"/>
          <w:bCs/>
          <w:color w:val="auto"/>
          <w:sz w:val="24"/>
          <w:szCs w:val="28"/>
          <w:highlight w:val="none"/>
          <w:lang w:eastAsia="zh-CN"/>
        </w:rPr>
        <w:t>、</w:t>
      </w:r>
      <w:r>
        <w:rPr>
          <w:rFonts w:hint="eastAsia" w:ascii="Times New Roman" w:hAnsi="Times New Roman" w:eastAsia="宋体" w:cs="Times New Roman"/>
          <w:bCs/>
          <w:color w:val="auto"/>
          <w:sz w:val="24"/>
          <w:szCs w:val="28"/>
          <w:highlight w:val="none"/>
        </w:rPr>
        <w:t>货类</w:t>
      </w:r>
      <w:r>
        <w:rPr>
          <w:rFonts w:hint="eastAsia" w:ascii="Times New Roman" w:hAnsi="Times New Roman" w:eastAsia="宋体" w:cs="Times New Roman"/>
          <w:bCs/>
          <w:color w:val="auto"/>
          <w:sz w:val="24"/>
          <w:szCs w:val="28"/>
          <w:highlight w:val="none"/>
          <w:lang w:eastAsia="zh-CN"/>
        </w:rPr>
        <w:t>查询、货主查询等功能。</w:t>
      </w:r>
      <w:bookmarkEnd w:id="66"/>
    </w:p>
    <w:p w14:paraId="56268BF1">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default" w:ascii="Times New Roman" w:hAnsi="Times New Roman" w:cs="Times New Roman"/>
          <w:b/>
          <w:bCs/>
          <w:color w:val="auto"/>
          <w:kern w:val="2"/>
          <w:sz w:val="24"/>
          <w:szCs w:val="28"/>
          <w:highlight w:val="none"/>
          <w:lang w:val="en-US" w:eastAsia="zh-CN"/>
        </w:rPr>
      </w:pPr>
      <w:bookmarkStart w:id="67" w:name="_Toc17325"/>
      <w:bookmarkStart w:id="68" w:name="_Toc14"/>
      <w:bookmarkStart w:id="69" w:name="_Toc20120"/>
      <w:bookmarkStart w:id="70" w:name="_Toc30757"/>
      <w:r>
        <w:rPr>
          <w:rFonts w:hint="eastAsia" w:cs="Times New Roman"/>
          <w:b/>
          <w:bCs/>
          <w:color w:val="auto"/>
          <w:kern w:val="2"/>
          <w:sz w:val="24"/>
          <w:szCs w:val="28"/>
          <w:highlight w:val="none"/>
          <w:lang w:val="en-US" w:eastAsia="zh-CN"/>
        </w:rPr>
        <w:t>5.5 对外服务</w:t>
      </w:r>
      <w:bookmarkEnd w:id="67"/>
      <w:bookmarkEnd w:id="68"/>
      <w:bookmarkEnd w:id="69"/>
      <w:bookmarkEnd w:id="70"/>
    </w:p>
    <w:p w14:paraId="6A919307">
      <w:pPr>
        <w:spacing w:line="560" w:lineRule="exact"/>
        <w:ind w:firstLine="0" w:firstLineChars="0"/>
        <w:rPr>
          <w:rFonts w:hint="eastAsia" w:ascii="Times New Roman" w:hAnsi="Times New Roman"/>
          <w:bCs/>
          <w:color w:val="auto"/>
          <w:sz w:val="24"/>
          <w:szCs w:val="28"/>
          <w:highlight w:val="none"/>
          <w:lang w:val="en-US" w:eastAsia="zh-CN"/>
        </w:rPr>
      </w:pPr>
      <w:r>
        <w:rPr>
          <w:rFonts w:hint="eastAsia"/>
          <w:b w:val="0"/>
          <w:bCs/>
          <w:color w:val="auto"/>
          <w:sz w:val="24"/>
          <w:szCs w:val="28"/>
          <w:highlight w:val="none"/>
          <w:lang w:val="en-US" w:eastAsia="zh-CN"/>
        </w:rPr>
        <w:t>5.5.1</w:t>
      </w:r>
      <w:r>
        <w:rPr>
          <w:rFonts w:hint="eastAsia" w:ascii="Times New Roman" w:hAnsi="Times New Roman"/>
          <w:bCs/>
          <w:color w:val="auto"/>
          <w:sz w:val="24"/>
          <w:szCs w:val="28"/>
          <w:highlight w:val="none"/>
          <w:lang w:val="en-US" w:eastAsia="zh-CN"/>
        </w:rPr>
        <w:t>对外服务</w:t>
      </w:r>
      <w:r>
        <w:rPr>
          <w:rFonts w:hint="eastAsia"/>
          <w:bCs/>
          <w:color w:val="auto"/>
          <w:sz w:val="24"/>
          <w:szCs w:val="28"/>
          <w:highlight w:val="none"/>
          <w:lang w:val="en-US" w:eastAsia="zh-CN"/>
        </w:rPr>
        <w:t>系统</w:t>
      </w:r>
      <w:r>
        <w:rPr>
          <w:rFonts w:hint="eastAsia" w:ascii="Times New Roman" w:hAnsi="Times New Roman"/>
          <w:bCs/>
          <w:color w:val="auto"/>
          <w:sz w:val="24"/>
          <w:szCs w:val="28"/>
          <w:highlight w:val="none"/>
          <w:lang w:val="en-US" w:eastAsia="zh-CN"/>
        </w:rPr>
        <w:t>应</w:t>
      </w:r>
      <w:r>
        <w:rPr>
          <w:rFonts w:hint="eastAsia"/>
          <w:bCs/>
          <w:color w:val="auto"/>
          <w:sz w:val="24"/>
          <w:szCs w:val="28"/>
          <w:highlight w:val="none"/>
          <w:lang w:val="en-US" w:eastAsia="zh-CN"/>
        </w:rPr>
        <w:t>包含商务管理、预约管理、</w:t>
      </w:r>
      <w:r>
        <w:rPr>
          <w:rFonts w:hint="eastAsia" w:ascii="Times New Roman" w:hAnsi="Times New Roman" w:eastAsia="宋体" w:cs="Times New Roman"/>
          <w:bCs/>
          <w:color w:val="auto"/>
          <w:sz w:val="24"/>
          <w:szCs w:val="28"/>
          <w:highlight w:val="none"/>
          <w:lang w:val="en-US" w:eastAsia="zh-CN"/>
        </w:rPr>
        <w:t>结算</w:t>
      </w:r>
      <w:r>
        <w:rPr>
          <w:rFonts w:hint="eastAsia" w:ascii="Times New Roman" w:hAnsi="Times New Roman" w:cs="Times New Roman"/>
          <w:bCs/>
          <w:color w:val="auto"/>
          <w:sz w:val="24"/>
          <w:szCs w:val="28"/>
          <w:highlight w:val="none"/>
          <w:lang w:val="en-US" w:eastAsia="zh-CN"/>
        </w:rPr>
        <w:t>管理</w:t>
      </w:r>
      <w:bookmarkStart w:id="71" w:name="OLE_LINK1"/>
      <w:r>
        <w:rPr>
          <w:rFonts w:hint="eastAsia" w:ascii="Times New Roman" w:hAnsi="Times New Roman" w:cs="Times New Roman"/>
          <w:bCs/>
          <w:color w:val="auto"/>
          <w:sz w:val="24"/>
          <w:szCs w:val="28"/>
          <w:highlight w:val="none"/>
          <w:lang w:val="en-US" w:eastAsia="zh-CN"/>
        </w:rPr>
        <w:t>等模块</w:t>
      </w:r>
      <w:bookmarkEnd w:id="71"/>
      <w:r>
        <w:rPr>
          <w:rFonts w:hint="eastAsia" w:ascii="Times New Roman" w:hAnsi="Times New Roman" w:cs="Times New Roman"/>
          <w:bCs/>
          <w:color w:val="auto"/>
          <w:sz w:val="24"/>
          <w:szCs w:val="28"/>
          <w:highlight w:val="none"/>
          <w:lang w:val="en-US" w:eastAsia="zh-CN"/>
        </w:rPr>
        <w:t>。</w:t>
      </w:r>
    </w:p>
    <w:p w14:paraId="08C38982">
      <w:pPr>
        <w:spacing w:line="560" w:lineRule="exact"/>
        <w:ind w:firstLine="0" w:firstLineChars="0"/>
        <w:rPr>
          <w:rFonts w:hint="eastAsia" w:ascii="Times New Roman" w:hAnsi="Times New Roman" w:eastAsia="宋体" w:cs="Times New Roman"/>
          <w:bCs/>
          <w:color w:val="auto"/>
          <w:sz w:val="24"/>
          <w:szCs w:val="28"/>
          <w:highlight w:val="none"/>
          <w:lang w:val="en-US" w:eastAsia="zh-CN"/>
        </w:rPr>
      </w:pPr>
      <w:r>
        <w:rPr>
          <w:rFonts w:hint="eastAsia" w:cs="Times New Roman"/>
          <w:bCs/>
          <w:color w:val="auto"/>
          <w:sz w:val="24"/>
          <w:szCs w:val="28"/>
          <w:highlight w:val="none"/>
          <w:lang w:val="en-US" w:eastAsia="zh-CN"/>
        </w:rPr>
        <w:t>5.</w:t>
      </w:r>
      <w:r>
        <w:rPr>
          <w:rFonts w:hint="eastAsia" w:ascii="Times New Roman" w:hAnsi="Times New Roman" w:cs="Times New Roman"/>
          <w:bCs/>
          <w:color w:val="auto"/>
          <w:sz w:val="24"/>
          <w:szCs w:val="28"/>
          <w:highlight w:val="none"/>
          <w:lang w:val="en-US" w:eastAsia="zh-CN"/>
        </w:rPr>
        <w:t xml:space="preserve">5.2 </w:t>
      </w:r>
      <w:r>
        <w:rPr>
          <w:rFonts w:hint="eastAsia" w:ascii="Times New Roman" w:hAnsi="Times New Roman" w:eastAsia="宋体" w:cs="Times New Roman"/>
          <w:bCs/>
          <w:color w:val="auto"/>
          <w:sz w:val="24"/>
          <w:szCs w:val="28"/>
          <w:highlight w:val="none"/>
          <w:lang w:val="en-US" w:eastAsia="zh-CN"/>
        </w:rPr>
        <w:t>商务</w:t>
      </w:r>
      <w:r>
        <w:rPr>
          <w:rFonts w:hint="eastAsia" w:ascii="Times New Roman" w:hAnsi="Times New Roman" w:cs="Times New Roman"/>
          <w:bCs/>
          <w:color w:val="auto"/>
          <w:sz w:val="24"/>
          <w:szCs w:val="28"/>
          <w:highlight w:val="none"/>
          <w:lang w:val="en-US" w:eastAsia="zh-CN"/>
        </w:rPr>
        <w:t>管理模块应具备</w:t>
      </w:r>
      <w:r>
        <w:rPr>
          <w:rFonts w:hint="eastAsia" w:ascii="Times New Roman" w:hAnsi="Times New Roman" w:eastAsia="宋体" w:cs="Times New Roman"/>
          <w:bCs/>
          <w:color w:val="auto"/>
          <w:sz w:val="24"/>
          <w:szCs w:val="28"/>
          <w:highlight w:val="none"/>
          <w:lang w:val="en-US" w:eastAsia="zh-CN"/>
        </w:rPr>
        <w:t>对货主、货代、船代等客户提供统一商务合同</w:t>
      </w:r>
      <w:r>
        <w:rPr>
          <w:rFonts w:hint="eastAsia" w:ascii="Times New Roman" w:hAnsi="Times New Roman" w:cs="Times New Roman"/>
          <w:bCs/>
          <w:color w:val="auto"/>
          <w:sz w:val="24"/>
          <w:szCs w:val="28"/>
          <w:highlight w:val="none"/>
          <w:lang w:val="en-US" w:eastAsia="zh-CN"/>
        </w:rPr>
        <w:t>的功能</w:t>
      </w:r>
      <w:r>
        <w:rPr>
          <w:rFonts w:hint="eastAsia" w:cs="Times New Roman"/>
          <w:bCs/>
          <w:color w:val="auto"/>
          <w:sz w:val="24"/>
          <w:szCs w:val="28"/>
          <w:highlight w:val="none"/>
          <w:lang w:val="en-US" w:eastAsia="zh-CN"/>
        </w:rPr>
        <w:t>。</w:t>
      </w:r>
    </w:p>
    <w:p w14:paraId="44D1B02D">
      <w:pPr>
        <w:spacing w:line="560" w:lineRule="exact"/>
        <w:ind w:firstLine="0" w:firstLineChars="0"/>
        <w:rPr>
          <w:rFonts w:hint="eastAsia" w:ascii="Times New Roman" w:hAnsi="Times New Roman"/>
          <w:bCs/>
          <w:color w:val="auto"/>
          <w:sz w:val="24"/>
          <w:szCs w:val="28"/>
          <w:highlight w:val="none"/>
          <w:lang w:val="en-US" w:eastAsia="zh-CN"/>
        </w:rPr>
      </w:pPr>
      <w:r>
        <w:rPr>
          <w:rFonts w:hint="eastAsia" w:cs="Times New Roman"/>
          <w:bCs/>
          <w:color w:val="auto"/>
          <w:sz w:val="24"/>
          <w:szCs w:val="28"/>
          <w:highlight w:val="none"/>
          <w:lang w:val="en-US" w:eastAsia="zh-CN"/>
        </w:rPr>
        <w:t>5.</w:t>
      </w:r>
      <w:r>
        <w:rPr>
          <w:rFonts w:hint="eastAsia" w:ascii="Times New Roman" w:hAnsi="Times New Roman" w:cs="Times New Roman"/>
          <w:bCs/>
          <w:color w:val="auto"/>
          <w:sz w:val="24"/>
          <w:szCs w:val="28"/>
          <w:highlight w:val="none"/>
          <w:lang w:val="en-US" w:eastAsia="zh-CN"/>
        </w:rPr>
        <w:t xml:space="preserve">5.3 </w:t>
      </w:r>
      <w:r>
        <w:rPr>
          <w:rFonts w:hint="eastAsia" w:ascii="Times New Roman" w:hAnsi="Times New Roman" w:eastAsia="宋体" w:cs="Times New Roman"/>
          <w:bCs/>
          <w:color w:val="auto"/>
          <w:sz w:val="24"/>
          <w:szCs w:val="28"/>
          <w:highlight w:val="none"/>
          <w:lang w:val="en-US" w:eastAsia="zh-CN"/>
        </w:rPr>
        <w:t>预约</w:t>
      </w:r>
      <w:r>
        <w:rPr>
          <w:rFonts w:hint="eastAsia" w:ascii="Times New Roman" w:hAnsi="Times New Roman" w:cs="Times New Roman"/>
          <w:bCs/>
          <w:color w:val="auto"/>
          <w:sz w:val="24"/>
          <w:szCs w:val="28"/>
          <w:highlight w:val="none"/>
          <w:lang w:val="en-US" w:eastAsia="zh-CN"/>
        </w:rPr>
        <w:t>管理模块应具备</w:t>
      </w:r>
      <w:r>
        <w:rPr>
          <w:rFonts w:hint="eastAsia" w:ascii="Times New Roman" w:hAnsi="Times New Roman" w:eastAsia="宋体" w:cs="Times New Roman"/>
          <w:bCs/>
          <w:color w:val="auto"/>
          <w:sz w:val="24"/>
          <w:szCs w:val="28"/>
          <w:highlight w:val="none"/>
          <w:lang w:val="en-US" w:eastAsia="zh-CN"/>
        </w:rPr>
        <w:t>船舶</w:t>
      </w:r>
      <w:r>
        <w:rPr>
          <w:rFonts w:hint="eastAsia" w:ascii="Times New Roman" w:hAnsi="Times New Roman" w:cs="Times New Roman"/>
          <w:bCs/>
          <w:color w:val="auto"/>
          <w:sz w:val="24"/>
          <w:szCs w:val="28"/>
          <w:highlight w:val="none"/>
          <w:lang w:val="en-US" w:eastAsia="zh-CN"/>
        </w:rPr>
        <w:t>进港</w:t>
      </w:r>
      <w:r>
        <w:rPr>
          <w:rFonts w:hint="eastAsia" w:ascii="Times New Roman" w:hAnsi="Times New Roman" w:eastAsia="宋体" w:cs="Times New Roman"/>
          <w:bCs/>
          <w:color w:val="auto"/>
          <w:sz w:val="24"/>
          <w:szCs w:val="28"/>
          <w:highlight w:val="none"/>
          <w:lang w:val="en-US" w:eastAsia="zh-CN"/>
        </w:rPr>
        <w:t>、</w:t>
      </w:r>
      <w:r>
        <w:rPr>
          <w:rFonts w:hint="eastAsia" w:ascii="Times New Roman" w:hAnsi="Times New Roman" w:cs="Times New Roman"/>
          <w:bCs/>
          <w:color w:val="auto"/>
          <w:sz w:val="24"/>
          <w:szCs w:val="28"/>
          <w:highlight w:val="none"/>
          <w:lang w:val="en-US" w:eastAsia="zh-CN"/>
        </w:rPr>
        <w:t>货主提货</w:t>
      </w:r>
      <w:r>
        <w:rPr>
          <w:rFonts w:hint="eastAsia" w:ascii="Times New Roman" w:hAnsi="Times New Roman" w:eastAsia="宋体" w:cs="Times New Roman"/>
          <w:bCs/>
          <w:color w:val="auto"/>
          <w:sz w:val="24"/>
          <w:szCs w:val="28"/>
          <w:highlight w:val="none"/>
          <w:lang w:val="en-US" w:eastAsia="zh-CN"/>
        </w:rPr>
        <w:t>等</w:t>
      </w:r>
      <w:r>
        <w:rPr>
          <w:rFonts w:hint="eastAsia" w:ascii="Times New Roman" w:hAnsi="Times New Roman" w:cs="Times New Roman"/>
          <w:bCs/>
          <w:color w:val="auto"/>
          <w:sz w:val="24"/>
          <w:szCs w:val="28"/>
          <w:highlight w:val="none"/>
          <w:lang w:val="en-US" w:eastAsia="zh-CN"/>
        </w:rPr>
        <w:t>预约功能。</w:t>
      </w:r>
    </w:p>
    <w:p w14:paraId="5F5B31F9">
      <w:pPr>
        <w:spacing w:line="560" w:lineRule="exact"/>
        <w:ind w:firstLine="0" w:firstLineChars="0"/>
        <w:rPr>
          <w:rFonts w:hint="eastAsia" w:ascii="Times New Roman" w:hAnsi="Times New Roman" w:eastAsia="宋体" w:cs="Times New Roman"/>
          <w:bCs/>
          <w:color w:val="auto"/>
          <w:sz w:val="24"/>
          <w:szCs w:val="28"/>
          <w:highlight w:val="none"/>
          <w:lang w:val="en-US" w:eastAsia="zh-CN"/>
        </w:rPr>
      </w:pPr>
      <w:r>
        <w:rPr>
          <w:rFonts w:hint="eastAsia" w:cs="Times New Roman"/>
          <w:bCs/>
          <w:color w:val="auto"/>
          <w:sz w:val="24"/>
          <w:szCs w:val="28"/>
          <w:highlight w:val="none"/>
          <w:lang w:val="en-US" w:eastAsia="zh-CN"/>
        </w:rPr>
        <w:t>5.</w:t>
      </w:r>
      <w:r>
        <w:rPr>
          <w:rFonts w:hint="eastAsia" w:ascii="Times New Roman" w:hAnsi="Times New Roman" w:cs="Times New Roman"/>
          <w:bCs/>
          <w:color w:val="auto"/>
          <w:sz w:val="24"/>
          <w:szCs w:val="28"/>
          <w:highlight w:val="none"/>
          <w:lang w:val="en-US" w:eastAsia="zh-CN"/>
        </w:rPr>
        <w:t xml:space="preserve">5.4 </w:t>
      </w:r>
      <w:r>
        <w:rPr>
          <w:rFonts w:hint="eastAsia" w:ascii="Times New Roman" w:hAnsi="Times New Roman" w:eastAsia="宋体" w:cs="Times New Roman"/>
          <w:bCs/>
          <w:color w:val="auto"/>
          <w:sz w:val="24"/>
          <w:szCs w:val="28"/>
          <w:highlight w:val="none"/>
          <w:lang w:val="en-US" w:eastAsia="zh-CN"/>
        </w:rPr>
        <w:t>结算</w:t>
      </w:r>
      <w:r>
        <w:rPr>
          <w:rFonts w:hint="eastAsia" w:ascii="Times New Roman" w:hAnsi="Times New Roman" w:cs="Times New Roman"/>
          <w:bCs/>
          <w:color w:val="auto"/>
          <w:sz w:val="24"/>
          <w:szCs w:val="28"/>
          <w:highlight w:val="none"/>
          <w:lang w:val="en-US" w:eastAsia="zh-CN"/>
        </w:rPr>
        <w:t>管理模块应具备</w:t>
      </w:r>
      <w:r>
        <w:rPr>
          <w:rFonts w:hint="eastAsia" w:ascii="Times New Roman" w:hAnsi="Times New Roman" w:eastAsia="宋体" w:cs="Times New Roman"/>
          <w:bCs/>
          <w:color w:val="auto"/>
          <w:sz w:val="24"/>
          <w:szCs w:val="28"/>
          <w:highlight w:val="none"/>
          <w:lang w:val="en-US" w:eastAsia="zh-CN"/>
        </w:rPr>
        <w:t>订单跟踪</w:t>
      </w:r>
      <w:r>
        <w:rPr>
          <w:rFonts w:hint="eastAsia" w:ascii="Times New Roman" w:hAnsi="Times New Roman" w:cs="Times New Roman"/>
          <w:bCs/>
          <w:color w:val="auto"/>
          <w:sz w:val="24"/>
          <w:szCs w:val="28"/>
          <w:highlight w:val="none"/>
          <w:lang w:val="en-US" w:eastAsia="zh-CN"/>
        </w:rPr>
        <w:t>、</w:t>
      </w:r>
      <w:r>
        <w:rPr>
          <w:rFonts w:hint="eastAsia" w:ascii="Times New Roman" w:hAnsi="Times New Roman" w:eastAsia="宋体" w:cs="Times New Roman"/>
          <w:bCs/>
          <w:color w:val="auto"/>
          <w:sz w:val="24"/>
          <w:szCs w:val="28"/>
          <w:highlight w:val="none"/>
          <w:lang w:val="en-US" w:eastAsia="zh-CN"/>
        </w:rPr>
        <w:t>自动生成结算单</w:t>
      </w:r>
      <w:r>
        <w:rPr>
          <w:rFonts w:hint="eastAsia" w:ascii="Times New Roman" w:hAnsi="Times New Roman" w:cs="Times New Roman"/>
          <w:bCs/>
          <w:color w:val="auto"/>
          <w:sz w:val="24"/>
          <w:szCs w:val="28"/>
          <w:highlight w:val="none"/>
          <w:lang w:val="en-US" w:eastAsia="zh-CN"/>
        </w:rPr>
        <w:t>等功能。</w:t>
      </w:r>
    </w:p>
    <w:p w14:paraId="260E4D6C">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default" w:ascii="Times New Roman" w:hAnsi="Times New Roman" w:cs="Times New Roman"/>
          <w:b/>
          <w:bCs/>
          <w:color w:val="auto"/>
          <w:kern w:val="2"/>
          <w:sz w:val="24"/>
          <w:szCs w:val="28"/>
          <w:highlight w:val="none"/>
          <w:lang w:val="en-US" w:eastAsia="zh-CN"/>
        </w:rPr>
      </w:pPr>
      <w:bookmarkStart w:id="72" w:name="_Toc10067"/>
      <w:bookmarkStart w:id="73" w:name="_Toc25886"/>
      <w:bookmarkStart w:id="74" w:name="_Toc2422"/>
      <w:bookmarkStart w:id="75" w:name="_Toc3010"/>
      <w:r>
        <w:rPr>
          <w:rFonts w:hint="eastAsia" w:cs="Times New Roman"/>
          <w:b/>
          <w:bCs/>
          <w:color w:val="auto"/>
          <w:kern w:val="2"/>
          <w:sz w:val="24"/>
          <w:szCs w:val="28"/>
          <w:highlight w:val="none"/>
          <w:lang w:val="en-US" w:eastAsia="zh-CN"/>
        </w:rPr>
        <w:t>5.6 办公管理</w:t>
      </w:r>
      <w:bookmarkEnd w:id="72"/>
      <w:bookmarkEnd w:id="73"/>
      <w:bookmarkEnd w:id="74"/>
      <w:bookmarkEnd w:id="75"/>
    </w:p>
    <w:p w14:paraId="7E7F975C">
      <w:pPr>
        <w:spacing w:line="560" w:lineRule="exact"/>
        <w:rPr>
          <w:rFonts w:hint="eastAsia" w:ascii="Times New Roman" w:hAnsi="Times New Roman"/>
          <w:bCs/>
          <w:color w:val="auto"/>
          <w:sz w:val="24"/>
          <w:szCs w:val="28"/>
          <w:highlight w:val="none"/>
          <w:lang w:val="en-US" w:eastAsia="zh-CN"/>
        </w:rPr>
      </w:pPr>
      <w:r>
        <w:rPr>
          <w:rFonts w:hint="eastAsia"/>
          <w:b w:val="0"/>
          <w:bCs/>
          <w:color w:val="auto"/>
          <w:sz w:val="24"/>
          <w:szCs w:val="28"/>
          <w:highlight w:val="none"/>
          <w:lang w:val="en-US" w:eastAsia="zh-CN"/>
        </w:rPr>
        <w:t xml:space="preserve">5.6.1 </w:t>
      </w:r>
      <w:r>
        <w:rPr>
          <w:rFonts w:hint="eastAsia" w:ascii="Times New Roman" w:hAnsi="Times New Roman"/>
          <w:bCs/>
          <w:color w:val="auto"/>
          <w:sz w:val="24"/>
          <w:szCs w:val="28"/>
          <w:highlight w:val="none"/>
          <w:lang w:val="en-US" w:eastAsia="zh-CN"/>
        </w:rPr>
        <w:t>办公管理</w:t>
      </w:r>
      <w:r>
        <w:rPr>
          <w:rFonts w:hint="eastAsia"/>
          <w:bCs/>
          <w:color w:val="auto"/>
          <w:sz w:val="24"/>
          <w:szCs w:val="28"/>
          <w:highlight w:val="none"/>
          <w:lang w:val="en-US" w:eastAsia="zh-CN"/>
        </w:rPr>
        <w:t>系统</w:t>
      </w:r>
      <w:r>
        <w:rPr>
          <w:rFonts w:hint="eastAsia" w:ascii="Times New Roman" w:hAnsi="Times New Roman"/>
          <w:bCs/>
          <w:color w:val="auto"/>
          <w:sz w:val="24"/>
          <w:szCs w:val="28"/>
          <w:highlight w:val="none"/>
          <w:lang w:val="en-US" w:eastAsia="zh-CN"/>
        </w:rPr>
        <w:t>应</w:t>
      </w:r>
      <w:r>
        <w:rPr>
          <w:rFonts w:hint="eastAsia"/>
          <w:bCs/>
          <w:color w:val="auto"/>
          <w:sz w:val="24"/>
          <w:szCs w:val="28"/>
          <w:highlight w:val="none"/>
          <w:lang w:val="en-US" w:eastAsia="zh-CN"/>
        </w:rPr>
        <w:t>包含</w:t>
      </w:r>
      <w:r>
        <w:rPr>
          <w:rFonts w:hint="eastAsia" w:ascii="Times New Roman" w:hAnsi="Times New Roman"/>
          <w:bCs/>
          <w:color w:val="auto"/>
          <w:sz w:val="24"/>
          <w:szCs w:val="28"/>
          <w:highlight w:val="none"/>
          <w:lang w:val="en-US" w:eastAsia="zh-CN"/>
        </w:rPr>
        <w:t>OA管理</w:t>
      </w:r>
      <w:r>
        <w:rPr>
          <w:rFonts w:hint="eastAsia"/>
          <w:bCs/>
          <w:color w:val="auto"/>
          <w:sz w:val="24"/>
          <w:szCs w:val="28"/>
          <w:highlight w:val="none"/>
          <w:lang w:val="en-US" w:eastAsia="zh-CN"/>
        </w:rPr>
        <w:t>、</w:t>
      </w:r>
      <w:r>
        <w:rPr>
          <w:rFonts w:hint="eastAsia" w:ascii="Times New Roman" w:hAnsi="Times New Roman"/>
          <w:bCs/>
          <w:color w:val="auto"/>
          <w:sz w:val="24"/>
          <w:szCs w:val="28"/>
          <w:highlight w:val="none"/>
          <w:lang w:val="en-US" w:eastAsia="zh-CN"/>
        </w:rPr>
        <w:t>人事管理</w:t>
      </w:r>
      <w:r>
        <w:rPr>
          <w:rFonts w:hint="eastAsia"/>
          <w:bCs/>
          <w:color w:val="auto"/>
          <w:sz w:val="24"/>
          <w:szCs w:val="28"/>
          <w:highlight w:val="none"/>
          <w:lang w:val="en-US" w:eastAsia="zh-CN"/>
        </w:rPr>
        <w:t>、</w:t>
      </w:r>
      <w:r>
        <w:rPr>
          <w:rFonts w:hint="eastAsia" w:ascii="Times New Roman" w:hAnsi="Times New Roman"/>
          <w:bCs/>
          <w:color w:val="auto"/>
          <w:sz w:val="24"/>
          <w:szCs w:val="28"/>
          <w:highlight w:val="none"/>
          <w:lang w:val="en-US" w:eastAsia="zh-CN"/>
        </w:rPr>
        <w:t>财务管理</w:t>
      </w:r>
      <w:r>
        <w:rPr>
          <w:rFonts w:hint="eastAsia" w:ascii="Times New Roman" w:hAnsi="Times New Roman" w:cs="Times New Roman"/>
          <w:bCs/>
          <w:color w:val="auto"/>
          <w:sz w:val="24"/>
          <w:szCs w:val="28"/>
          <w:highlight w:val="none"/>
          <w:lang w:val="en-US" w:eastAsia="zh-CN"/>
        </w:rPr>
        <w:t>等模块</w:t>
      </w:r>
      <w:r>
        <w:rPr>
          <w:rFonts w:hint="eastAsia"/>
          <w:bCs/>
          <w:color w:val="auto"/>
          <w:sz w:val="24"/>
          <w:szCs w:val="28"/>
          <w:highlight w:val="none"/>
          <w:lang w:val="en-US" w:eastAsia="zh-CN"/>
        </w:rPr>
        <w:t>。</w:t>
      </w:r>
    </w:p>
    <w:p w14:paraId="29F917E0">
      <w:pPr>
        <w:spacing w:line="560" w:lineRule="exact"/>
        <w:ind w:firstLine="0" w:firstLineChars="0"/>
        <w:rPr>
          <w:rFonts w:hint="eastAsia" w:ascii="Times New Roman" w:hAnsi="Times New Roman"/>
          <w:bCs/>
          <w:color w:val="auto"/>
          <w:sz w:val="24"/>
          <w:szCs w:val="28"/>
          <w:highlight w:val="none"/>
          <w:lang w:val="en-US" w:eastAsia="zh-CN"/>
        </w:rPr>
      </w:pPr>
      <w:r>
        <w:rPr>
          <w:rFonts w:hint="eastAsia"/>
          <w:bCs/>
          <w:color w:val="auto"/>
          <w:sz w:val="24"/>
          <w:szCs w:val="28"/>
          <w:highlight w:val="none"/>
          <w:lang w:val="en-US" w:eastAsia="zh-CN"/>
        </w:rPr>
        <w:t xml:space="preserve">5.6.2 </w:t>
      </w:r>
      <w:r>
        <w:rPr>
          <w:rFonts w:hint="eastAsia" w:ascii="Times New Roman" w:hAnsi="Times New Roman"/>
          <w:bCs/>
          <w:color w:val="auto"/>
          <w:sz w:val="24"/>
          <w:szCs w:val="28"/>
          <w:highlight w:val="none"/>
          <w:lang w:val="en-US" w:eastAsia="zh-CN"/>
        </w:rPr>
        <w:t>OA管理</w:t>
      </w:r>
      <w:r>
        <w:rPr>
          <w:rFonts w:hint="eastAsia"/>
          <w:bCs/>
          <w:color w:val="auto"/>
          <w:sz w:val="24"/>
          <w:szCs w:val="28"/>
          <w:highlight w:val="none"/>
          <w:lang w:val="en-US" w:eastAsia="zh-CN"/>
        </w:rPr>
        <w:t>模块应具备</w:t>
      </w:r>
      <w:r>
        <w:rPr>
          <w:rFonts w:hint="eastAsia" w:ascii="Times New Roman" w:hAnsi="Times New Roman"/>
          <w:bCs/>
          <w:color w:val="auto"/>
          <w:sz w:val="24"/>
          <w:szCs w:val="28"/>
          <w:highlight w:val="none"/>
          <w:lang w:val="en-US" w:eastAsia="zh-CN"/>
        </w:rPr>
        <w:t>工</w:t>
      </w:r>
      <w:r>
        <w:rPr>
          <w:rFonts w:hint="eastAsia"/>
          <w:bCs/>
          <w:color w:val="auto"/>
          <w:sz w:val="24"/>
          <w:szCs w:val="28"/>
          <w:highlight w:val="none"/>
          <w:lang w:val="en-US" w:eastAsia="zh-CN"/>
        </w:rPr>
        <w:t>单</w:t>
      </w:r>
      <w:r>
        <w:rPr>
          <w:rFonts w:hint="eastAsia" w:ascii="Times New Roman" w:hAnsi="Times New Roman"/>
          <w:bCs/>
          <w:color w:val="auto"/>
          <w:sz w:val="24"/>
          <w:szCs w:val="28"/>
          <w:highlight w:val="none"/>
          <w:lang w:val="en-US" w:eastAsia="zh-CN"/>
        </w:rPr>
        <w:t>派发、</w:t>
      </w:r>
      <w:r>
        <w:rPr>
          <w:rFonts w:hint="eastAsia"/>
          <w:bCs/>
          <w:color w:val="auto"/>
          <w:sz w:val="24"/>
          <w:szCs w:val="28"/>
          <w:highlight w:val="none"/>
          <w:lang w:val="en-US" w:eastAsia="zh-CN"/>
        </w:rPr>
        <w:t>流程</w:t>
      </w:r>
      <w:r>
        <w:rPr>
          <w:rFonts w:hint="eastAsia" w:ascii="Times New Roman" w:hAnsi="Times New Roman"/>
          <w:bCs/>
          <w:color w:val="auto"/>
          <w:sz w:val="24"/>
          <w:szCs w:val="28"/>
          <w:highlight w:val="none"/>
          <w:lang w:val="en-US" w:eastAsia="zh-CN"/>
        </w:rPr>
        <w:t>追踪等</w:t>
      </w:r>
      <w:r>
        <w:rPr>
          <w:rFonts w:hint="eastAsia"/>
          <w:bCs/>
          <w:color w:val="auto"/>
          <w:sz w:val="24"/>
          <w:szCs w:val="28"/>
          <w:highlight w:val="none"/>
          <w:lang w:val="en-US" w:eastAsia="zh-CN"/>
        </w:rPr>
        <w:t>功能。</w:t>
      </w:r>
    </w:p>
    <w:p w14:paraId="56DC9E78">
      <w:pPr>
        <w:spacing w:line="560" w:lineRule="exact"/>
        <w:ind w:firstLine="0" w:firstLineChars="0"/>
        <w:rPr>
          <w:rFonts w:hint="eastAsia" w:ascii="Times New Roman" w:hAnsi="Times New Roman"/>
          <w:bCs/>
          <w:color w:val="auto"/>
          <w:sz w:val="24"/>
          <w:szCs w:val="28"/>
          <w:highlight w:val="none"/>
          <w:lang w:val="en-US" w:eastAsia="zh-CN"/>
        </w:rPr>
      </w:pPr>
      <w:r>
        <w:rPr>
          <w:rFonts w:hint="eastAsia"/>
          <w:bCs/>
          <w:color w:val="auto"/>
          <w:sz w:val="24"/>
          <w:szCs w:val="28"/>
          <w:highlight w:val="none"/>
          <w:lang w:val="en-US" w:eastAsia="zh-CN"/>
        </w:rPr>
        <w:t xml:space="preserve">5.6.3 </w:t>
      </w:r>
      <w:r>
        <w:rPr>
          <w:rFonts w:hint="eastAsia" w:ascii="Times New Roman" w:hAnsi="Times New Roman"/>
          <w:bCs/>
          <w:color w:val="auto"/>
          <w:sz w:val="24"/>
          <w:szCs w:val="28"/>
          <w:highlight w:val="none"/>
          <w:lang w:val="en-US" w:eastAsia="zh-CN"/>
        </w:rPr>
        <w:t>人事管理</w:t>
      </w:r>
      <w:r>
        <w:rPr>
          <w:rFonts w:hint="eastAsia"/>
          <w:bCs/>
          <w:color w:val="auto"/>
          <w:sz w:val="24"/>
          <w:szCs w:val="28"/>
          <w:highlight w:val="none"/>
          <w:lang w:val="en-US" w:eastAsia="zh-CN"/>
        </w:rPr>
        <w:t>模块应具备</w:t>
      </w:r>
      <w:r>
        <w:rPr>
          <w:rFonts w:hint="eastAsia" w:ascii="Times New Roman" w:hAnsi="Times New Roman"/>
          <w:bCs/>
          <w:color w:val="auto"/>
          <w:sz w:val="24"/>
          <w:szCs w:val="28"/>
          <w:highlight w:val="none"/>
          <w:lang w:val="en-US" w:eastAsia="zh-CN"/>
        </w:rPr>
        <w:t>组织机构、劳动合同等管理功能</w:t>
      </w:r>
      <w:r>
        <w:rPr>
          <w:rFonts w:hint="eastAsia"/>
          <w:bCs/>
          <w:color w:val="auto"/>
          <w:sz w:val="24"/>
          <w:szCs w:val="28"/>
          <w:highlight w:val="none"/>
          <w:lang w:val="en-US" w:eastAsia="zh-CN"/>
        </w:rPr>
        <w:t>。</w:t>
      </w:r>
    </w:p>
    <w:p w14:paraId="7C630B96">
      <w:pPr>
        <w:spacing w:line="560" w:lineRule="exact"/>
        <w:ind w:firstLine="0" w:firstLineChars="0"/>
        <w:rPr>
          <w:rFonts w:hint="eastAsia" w:ascii="Times New Roman" w:hAnsi="Times New Roman"/>
          <w:bCs/>
          <w:color w:val="auto"/>
          <w:sz w:val="24"/>
          <w:szCs w:val="28"/>
          <w:highlight w:val="none"/>
          <w:lang w:val="en-US" w:eastAsia="zh-CN"/>
        </w:rPr>
      </w:pPr>
      <w:r>
        <w:rPr>
          <w:rFonts w:hint="eastAsia"/>
          <w:bCs/>
          <w:color w:val="auto"/>
          <w:sz w:val="24"/>
          <w:szCs w:val="28"/>
          <w:highlight w:val="none"/>
          <w:lang w:val="en-US" w:eastAsia="zh-CN"/>
        </w:rPr>
        <w:t xml:space="preserve">5.6.4 </w:t>
      </w:r>
      <w:r>
        <w:rPr>
          <w:rFonts w:hint="eastAsia" w:ascii="Times New Roman" w:hAnsi="Times New Roman"/>
          <w:bCs/>
          <w:color w:val="auto"/>
          <w:sz w:val="24"/>
          <w:szCs w:val="28"/>
          <w:highlight w:val="none"/>
          <w:lang w:val="en-US" w:eastAsia="zh-CN"/>
        </w:rPr>
        <w:t>财务管理</w:t>
      </w:r>
      <w:r>
        <w:rPr>
          <w:rFonts w:hint="eastAsia"/>
          <w:bCs/>
          <w:color w:val="auto"/>
          <w:sz w:val="24"/>
          <w:szCs w:val="28"/>
          <w:highlight w:val="none"/>
          <w:lang w:val="en-US" w:eastAsia="zh-CN"/>
        </w:rPr>
        <w:t>模块应具备</w:t>
      </w:r>
      <w:r>
        <w:rPr>
          <w:rFonts w:hint="eastAsia" w:ascii="Times New Roman" w:hAnsi="Times New Roman"/>
          <w:bCs/>
          <w:color w:val="auto"/>
          <w:sz w:val="24"/>
          <w:szCs w:val="28"/>
          <w:highlight w:val="none"/>
          <w:lang w:val="en-US" w:eastAsia="zh-CN"/>
        </w:rPr>
        <w:t>款项清算、财务核算、成本管理、资产管控、预算管控等功能。</w:t>
      </w:r>
    </w:p>
    <w:p w14:paraId="1C0BF4FE">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default" w:ascii="Times New Roman" w:hAnsi="Times New Roman" w:cs="Times New Roman"/>
          <w:b/>
          <w:bCs/>
          <w:color w:val="auto"/>
          <w:kern w:val="2"/>
          <w:sz w:val="24"/>
          <w:szCs w:val="28"/>
          <w:highlight w:val="none"/>
          <w:lang w:val="en-US" w:eastAsia="zh-CN"/>
        </w:rPr>
      </w:pPr>
      <w:bookmarkStart w:id="76" w:name="_Toc26990"/>
      <w:bookmarkStart w:id="77" w:name="_Toc32400"/>
      <w:bookmarkStart w:id="78" w:name="_Toc30245"/>
      <w:bookmarkStart w:id="79" w:name="_Toc20670"/>
      <w:r>
        <w:rPr>
          <w:rFonts w:hint="eastAsia" w:cs="Times New Roman"/>
          <w:b/>
          <w:bCs/>
          <w:color w:val="auto"/>
          <w:kern w:val="2"/>
          <w:sz w:val="24"/>
          <w:szCs w:val="28"/>
          <w:highlight w:val="none"/>
          <w:lang w:val="en-US" w:eastAsia="zh-CN"/>
        </w:rPr>
        <w:t>5.7 可视化决策</w:t>
      </w:r>
      <w:bookmarkEnd w:id="76"/>
      <w:bookmarkEnd w:id="77"/>
      <w:bookmarkEnd w:id="78"/>
      <w:bookmarkEnd w:id="79"/>
    </w:p>
    <w:p w14:paraId="6B46A7A9">
      <w:pPr>
        <w:spacing w:line="560" w:lineRule="exact"/>
        <w:rPr>
          <w:rFonts w:hint="eastAsia" w:cs="Times New Roman"/>
          <w:bCs/>
          <w:color w:val="auto"/>
          <w:sz w:val="24"/>
          <w:szCs w:val="28"/>
          <w:highlight w:val="none"/>
          <w:lang w:val="en-US" w:eastAsia="zh-CN"/>
        </w:rPr>
      </w:pPr>
      <w:r>
        <w:rPr>
          <w:rFonts w:hint="eastAsia"/>
          <w:b w:val="0"/>
          <w:bCs/>
          <w:color w:val="auto"/>
          <w:sz w:val="24"/>
          <w:szCs w:val="28"/>
          <w:highlight w:val="none"/>
          <w:lang w:val="en-US" w:eastAsia="zh-CN"/>
        </w:rPr>
        <w:t xml:space="preserve">5.7.1 </w:t>
      </w:r>
      <w:r>
        <w:rPr>
          <w:rFonts w:hint="eastAsia" w:ascii="Times New Roman" w:hAnsi="Times New Roman"/>
          <w:bCs/>
          <w:color w:val="auto"/>
          <w:sz w:val="24"/>
          <w:szCs w:val="28"/>
          <w:highlight w:val="none"/>
          <w:lang w:val="en-US" w:eastAsia="zh-CN"/>
        </w:rPr>
        <w:t>可视化决策</w:t>
      </w:r>
      <w:r>
        <w:rPr>
          <w:rFonts w:hint="eastAsia"/>
          <w:bCs/>
          <w:color w:val="auto"/>
          <w:sz w:val="24"/>
          <w:szCs w:val="28"/>
          <w:highlight w:val="none"/>
          <w:lang w:val="en-US" w:eastAsia="zh-CN"/>
        </w:rPr>
        <w:t>系统应包含</w:t>
      </w:r>
      <w:r>
        <w:rPr>
          <w:rFonts w:hint="eastAsia" w:ascii="Times New Roman" w:hAnsi="Times New Roman" w:eastAsia="宋体" w:cs="Times New Roman"/>
          <w:bCs/>
          <w:color w:val="auto"/>
          <w:sz w:val="24"/>
          <w:szCs w:val="28"/>
          <w:highlight w:val="none"/>
          <w:lang w:val="en-US" w:eastAsia="zh-CN"/>
        </w:rPr>
        <w:t>基础地理信息</w:t>
      </w:r>
      <w:r>
        <w:rPr>
          <w:rFonts w:hint="eastAsia" w:cs="Times New Roman"/>
          <w:bCs/>
          <w:color w:val="auto"/>
          <w:sz w:val="24"/>
          <w:szCs w:val="28"/>
          <w:highlight w:val="none"/>
          <w:lang w:val="en-US" w:eastAsia="zh-CN"/>
        </w:rPr>
        <w:t>、</w:t>
      </w:r>
      <w:r>
        <w:rPr>
          <w:rFonts w:hint="eastAsia" w:ascii="Times New Roman" w:hAnsi="Times New Roman" w:eastAsia="宋体" w:cs="Times New Roman"/>
          <w:bCs/>
          <w:color w:val="auto"/>
          <w:sz w:val="24"/>
          <w:szCs w:val="28"/>
          <w:highlight w:val="none"/>
          <w:lang w:val="en-US" w:eastAsia="zh-CN"/>
        </w:rPr>
        <w:t>设备运维</w:t>
      </w:r>
      <w:r>
        <w:rPr>
          <w:rFonts w:hint="eastAsia" w:cs="Times New Roman"/>
          <w:bCs/>
          <w:color w:val="auto"/>
          <w:sz w:val="24"/>
          <w:szCs w:val="28"/>
          <w:highlight w:val="none"/>
          <w:lang w:val="en-US" w:eastAsia="zh-CN"/>
        </w:rPr>
        <w:t>、</w:t>
      </w:r>
      <w:r>
        <w:rPr>
          <w:rFonts w:hint="eastAsia" w:ascii="Times New Roman" w:hAnsi="Times New Roman" w:eastAsia="宋体" w:cs="Times New Roman"/>
          <w:bCs/>
          <w:color w:val="auto"/>
          <w:sz w:val="24"/>
          <w:szCs w:val="28"/>
          <w:highlight w:val="none"/>
          <w:lang w:val="en-US" w:eastAsia="zh-CN"/>
        </w:rPr>
        <w:t>生产运营</w:t>
      </w:r>
      <w:r>
        <w:rPr>
          <w:rFonts w:hint="eastAsia" w:cs="Times New Roman"/>
          <w:bCs/>
          <w:color w:val="auto"/>
          <w:sz w:val="24"/>
          <w:szCs w:val="28"/>
          <w:highlight w:val="none"/>
          <w:lang w:val="en-US" w:eastAsia="zh-CN"/>
        </w:rPr>
        <w:t>、</w:t>
      </w:r>
      <w:r>
        <w:rPr>
          <w:rFonts w:hint="eastAsia" w:ascii="Times New Roman" w:hAnsi="Times New Roman" w:eastAsia="宋体" w:cs="Times New Roman"/>
          <w:bCs/>
          <w:color w:val="auto"/>
          <w:sz w:val="24"/>
          <w:szCs w:val="28"/>
          <w:highlight w:val="none"/>
          <w:lang w:val="en-US" w:eastAsia="zh-CN"/>
        </w:rPr>
        <w:t>电子堆场</w:t>
      </w:r>
      <w:r>
        <w:rPr>
          <w:rFonts w:hint="eastAsia" w:cs="Times New Roman"/>
          <w:bCs/>
          <w:color w:val="auto"/>
          <w:sz w:val="24"/>
          <w:szCs w:val="28"/>
          <w:highlight w:val="none"/>
          <w:lang w:val="en-US" w:eastAsia="zh-CN"/>
        </w:rPr>
        <w:t>可视化等模块。</w:t>
      </w:r>
    </w:p>
    <w:p w14:paraId="4F23D709">
      <w:pPr>
        <w:spacing w:line="560" w:lineRule="exact"/>
        <w:ind w:firstLine="0" w:firstLineChars="0"/>
        <w:rPr>
          <w:rFonts w:hint="eastAsia" w:ascii="Times New Roman" w:hAnsi="Times New Roman"/>
          <w:bCs/>
          <w:color w:val="auto"/>
          <w:sz w:val="24"/>
          <w:szCs w:val="28"/>
          <w:highlight w:val="none"/>
          <w:lang w:val="en-US" w:eastAsia="zh-CN"/>
        </w:rPr>
      </w:pPr>
      <w:r>
        <w:rPr>
          <w:rFonts w:hint="eastAsia" w:cs="Times New Roman"/>
          <w:bCs/>
          <w:color w:val="auto"/>
          <w:sz w:val="24"/>
          <w:szCs w:val="28"/>
          <w:highlight w:val="none"/>
          <w:lang w:val="en-US" w:eastAsia="zh-CN"/>
        </w:rPr>
        <w:t xml:space="preserve">5.7.2 </w:t>
      </w:r>
      <w:r>
        <w:rPr>
          <w:rFonts w:hint="eastAsia" w:ascii="Times New Roman" w:hAnsi="Times New Roman" w:eastAsia="宋体" w:cs="Times New Roman"/>
          <w:bCs/>
          <w:color w:val="auto"/>
          <w:sz w:val="24"/>
          <w:szCs w:val="28"/>
          <w:highlight w:val="none"/>
          <w:lang w:val="en-US" w:eastAsia="zh-CN"/>
        </w:rPr>
        <w:t>基础地理信息可视化</w:t>
      </w:r>
      <w:r>
        <w:rPr>
          <w:rFonts w:hint="eastAsia" w:cs="Times New Roman"/>
          <w:bCs/>
          <w:color w:val="auto"/>
          <w:sz w:val="24"/>
          <w:szCs w:val="28"/>
          <w:highlight w:val="none"/>
          <w:lang w:val="en-US" w:eastAsia="zh-CN"/>
        </w:rPr>
        <w:t>模块应</w:t>
      </w:r>
      <w:r>
        <w:rPr>
          <w:rFonts w:hint="eastAsia" w:ascii="Times New Roman" w:hAnsi="Times New Roman" w:eastAsia="宋体" w:cs="Times New Roman"/>
          <w:bCs/>
          <w:color w:val="auto"/>
          <w:sz w:val="24"/>
          <w:szCs w:val="28"/>
          <w:highlight w:val="none"/>
          <w:lang w:val="en-US" w:eastAsia="zh-CN"/>
        </w:rPr>
        <w:t>采用</w:t>
      </w:r>
      <w:r>
        <w:rPr>
          <w:rFonts w:hint="eastAsia" w:cs="Times New Roman"/>
          <w:bCs/>
          <w:color w:val="auto"/>
          <w:sz w:val="24"/>
          <w:szCs w:val="28"/>
          <w:highlight w:val="none"/>
          <w:lang w:val="en-US" w:eastAsia="zh-CN"/>
        </w:rPr>
        <w:t>二维平面地图或</w:t>
      </w:r>
      <w:r>
        <w:rPr>
          <w:rFonts w:hint="eastAsia" w:ascii="Times New Roman" w:hAnsi="Times New Roman" w:eastAsia="宋体" w:cs="Times New Roman"/>
          <w:bCs/>
          <w:color w:val="auto"/>
          <w:sz w:val="24"/>
          <w:szCs w:val="28"/>
          <w:highlight w:val="none"/>
          <w:lang w:val="en-US" w:eastAsia="zh-CN"/>
        </w:rPr>
        <w:t>三维实景建模</w:t>
      </w:r>
      <w:r>
        <w:rPr>
          <w:rFonts w:hint="eastAsia" w:cs="Times New Roman"/>
          <w:bCs/>
          <w:color w:val="auto"/>
          <w:sz w:val="24"/>
          <w:szCs w:val="28"/>
          <w:highlight w:val="none"/>
          <w:lang w:val="en-US" w:eastAsia="zh-CN"/>
        </w:rPr>
        <w:t>展示港区概貌。</w:t>
      </w:r>
    </w:p>
    <w:p w14:paraId="79DCD2BB">
      <w:pPr>
        <w:spacing w:line="560" w:lineRule="exact"/>
        <w:ind w:firstLine="0" w:firstLineChars="0"/>
        <w:rPr>
          <w:rFonts w:hint="eastAsia" w:ascii="Times New Roman" w:hAnsi="Times New Roman"/>
          <w:bCs/>
          <w:color w:val="auto"/>
          <w:sz w:val="24"/>
          <w:szCs w:val="28"/>
          <w:highlight w:val="none"/>
          <w:lang w:val="en-US" w:eastAsia="zh-CN"/>
        </w:rPr>
      </w:pPr>
      <w:r>
        <w:rPr>
          <w:rFonts w:hint="eastAsia" w:cs="Times New Roman"/>
          <w:bCs/>
          <w:color w:val="auto"/>
          <w:sz w:val="24"/>
          <w:szCs w:val="28"/>
          <w:highlight w:val="none"/>
          <w:lang w:val="en-US" w:eastAsia="zh-CN"/>
        </w:rPr>
        <w:t xml:space="preserve">5.7.3 </w:t>
      </w:r>
      <w:r>
        <w:rPr>
          <w:rFonts w:hint="eastAsia" w:ascii="Times New Roman" w:hAnsi="Times New Roman" w:eastAsia="宋体" w:cs="Times New Roman"/>
          <w:bCs/>
          <w:color w:val="auto"/>
          <w:sz w:val="24"/>
          <w:szCs w:val="28"/>
          <w:highlight w:val="none"/>
          <w:lang w:val="en-US" w:eastAsia="zh-CN"/>
        </w:rPr>
        <w:t>设备运维可视化</w:t>
      </w:r>
      <w:r>
        <w:rPr>
          <w:rFonts w:hint="eastAsia" w:cs="Times New Roman"/>
          <w:bCs/>
          <w:color w:val="auto"/>
          <w:sz w:val="24"/>
          <w:szCs w:val="28"/>
          <w:highlight w:val="none"/>
          <w:lang w:val="en-US" w:eastAsia="zh-CN"/>
        </w:rPr>
        <w:t>模块应</w:t>
      </w:r>
      <w:r>
        <w:rPr>
          <w:rFonts w:hint="eastAsia" w:ascii="Times New Roman" w:hAnsi="Times New Roman" w:eastAsia="宋体" w:cs="Times New Roman"/>
          <w:bCs/>
          <w:color w:val="auto"/>
          <w:sz w:val="24"/>
          <w:szCs w:val="28"/>
          <w:highlight w:val="none"/>
          <w:lang w:val="en-US" w:eastAsia="zh-CN"/>
        </w:rPr>
        <w:t>实时展示</w:t>
      </w:r>
      <w:r>
        <w:rPr>
          <w:rFonts w:hint="eastAsia" w:cs="Times New Roman"/>
          <w:bCs/>
          <w:color w:val="auto"/>
          <w:sz w:val="24"/>
          <w:szCs w:val="28"/>
          <w:highlight w:val="none"/>
          <w:lang w:val="en-US" w:eastAsia="zh-CN"/>
        </w:rPr>
        <w:t>主要港机设备</w:t>
      </w:r>
      <w:r>
        <w:rPr>
          <w:rFonts w:hint="eastAsia" w:ascii="Times New Roman" w:hAnsi="Times New Roman" w:eastAsia="宋体" w:cs="Times New Roman"/>
          <w:bCs/>
          <w:color w:val="auto"/>
          <w:sz w:val="24"/>
          <w:szCs w:val="28"/>
          <w:highlight w:val="none"/>
          <w:lang w:val="en-US" w:eastAsia="zh-CN"/>
        </w:rPr>
        <w:t>的位置分布及运行情况</w:t>
      </w:r>
      <w:r>
        <w:rPr>
          <w:rFonts w:hint="eastAsia" w:cs="Times New Roman"/>
          <w:bCs/>
          <w:color w:val="auto"/>
          <w:sz w:val="24"/>
          <w:szCs w:val="28"/>
          <w:highlight w:val="none"/>
          <w:lang w:val="en-US" w:eastAsia="zh-CN"/>
        </w:rPr>
        <w:t>。</w:t>
      </w:r>
    </w:p>
    <w:p w14:paraId="01317012">
      <w:pPr>
        <w:spacing w:line="560" w:lineRule="exact"/>
        <w:ind w:firstLine="0" w:firstLineChars="0"/>
        <w:rPr>
          <w:rFonts w:hint="eastAsia" w:ascii="Times New Roman" w:hAnsi="Times New Roman" w:eastAsia="宋体" w:cs="Times New Roman"/>
          <w:bCs/>
          <w:color w:val="auto"/>
          <w:sz w:val="24"/>
          <w:szCs w:val="28"/>
          <w:highlight w:val="none"/>
          <w:lang w:val="en-US" w:eastAsia="zh-CN"/>
        </w:rPr>
      </w:pPr>
      <w:r>
        <w:rPr>
          <w:rFonts w:hint="eastAsia" w:cs="Times New Roman"/>
          <w:bCs/>
          <w:color w:val="auto"/>
          <w:sz w:val="24"/>
          <w:szCs w:val="28"/>
          <w:highlight w:val="none"/>
          <w:lang w:val="en-US" w:eastAsia="zh-CN"/>
        </w:rPr>
        <w:t xml:space="preserve">5.7.4 </w:t>
      </w:r>
      <w:r>
        <w:rPr>
          <w:rFonts w:hint="eastAsia" w:ascii="Times New Roman" w:hAnsi="Times New Roman" w:eastAsia="宋体" w:cs="Times New Roman"/>
          <w:bCs/>
          <w:color w:val="auto"/>
          <w:sz w:val="24"/>
          <w:szCs w:val="28"/>
          <w:highlight w:val="none"/>
          <w:lang w:val="en-US" w:eastAsia="zh-CN"/>
        </w:rPr>
        <w:t>生产运营可视化</w:t>
      </w:r>
      <w:r>
        <w:rPr>
          <w:rFonts w:hint="eastAsia" w:cs="Times New Roman"/>
          <w:bCs/>
          <w:color w:val="auto"/>
          <w:sz w:val="24"/>
          <w:szCs w:val="28"/>
          <w:highlight w:val="none"/>
          <w:lang w:val="en-US" w:eastAsia="zh-CN"/>
        </w:rPr>
        <w:t>模块应</w:t>
      </w:r>
      <w:r>
        <w:rPr>
          <w:rFonts w:hint="eastAsia" w:ascii="Times New Roman" w:hAnsi="Times New Roman" w:eastAsia="宋体" w:cs="Times New Roman"/>
          <w:bCs/>
          <w:color w:val="auto"/>
          <w:sz w:val="24"/>
          <w:szCs w:val="28"/>
          <w:highlight w:val="none"/>
          <w:lang w:val="en-US" w:eastAsia="zh-CN"/>
        </w:rPr>
        <w:t>实时展示堆场、卡口等区域的作业状态，辅助生产调度</w:t>
      </w:r>
      <w:r>
        <w:rPr>
          <w:rFonts w:hint="eastAsia" w:cs="Times New Roman"/>
          <w:bCs/>
          <w:color w:val="auto"/>
          <w:sz w:val="24"/>
          <w:szCs w:val="28"/>
          <w:highlight w:val="none"/>
          <w:lang w:val="en-US" w:eastAsia="zh-CN"/>
        </w:rPr>
        <w:t>。</w:t>
      </w:r>
    </w:p>
    <w:p w14:paraId="528E1220">
      <w:pPr>
        <w:spacing w:line="560" w:lineRule="exact"/>
        <w:ind w:firstLine="0" w:firstLineChars="0"/>
        <w:rPr>
          <w:rFonts w:hint="eastAsia" w:ascii="Times New Roman" w:hAnsi="Times New Roman" w:eastAsia="宋体" w:cs="Times New Roman"/>
          <w:bCs/>
          <w:color w:val="auto"/>
          <w:sz w:val="24"/>
          <w:szCs w:val="28"/>
          <w:highlight w:val="none"/>
          <w:lang w:val="en-US" w:eastAsia="zh-CN"/>
        </w:rPr>
      </w:pPr>
      <w:r>
        <w:rPr>
          <w:rFonts w:hint="eastAsia" w:cs="Times New Roman"/>
          <w:bCs/>
          <w:color w:val="auto"/>
          <w:sz w:val="24"/>
          <w:szCs w:val="28"/>
          <w:highlight w:val="none"/>
          <w:lang w:val="en-US" w:eastAsia="zh-CN"/>
        </w:rPr>
        <w:t xml:space="preserve">5.7.5 </w:t>
      </w:r>
      <w:r>
        <w:rPr>
          <w:rFonts w:hint="eastAsia" w:ascii="Times New Roman" w:hAnsi="Times New Roman" w:eastAsia="宋体" w:cs="Times New Roman"/>
          <w:bCs/>
          <w:color w:val="auto"/>
          <w:sz w:val="24"/>
          <w:szCs w:val="28"/>
          <w:highlight w:val="none"/>
          <w:lang w:val="en-US" w:eastAsia="zh-CN"/>
        </w:rPr>
        <w:t>电子堆场可视化</w:t>
      </w:r>
      <w:r>
        <w:rPr>
          <w:rFonts w:hint="eastAsia" w:cs="Times New Roman"/>
          <w:bCs/>
          <w:color w:val="auto"/>
          <w:sz w:val="24"/>
          <w:szCs w:val="28"/>
          <w:highlight w:val="none"/>
          <w:lang w:val="en-US" w:eastAsia="zh-CN"/>
        </w:rPr>
        <w:t>模块应</w:t>
      </w:r>
      <w:r>
        <w:rPr>
          <w:rFonts w:hint="eastAsia" w:cs="Times New Roman"/>
          <w:bCs/>
          <w:color w:val="auto"/>
          <w:szCs w:val="28"/>
          <w:highlight w:val="none"/>
          <w:lang w:val="en-US" w:eastAsia="zh-CN"/>
        </w:rPr>
        <w:t>实时展示堆存货物类别、</w:t>
      </w:r>
      <w:r>
        <w:rPr>
          <w:rFonts w:hint="eastAsia" w:ascii="Times New Roman" w:hAnsi="Times New Roman" w:eastAsia="宋体" w:cs="Times New Roman"/>
          <w:bCs/>
          <w:color w:val="auto"/>
          <w:szCs w:val="28"/>
          <w:highlight w:val="none"/>
          <w:lang w:val="en-US" w:eastAsia="zh-CN"/>
        </w:rPr>
        <w:t>堆场使用率</w:t>
      </w:r>
      <w:r>
        <w:rPr>
          <w:rFonts w:hint="eastAsia" w:cs="Times New Roman"/>
          <w:bCs/>
          <w:color w:val="auto"/>
          <w:szCs w:val="28"/>
          <w:highlight w:val="none"/>
          <w:lang w:val="en-US" w:eastAsia="zh-CN"/>
        </w:rPr>
        <w:t>等信息</w:t>
      </w:r>
      <w:r>
        <w:rPr>
          <w:rFonts w:hint="eastAsia" w:ascii="Times New Roman" w:hAnsi="Times New Roman" w:eastAsia="宋体" w:cs="Times New Roman"/>
          <w:bCs/>
          <w:color w:val="auto"/>
          <w:sz w:val="24"/>
          <w:szCs w:val="28"/>
          <w:highlight w:val="none"/>
          <w:lang w:val="en-US" w:eastAsia="zh-CN"/>
        </w:rPr>
        <w:t>。</w:t>
      </w:r>
    </w:p>
    <w:p w14:paraId="05482562">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312" w:beforeLines="100" w:after="312" w:afterLines="100" w:line="360" w:lineRule="auto"/>
        <w:jc w:val="both"/>
        <w:outlineLvl w:val="0"/>
        <w:rPr>
          <w:rFonts w:hint="default" w:ascii="Times New Roman" w:hAnsi="Times New Roman" w:eastAsia="宋体" w:cs="Times New Roman"/>
          <w:b/>
          <w:bCs/>
          <w:color w:val="auto"/>
          <w:kern w:val="2"/>
          <w:sz w:val="28"/>
          <w:szCs w:val="28"/>
          <w:highlight w:val="none"/>
          <w:lang w:val="en-US" w:eastAsia="zh-CN"/>
        </w:rPr>
      </w:pPr>
      <w:bookmarkStart w:id="80" w:name="_Toc21408"/>
      <w:bookmarkStart w:id="81" w:name="_Toc20659"/>
      <w:bookmarkStart w:id="82" w:name="_Toc13751"/>
      <w:bookmarkStart w:id="83" w:name="_Toc17976"/>
      <w:bookmarkStart w:id="84" w:name="_Toc6455"/>
      <w:bookmarkStart w:id="85" w:name="_Toc1496"/>
      <w:bookmarkStart w:id="86" w:name="_Toc27963"/>
      <w:r>
        <w:rPr>
          <w:rFonts w:hint="eastAsia" w:cs="Times New Roman"/>
          <w:b/>
          <w:bCs/>
          <w:color w:val="auto"/>
          <w:kern w:val="2"/>
          <w:sz w:val="28"/>
          <w:szCs w:val="28"/>
          <w:highlight w:val="none"/>
          <w:lang w:val="en-US" w:eastAsia="zh-CN"/>
        </w:rPr>
        <w:t xml:space="preserve">6  </w:t>
      </w:r>
      <w:r>
        <w:rPr>
          <w:rFonts w:hint="eastAsia" w:ascii="Times New Roman" w:hAnsi="Times New Roman" w:cs="Times New Roman"/>
          <w:b/>
          <w:bCs/>
          <w:color w:val="auto"/>
          <w:kern w:val="2"/>
          <w:sz w:val="28"/>
          <w:szCs w:val="28"/>
          <w:highlight w:val="none"/>
          <w:lang w:val="en-US"/>
        </w:rPr>
        <w:t>智能</w:t>
      </w:r>
      <w:r>
        <w:rPr>
          <w:rFonts w:hint="eastAsia" w:cs="Times New Roman"/>
          <w:b/>
          <w:bCs/>
          <w:color w:val="auto"/>
          <w:kern w:val="2"/>
          <w:sz w:val="28"/>
          <w:szCs w:val="28"/>
          <w:highlight w:val="none"/>
          <w:lang w:val="en-US" w:eastAsia="zh-CN"/>
        </w:rPr>
        <w:t>作业</w:t>
      </w:r>
      <w:bookmarkEnd w:id="80"/>
      <w:bookmarkEnd w:id="81"/>
    </w:p>
    <w:p w14:paraId="2622D750">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eastAsia" w:ascii="Times New Roman" w:hAnsi="Times New Roman" w:cs="Times New Roman"/>
          <w:b/>
          <w:bCs/>
          <w:color w:val="auto"/>
          <w:kern w:val="2"/>
          <w:sz w:val="24"/>
          <w:szCs w:val="28"/>
          <w:highlight w:val="none"/>
          <w:lang w:val="en-US" w:eastAsia="zh-CN"/>
        </w:rPr>
      </w:pPr>
      <w:bookmarkStart w:id="87" w:name="_Toc3789"/>
      <w:bookmarkStart w:id="88" w:name="_Toc32504"/>
      <w:bookmarkStart w:id="89" w:name="_Toc28720"/>
      <w:bookmarkStart w:id="90" w:name="_Toc3723"/>
      <w:bookmarkStart w:id="91" w:name="_Toc71"/>
      <w:bookmarkStart w:id="92" w:name="_Toc416"/>
      <w:bookmarkStart w:id="93" w:name="_Toc12530"/>
      <w:bookmarkStart w:id="94" w:name="_Toc22443"/>
      <w:r>
        <w:rPr>
          <w:rFonts w:hint="eastAsia" w:cs="Times New Roman"/>
          <w:b/>
          <w:bCs/>
          <w:color w:val="auto"/>
          <w:kern w:val="2"/>
          <w:sz w:val="24"/>
          <w:szCs w:val="28"/>
          <w:highlight w:val="none"/>
          <w:lang w:val="en-US" w:eastAsia="zh-CN"/>
        </w:rPr>
        <w:t>6</w:t>
      </w:r>
      <w:r>
        <w:rPr>
          <w:rFonts w:hint="eastAsia" w:ascii="Times New Roman" w:hAnsi="Times New Roman" w:cs="Times New Roman"/>
          <w:b/>
          <w:bCs/>
          <w:color w:val="auto"/>
          <w:kern w:val="2"/>
          <w:sz w:val="24"/>
          <w:szCs w:val="28"/>
          <w:highlight w:val="none"/>
          <w:lang w:val="en-US" w:eastAsia="zh-CN"/>
        </w:rPr>
        <w:t>.1一般</w:t>
      </w:r>
      <w:bookmarkEnd w:id="87"/>
      <w:bookmarkEnd w:id="88"/>
      <w:bookmarkEnd w:id="89"/>
      <w:r>
        <w:rPr>
          <w:rFonts w:hint="eastAsia" w:cs="Times New Roman"/>
          <w:b/>
          <w:bCs/>
          <w:color w:val="auto"/>
          <w:kern w:val="2"/>
          <w:sz w:val="24"/>
          <w:szCs w:val="28"/>
          <w:highlight w:val="none"/>
          <w:lang w:val="en-US" w:eastAsia="zh-CN"/>
        </w:rPr>
        <w:t>规定</w:t>
      </w:r>
      <w:bookmarkEnd w:id="90"/>
      <w:bookmarkEnd w:id="91"/>
    </w:p>
    <w:p w14:paraId="3982A92D">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6.1.1 件杂货码头应根据港口规模、结构型式、作业方式、货物种类等因素，通过技术经济分析，合理选择自动控制、远程操作等智能化作业模式。</w:t>
      </w:r>
    </w:p>
    <w:p w14:paraId="3E7FF915">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6.1.2 智能作业包括码头前沿装卸、斜坡码头坡上运输、水平运输、库场作业、智能闸口、智能计量等。</w:t>
      </w:r>
    </w:p>
    <w:p w14:paraId="5BBBB88D">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6.1.3 主要作业设备应具有视频感知、设备定位、故障报警、安全联动、防碰撞及健康状态监测等功能。</w:t>
      </w:r>
    </w:p>
    <w:p w14:paraId="6147BEBB">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6.1.4 主要作业设备应开放数据接口，与智能管服系统进行数据交互。</w:t>
      </w:r>
    </w:p>
    <w:p w14:paraId="4FB0815E">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eastAsia" w:ascii="Times New Roman" w:hAnsi="Times New Roman" w:cs="Times New Roman"/>
          <w:b/>
          <w:bCs/>
          <w:color w:val="auto"/>
          <w:kern w:val="2"/>
          <w:sz w:val="24"/>
          <w:szCs w:val="28"/>
          <w:highlight w:val="none"/>
          <w:lang w:val="en-US" w:eastAsia="zh-CN"/>
        </w:rPr>
      </w:pPr>
      <w:bookmarkStart w:id="95" w:name="_Toc8879"/>
      <w:bookmarkStart w:id="96" w:name="_Toc17283"/>
      <w:bookmarkStart w:id="97" w:name="_Toc606"/>
      <w:bookmarkStart w:id="98" w:name="_Toc23689"/>
      <w:bookmarkStart w:id="99" w:name="_Toc23549"/>
      <w:r>
        <w:rPr>
          <w:rFonts w:hint="eastAsia" w:cs="Times New Roman"/>
          <w:b/>
          <w:bCs/>
          <w:color w:val="auto"/>
          <w:kern w:val="2"/>
          <w:sz w:val="24"/>
          <w:szCs w:val="28"/>
          <w:highlight w:val="none"/>
          <w:lang w:val="en-US" w:eastAsia="zh-CN"/>
        </w:rPr>
        <w:t>6</w:t>
      </w:r>
      <w:r>
        <w:rPr>
          <w:rFonts w:hint="eastAsia" w:ascii="Times New Roman" w:hAnsi="Times New Roman" w:cs="Times New Roman"/>
          <w:b/>
          <w:bCs/>
          <w:color w:val="auto"/>
          <w:kern w:val="2"/>
          <w:sz w:val="24"/>
          <w:szCs w:val="28"/>
          <w:highlight w:val="none"/>
          <w:lang w:val="en-US" w:eastAsia="zh-CN"/>
        </w:rPr>
        <w:t>.2 码头前沿装卸</w:t>
      </w:r>
      <w:bookmarkEnd w:id="95"/>
      <w:bookmarkEnd w:id="96"/>
      <w:bookmarkEnd w:id="97"/>
      <w:bookmarkEnd w:id="98"/>
      <w:bookmarkEnd w:id="99"/>
    </w:p>
    <w:p w14:paraId="22D1F86F">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6.2.1 码头前沿装卸设备包括门座起重机、浮式起重机、固定式起重机、桥式起重机等。</w:t>
      </w:r>
    </w:p>
    <w:p w14:paraId="38DCAD27">
      <w:pPr>
        <w:spacing w:line="560" w:lineRule="exact"/>
        <w:ind w:firstLine="0" w:firstLineChars="0"/>
        <w:rPr>
          <w:rFonts w:hint="default" w:cs="Times New Roman"/>
          <w:bCs/>
          <w:color w:val="auto"/>
          <w:sz w:val="24"/>
          <w:szCs w:val="28"/>
          <w:highlight w:val="none"/>
          <w:lang w:val="en-US" w:eastAsia="zh-CN"/>
        </w:rPr>
      </w:pPr>
      <w:r>
        <w:rPr>
          <w:rFonts w:hint="eastAsia" w:cs="Times New Roman"/>
          <w:bCs/>
          <w:color w:val="auto"/>
          <w:sz w:val="24"/>
          <w:szCs w:val="28"/>
          <w:highlight w:val="none"/>
          <w:lang w:val="en-US" w:eastAsia="zh-CN"/>
        </w:rPr>
        <w:t>6.2.2 码头前沿装卸设备宜采用雷达扫描、视觉识别等方式监测人员、车辆等障碍物，具备遇障碍物自动减速停车、语音报警提示、连锁保护等防碰撞功能。</w:t>
      </w:r>
    </w:p>
    <w:p w14:paraId="276A017F">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6.2.3 码头前沿装卸设备宜实时监测设备负荷及运行速度，具备超载、超速报警等功能。</w:t>
      </w:r>
    </w:p>
    <w:p w14:paraId="6A4046F0">
      <w:pPr>
        <w:spacing w:line="560" w:lineRule="exact"/>
        <w:ind w:firstLine="0" w:firstLineChars="0"/>
        <w:rPr>
          <w:rFonts w:hint="default" w:cs="Times New Roman"/>
          <w:bCs/>
          <w:color w:val="auto"/>
          <w:sz w:val="24"/>
          <w:szCs w:val="28"/>
          <w:highlight w:val="none"/>
          <w:lang w:val="en-US" w:eastAsia="zh-CN"/>
        </w:rPr>
      </w:pPr>
      <w:r>
        <w:rPr>
          <w:rFonts w:hint="eastAsia" w:cs="Times New Roman"/>
          <w:bCs/>
          <w:color w:val="auto"/>
          <w:sz w:val="24"/>
          <w:szCs w:val="28"/>
          <w:highlight w:val="none"/>
          <w:lang w:val="en-US" w:eastAsia="zh-CN"/>
        </w:rPr>
        <w:t>6.2.4 码头前沿装卸设备可采用机械防摇、电子防摇等技术，实现联动状态下的自动防摇功能。</w:t>
      </w:r>
    </w:p>
    <w:p w14:paraId="5269B907">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6.2.5 趸船宜安装倾斜传感器、陀螺仪等设备采集数据，建立实时姿态模型，并与浮式起重机联锁。</w:t>
      </w:r>
    </w:p>
    <w:p w14:paraId="2CFC9A75">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eastAsia" w:ascii="Times New Roman" w:hAnsi="Times New Roman" w:cs="Times New Roman"/>
          <w:b/>
          <w:bCs/>
          <w:color w:val="auto"/>
          <w:kern w:val="2"/>
          <w:sz w:val="24"/>
          <w:szCs w:val="28"/>
          <w:highlight w:val="none"/>
          <w:lang w:val="en-US" w:eastAsia="zh-CN"/>
        </w:rPr>
      </w:pPr>
      <w:bookmarkStart w:id="100" w:name="_Toc20749"/>
      <w:bookmarkStart w:id="101" w:name="_Toc23020"/>
      <w:bookmarkStart w:id="102" w:name="_Toc2500"/>
      <w:bookmarkStart w:id="103" w:name="_Toc16567"/>
      <w:bookmarkStart w:id="104" w:name="_Toc671"/>
      <w:r>
        <w:rPr>
          <w:rFonts w:hint="eastAsia" w:cs="Times New Roman"/>
          <w:b/>
          <w:bCs/>
          <w:color w:val="auto"/>
          <w:kern w:val="2"/>
          <w:sz w:val="24"/>
          <w:szCs w:val="28"/>
          <w:highlight w:val="none"/>
          <w:lang w:val="en-US" w:eastAsia="zh-CN"/>
        </w:rPr>
        <w:t>6</w:t>
      </w:r>
      <w:r>
        <w:rPr>
          <w:rFonts w:hint="eastAsia" w:ascii="Times New Roman" w:hAnsi="Times New Roman" w:cs="Times New Roman"/>
          <w:b/>
          <w:bCs/>
          <w:color w:val="auto"/>
          <w:kern w:val="2"/>
          <w:sz w:val="24"/>
          <w:szCs w:val="28"/>
          <w:highlight w:val="none"/>
          <w:lang w:val="en-US" w:eastAsia="zh-CN"/>
        </w:rPr>
        <w:t>.</w:t>
      </w:r>
      <w:r>
        <w:rPr>
          <w:rFonts w:hint="eastAsia" w:cs="Times New Roman"/>
          <w:b/>
          <w:bCs/>
          <w:color w:val="auto"/>
          <w:kern w:val="2"/>
          <w:sz w:val="24"/>
          <w:szCs w:val="28"/>
          <w:highlight w:val="none"/>
          <w:lang w:val="en-US" w:eastAsia="zh-CN"/>
        </w:rPr>
        <w:t>3</w:t>
      </w:r>
      <w:r>
        <w:rPr>
          <w:rFonts w:hint="eastAsia" w:ascii="Times New Roman" w:hAnsi="Times New Roman" w:cs="Times New Roman"/>
          <w:b/>
          <w:bCs/>
          <w:color w:val="auto"/>
          <w:kern w:val="2"/>
          <w:sz w:val="24"/>
          <w:szCs w:val="28"/>
          <w:highlight w:val="none"/>
          <w:lang w:val="en-US" w:eastAsia="zh-CN"/>
        </w:rPr>
        <w:t xml:space="preserve"> 斜坡</w:t>
      </w:r>
      <w:r>
        <w:rPr>
          <w:rFonts w:hint="eastAsia" w:cs="Times New Roman"/>
          <w:b/>
          <w:bCs/>
          <w:color w:val="auto"/>
          <w:kern w:val="2"/>
          <w:sz w:val="24"/>
          <w:szCs w:val="28"/>
          <w:highlight w:val="none"/>
          <w:lang w:val="en-US" w:eastAsia="zh-CN"/>
        </w:rPr>
        <w:t>码头坡上</w:t>
      </w:r>
      <w:r>
        <w:rPr>
          <w:rFonts w:hint="eastAsia" w:ascii="Times New Roman" w:hAnsi="Times New Roman" w:cs="Times New Roman"/>
          <w:b/>
          <w:bCs/>
          <w:color w:val="auto"/>
          <w:kern w:val="2"/>
          <w:sz w:val="24"/>
          <w:szCs w:val="28"/>
          <w:highlight w:val="none"/>
          <w:lang w:val="en-US" w:eastAsia="zh-CN"/>
        </w:rPr>
        <w:t>运输</w:t>
      </w:r>
      <w:bookmarkEnd w:id="100"/>
      <w:bookmarkEnd w:id="101"/>
    </w:p>
    <w:p w14:paraId="70F70CB8">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6.3.1 斜坡码头坡上运输设备包括缆车等。</w:t>
      </w:r>
    </w:p>
    <w:p w14:paraId="3E56445F">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6.3.2 缆车应设置减速检测开关、停车检测开关、过卷检测开关、断绳保护装置等，实现限位保护。</w:t>
      </w:r>
    </w:p>
    <w:p w14:paraId="6CE53B45">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6.3.3 缆车宜根据自动监测的实时水位进行自动调绳。</w:t>
      </w:r>
    </w:p>
    <w:p w14:paraId="59659B21">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6.3.4 斜坡道缆车宜配置载重感知设备，监测缆车载重量，实现超载报警及联动保护功能。</w:t>
      </w:r>
    </w:p>
    <w:p w14:paraId="409B6740">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default" w:ascii="Times New Roman" w:hAnsi="Times New Roman" w:cs="Times New Roman"/>
          <w:b/>
          <w:bCs/>
          <w:color w:val="auto"/>
          <w:kern w:val="2"/>
          <w:sz w:val="24"/>
          <w:szCs w:val="28"/>
          <w:highlight w:val="none"/>
          <w:lang w:val="en-US" w:eastAsia="zh-CN"/>
        </w:rPr>
      </w:pPr>
      <w:bookmarkStart w:id="105" w:name="_Toc29152"/>
      <w:bookmarkStart w:id="106" w:name="_Toc4530"/>
      <w:r>
        <w:rPr>
          <w:rFonts w:hint="eastAsia" w:cs="Times New Roman"/>
          <w:b/>
          <w:bCs/>
          <w:color w:val="auto"/>
          <w:kern w:val="2"/>
          <w:sz w:val="24"/>
          <w:szCs w:val="28"/>
          <w:highlight w:val="none"/>
          <w:lang w:val="en-US" w:eastAsia="zh-CN"/>
        </w:rPr>
        <w:t>6</w:t>
      </w:r>
      <w:r>
        <w:rPr>
          <w:rFonts w:hint="eastAsia" w:ascii="Times New Roman" w:hAnsi="Times New Roman" w:cs="Times New Roman"/>
          <w:b/>
          <w:bCs/>
          <w:color w:val="auto"/>
          <w:kern w:val="2"/>
          <w:sz w:val="24"/>
          <w:szCs w:val="28"/>
          <w:highlight w:val="none"/>
          <w:lang w:val="en-US" w:eastAsia="zh-CN"/>
        </w:rPr>
        <w:t>.</w:t>
      </w:r>
      <w:r>
        <w:rPr>
          <w:rFonts w:hint="eastAsia" w:cs="Times New Roman"/>
          <w:b/>
          <w:bCs/>
          <w:color w:val="auto"/>
          <w:kern w:val="2"/>
          <w:sz w:val="24"/>
          <w:szCs w:val="28"/>
          <w:highlight w:val="none"/>
          <w:lang w:val="en-US" w:eastAsia="zh-CN"/>
        </w:rPr>
        <w:t>4</w:t>
      </w:r>
      <w:r>
        <w:rPr>
          <w:rFonts w:hint="eastAsia" w:ascii="Times New Roman" w:hAnsi="Times New Roman" w:cs="Times New Roman"/>
          <w:b/>
          <w:bCs/>
          <w:color w:val="auto"/>
          <w:kern w:val="2"/>
          <w:sz w:val="24"/>
          <w:szCs w:val="28"/>
          <w:highlight w:val="none"/>
          <w:lang w:val="en-US" w:eastAsia="zh-CN"/>
        </w:rPr>
        <w:t xml:space="preserve"> </w:t>
      </w:r>
      <w:bookmarkEnd w:id="102"/>
      <w:r>
        <w:rPr>
          <w:rFonts w:hint="eastAsia" w:cs="Times New Roman"/>
          <w:b/>
          <w:bCs/>
          <w:color w:val="auto"/>
          <w:kern w:val="2"/>
          <w:sz w:val="24"/>
          <w:szCs w:val="28"/>
          <w:highlight w:val="none"/>
          <w:lang w:val="en-US" w:eastAsia="zh-CN"/>
        </w:rPr>
        <w:t>水平运输</w:t>
      </w:r>
      <w:bookmarkEnd w:id="103"/>
      <w:bookmarkEnd w:id="104"/>
      <w:bookmarkEnd w:id="105"/>
      <w:bookmarkEnd w:id="106"/>
    </w:p>
    <w:p w14:paraId="7F42A6BB">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 xml:space="preserve">6.4.1 水平运输设备包括载重汽车、牵引平板车等。 </w:t>
      </w:r>
    </w:p>
    <w:p w14:paraId="023897BD">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6.4.2 水平运输设备宜配置车载终端、多级安全保护装置，实现调度信息接收、超载超速预警、导航等功能。</w:t>
      </w:r>
    </w:p>
    <w:p w14:paraId="7F105712">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6.4.3 水平运输设备</w:t>
      </w:r>
      <w:r>
        <w:rPr>
          <w:rFonts w:hint="eastAsia" w:ascii="Times New Roman" w:hAnsi="Times New Roman" w:cs="Times New Roman"/>
          <w:b w:val="0"/>
          <w:bCs/>
          <w:color w:val="auto"/>
          <w:sz w:val="24"/>
          <w:szCs w:val="28"/>
          <w:highlight w:val="none"/>
          <w:lang w:val="en-US" w:eastAsia="zh-CN"/>
        </w:rPr>
        <w:t>宜接收来自智能管服系统的作业指令，显示作业货物信息、作业位置</w:t>
      </w:r>
      <w:r>
        <w:rPr>
          <w:rFonts w:hint="eastAsia" w:cs="Times New Roman"/>
          <w:b w:val="0"/>
          <w:bCs/>
          <w:color w:val="auto"/>
          <w:sz w:val="24"/>
          <w:szCs w:val="28"/>
          <w:highlight w:val="none"/>
          <w:lang w:val="en-US" w:eastAsia="zh-CN"/>
        </w:rPr>
        <w:t>、最优</w:t>
      </w:r>
      <w:r>
        <w:rPr>
          <w:rFonts w:hint="eastAsia" w:ascii="Times New Roman" w:hAnsi="Times New Roman" w:cs="Times New Roman"/>
          <w:b w:val="0"/>
          <w:bCs/>
          <w:color w:val="auto"/>
          <w:sz w:val="24"/>
          <w:szCs w:val="28"/>
          <w:highlight w:val="none"/>
          <w:lang w:val="en-US" w:eastAsia="zh-CN"/>
        </w:rPr>
        <w:t>路径信息，并具备实时记录、查询、追溯的功能。</w:t>
      </w:r>
    </w:p>
    <w:p w14:paraId="1A784E8A">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default" w:ascii="Times New Roman" w:hAnsi="Times New Roman" w:cs="Times New Roman"/>
          <w:b/>
          <w:bCs/>
          <w:color w:val="auto"/>
          <w:kern w:val="2"/>
          <w:sz w:val="24"/>
          <w:szCs w:val="28"/>
          <w:highlight w:val="none"/>
          <w:lang w:val="en-US" w:eastAsia="zh-CN"/>
        </w:rPr>
      </w:pPr>
      <w:bookmarkStart w:id="107" w:name="_Toc1777"/>
      <w:bookmarkStart w:id="108" w:name="_Toc26567"/>
      <w:bookmarkStart w:id="109" w:name="_Toc26397"/>
      <w:bookmarkStart w:id="110" w:name="_Toc4421"/>
      <w:bookmarkStart w:id="111" w:name="_Toc10928"/>
      <w:r>
        <w:rPr>
          <w:rFonts w:hint="eastAsia" w:cs="Times New Roman"/>
          <w:b/>
          <w:bCs/>
          <w:color w:val="auto"/>
          <w:kern w:val="2"/>
          <w:sz w:val="24"/>
          <w:szCs w:val="28"/>
          <w:highlight w:val="none"/>
          <w:lang w:val="en-US" w:eastAsia="zh-CN"/>
        </w:rPr>
        <w:t>6</w:t>
      </w:r>
      <w:r>
        <w:rPr>
          <w:rFonts w:hint="eastAsia" w:ascii="Times New Roman" w:hAnsi="Times New Roman" w:cs="Times New Roman"/>
          <w:b/>
          <w:bCs/>
          <w:color w:val="auto"/>
          <w:kern w:val="2"/>
          <w:sz w:val="24"/>
          <w:szCs w:val="28"/>
          <w:highlight w:val="none"/>
          <w:lang w:val="en-US" w:eastAsia="zh-CN"/>
        </w:rPr>
        <w:t>.</w:t>
      </w:r>
      <w:r>
        <w:rPr>
          <w:rFonts w:hint="eastAsia" w:cs="Times New Roman"/>
          <w:b/>
          <w:bCs/>
          <w:color w:val="auto"/>
          <w:kern w:val="2"/>
          <w:sz w:val="24"/>
          <w:szCs w:val="28"/>
          <w:highlight w:val="none"/>
          <w:lang w:val="en-US" w:eastAsia="zh-CN"/>
        </w:rPr>
        <w:t>5</w:t>
      </w:r>
      <w:r>
        <w:rPr>
          <w:rFonts w:hint="eastAsia" w:ascii="Times New Roman" w:hAnsi="Times New Roman" w:cs="Times New Roman"/>
          <w:b/>
          <w:bCs/>
          <w:color w:val="auto"/>
          <w:kern w:val="2"/>
          <w:sz w:val="24"/>
          <w:szCs w:val="28"/>
          <w:highlight w:val="none"/>
          <w:lang w:val="en-US" w:eastAsia="zh-CN"/>
        </w:rPr>
        <w:t xml:space="preserve"> 库场作业</w:t>
      </w:r>
      <w:bookmarkEnd w:id="107"/>
      <w:bookmarkEnd w:id="108"/>
      <w:bookmarkEnd w:id="109"/>
      <w:bookmarkEnd w:id="110"/>
      <w:bookmarkEnd w:id="111"/>
    </w:p>
    <w:p w14:paraId="7A8D22DF">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6.5.1 库场作业设备包括</w:t>
      </w:r>
      <w:r>
        <w:rPr>
          <w:rFonts w:hint="eastAsia" w:cs="Times New Roman"/>
          <w:b w:val="0"/>
          <w:bCs/>
          <w:color w:val="auto"/>
          <w:sz w:val="24"/>
          <w:szCs w:val="28"/>
          <w:highlight w:val="none"/>
          <w:lang w:val="en-US" w:eastAsia="zh-CN"/>
        </w:rPr>
        <w:t>叉车、抓料机等</w:t>
      </w:r>
      <w:r>
        <w:rPr>
          <w:rFonts w:hint="eastAsia" w:cs="Times New Roman"/>
          <w:bCs/>
          <w:color w:val="auto"/>
          <w:sz w:val="24"/>
          <w:szCs w:val="28"/>
          <w:highlight w:val="none"/>
          <w:lang w:val="en-US" w:eastAsia="zh-CN"/>
        </w:rPr>
        <w:t>流动机械和门式起重机、桥式起重机、门座起重机等库场装卸设备。</w:t>
      </w:r>
    </w:p>
    <w:p w14:paraId="445BFEBC">
      <w:pPr>
        <w:spacing w:line="560" w:lineRule="exact"/>
        <w:rPr>
          <w:rFonts w:hint="eastAsia" w:ascii="Times New Roman" w:hAnsi="Times New Roman" w:cs="Times New Roman"/>
          <w:b w:val="0"/>
          <w:bCs/>
          <w:color w:val="auto"/>
          <w:sz w:val="24"/>
          <w:szCs w:val="28"/>
          <w:highlight w:val="none"/>
          <w:lang w:val="en-US" w:eastAsia="zh-CN"/>
        </w:rPr>
      </w:pPr>
      <w:r>
        <w:rPr>
          <w:rFonts w:hint="eastAsia" w:cs="Times New Roman"/>
          <w:b w:val="0"/>
          <w:bCs/>
          <w:color w:val="auto"/>
          <w:sz w:val="24"/>
          <w:szCs w:val="28"/>
          <w:highlight w:val="none"/>
          <w:lang w:val="en-US" w:eastAsia="zh-CN"/>
        </w:rPr>
        <w:t>6</w:t>
      </w:r>
      <w:r>
        <w:rPr>
          <w:rFonts w:hint="eastAsia" w:ascii="Times New Roman" w:hAnsi="Times New Roman" w:cs="Times New Roman"/>
          <w:b w:val="0"/>
          <w:bCs/>
          <w:color w:val="auto"/>
          <w:sz w:val="24"/>
          <w:szCs w:val="28"/>
          <w:highlight w:val="none"/>
          <w:lang w:val="en-US" w:eastAsia="zh-CN"/>
        </w:rPr>
        <w:t>.</w:t>
      </w:r>
      <w:r>
        <w:rPr>
          <w:rFonts w:hint="eastAsia" w:cs="Times New Roman"/>
          <w:b w:val="0"/>
          <w:bCs/>
          <w:color w:val="auto"/>
          <w:sz w:val="24"/>
          <w:szCs w:val="28"/>
          <w:highlight w:val="none"/>
          <w:lang w:val="en-US" w:eastAsia="zh-CN"/>
        </w:rPr>
        <w:t>5</w:t>
      </w:r>
      <w:r>
        <w:rPr>
          <w:rFonts w:hint="eastAsia" w:ascii="Times New Roman" w:hAnsi="Times New Roman" w:cs="Times New Roman"/>
          <w:b w:val="0"/>
          <w:bCs/>
          <w:color w:val="auto"/>
          <w:sz w:val="24"/>
          <w:szCs w:val="28"/>
          <w:highlight w:val="none"/>
          <w:lang w:val="en-US" w:eastAsia="zh-CN"/>
        </w:rPr>
        <w:t>.2</w:t>
      </w:r>
      <w:r>
        <w:rPr>
          <w:rFonts w:hint="eastAsia" w:cs="Times New Roman"/>
          <w:b w:val="0"/>
          <w:bCs/>
          <w:color w:val="auto"/>
          <w:sz w:val="24"/>
          <w:szCs w:val="28"/>
          <w:highlight w:val="none"/>
          <w:lang w:val="en-US" w:eastAsia="zh-CN"/>
        </w:rPr>
        <w:t xml:space="preserve"> 流动机械宜配置车载终端，并符合6.4.2条的有关要求</w:t>
      </w:r>
      <w:r>
        <w:rPr>
          <w:rFonts w:hint="eastAsia" w:ascii="Times New Roman" w:hAnsi="Times New Roman" w:cs="Times New Roman"/>
          <w:b w:val="0"/>
          <w:bCs/>
          <w:color w:val="auto"/>
          <w:sz w:val="24"/>
          <w:szCs w:val="28"/>
          <w:highlight w:val="none"/>
          <w:lang w:val="en-US" w:eastAsia="zh-CN"/>
        </w:rPr>
        <w:t>。</w:t>
      </w:r>
    </w:p>
    <w:p w14:paraId="4EF42C44">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6.5.3 库场装卸设备宜安装检测传感器、定位系统、自动控制设备等，实现</w:t>
      </w:r>
      <w:r>
        <w:rPr>
          <w:rFonts w:hint="eastAsia"/>
          <w:bCs/>
          <w:color w:val="auto"/>
          <w:szCs w:val="28"/>
          <w:highlight w:val="none"/>
        </w:rPr>
        <w:t>设备位置校验</w:t>
      </w:r>
      <w:r>
        <w:rPr>
          <w:rFonts w:hint="eastAsia" w:cs="Times New Roman"/>
          <w:bCs/>
          <w:color w:val="auto"/>
          <w:sz w:val="24"/>
          <w:szCs w:val="28"/>
          <w:highlight w:val="none"/>
          <w:lang w:val="en-US" w:eastAsia="zh-CN"/>
        </w:rPr>
        <w:t>和联锁功能。</w:t>
      </w:r>
    </w:p>
    <w:p w14:paraId="165AC8BF">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6.5.4 库场装卸设备宜具备远程控制吊具升降的功能。</w:t>
      </w:r>
    </w:p>
    <w:p w14:paraId="7C00690F">
      <w:pPr>
        <w:spacing w:line="560" w:lineRule="exact"/>
        <w:ind w:firstLine="0" w:firstLineChars="0"/>
        <w:rPr>
          <w:rFonts w:hint="eastAsia" w:eastAsia="宋体" w:cs="Times New Roman"/>
          <w:bCs/>
          <w:color w:val="auto"/>
          <w:sz w:val="24"/>
          <w:szCs w:val="28"/>
          <w:highlight w:val="none"/>
          <w:lang w:val="en-US" w:eastAsia="zh-CN"/>
        </w:rPr>
      </w:pPr>
      <w:r>
        <w:rPr>
          <w:rFonts w:hint="eastAsia" w:cs="Times New Roman"/>
          <w:bCs/>
          <w:color w:val="auto"/>
          <w:sz w:val="24"/>
          <w:szCs w:val="28"/>
          <w:highlight w:val="none"/>
          <w:lang w:val="en-US" w:eastAsia="zh-CN"/>
        </w:rPr>
        <w:t>6.5.5 库场作业设备宜安装专用扫描识别装置，</w:t>
      </w:r>
      <w:r>
        <w:rPr>
          <w:rFonts w:hint="eastAsia"/>
          <w:bCs/>
          <w:color w:val="auto"/>
          <w:szCs w:val="28"/>
          <w:highlight w:val="none"/>
        </w:rPr>
        <w:t>对</w:t>
      </w:r>
      <w:r>
        <w:rPr>
          <w:rFonts w:hint="eastAsia"/>
          <w:bCs/>
          <w:color w:val="auto"/>
          <w:szCs w:val="28"/>
          <w:highlight w:val="none"/>
          <w:lang w:eastAsia="zh-CN"/>
        </w:rPr>
        <w:t>目标</w:t>
      </w:r>
      <w:r>
        <w:rPr>
          <w:rFonts w:hint="eastAsia"/>
          <w:bCs/>
          <w:color w:val="auto"/>
          <w:szCs w:val="28"/>
          <w:highlight w:val="none"/>
        </w:rPr>
        <w:t>位置货物装卸信息进行确认</w:t>
      </w:r>
      <w:r>
        <w:rPr>
          <w:rFonts w:hint="eastAsia"/>
          <w:bCs/>
          <w:color w:val="auto"/>
          <w:szCs w:val="28"/>
          <w:highlight w:val="none"/>
          <w:lang w:eastAsia="zh-CN"/>
        </w:rPr>
        <w:t>。</w:t>
      </w:r>
    </w:p>
    <w:p w14:paraId="009178E3">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default" w:ascii="Times New Roman" w:hAnsi="Times New Roman" w:eastAsia="宋体" w:cs="Times New Roman"/>
          <w:b/>
          <w:bCs/>
          <w:color w:val="auto"/>
          <w:kern w:val="2"/>
          <w:sz w:val="24"/>
          <w:szCs w:val="28"/>
          <w:highlight w:val="none"/>
          <w:lang w:val="en-US" w:eastAsia="zh-CN"/>
        </w:rPr>
      </w:pPr>
      <w:bookmarkStart w:id="112" w:name="_Toc18375"/>
      <w:bookmarkStart w:id="113" w:name="_Toc32154"/>
      <w:bookmarkStart w:id="114" w:name="_Toc30658"/>
      <w:bookmarkStart w:id="115" w:name="_Toc8050"/>
      <w:bookmarkStart w:id="116" w:name="_Toc1171"/>
      <w:r>
        <w:rPr>
          <w:rFonts w:hint="eastAsia" w:cs="Times New Roman"/>
          <w:b/>
          <w:bCs/>
          <w:color w:val="auto"/>
          <w:kern w:val="2"/>
          <w:sz w:val="24"/>
          <w:szCs w:val="28"/>
          <w:highlight w:val="none"/>
          <w:lang w:val="en-US" w:eastAsia="zh-CN"/>
        </w:rPr>
        <w:t>6</w:t>
      </w:r>
      <w:r>
        <w:rPr>
          <w:rFonts w:ascii="Times New Roman" w:hAnsi="Times New Roman" w:cs="Times New Roman"/>
          <w:b/>
          <w:bCs/>
          <w:color w:val="auto"/>
          <w:kern w:val="2"/>
          <w:sz w:val="24"/>
          <w:szCs w:val="28"/>
          <w:highlight w:val="none"/>
          <w:lang w:val="en-US"/>
        </w:rPr>
        <w:t>.</w:t>
      </w:r>
      <w:r>
        <w:rPr>
          <w:rFonts w:hint="eastAsia" w:cs="Times New Roman"/>
          <w:b/>
          <w:bCs/>
          <w:color w:val="auto"/>
          <w:kern w:val="2"/>
          <w:sz w:val="24"/>
          <w:szCs w:val="28"/>
          <w:highlight w:val="none"/>
          <w:lang w:val="en-US" w:eastAsia="zh-CN"/>
        </w:rPr>
        <w:t>6</w:t>
      </w:r>
      <w:r>
        <w:rPr>
          <w:rFonts w:ascii="Times New Roman" w:hAnsi="Times New Roman" w:cs="Times New Roman"/>
          <w:b/>
          <w:bCs/>
          <w:color w:val="auto"/>
          <w:kern w:val="2"/>
          <w:sz w:val="24"/>
          <w:szCs w:val="28"/>
          <w:highlight w:val="none"/>
          <w:lang w:val="en-US"/>
        </w:rPr>
        <w:t xml:space="preserve"> </w:t>
      </w:r>
      <w:r>
        <w:rPr>
          <w:rFonts w:hint="eastAsia" w:cs="Times New Roman"/>
          <w:b/>
          <w:bCs/>
          <w:color w:val="auto"/>
          <w:kern w:val="2"/>
          <w:sz w:val="24"/>
          <w:szCs w:val="28"/>
          <w:highlight w:val="none"/>
          <w:lang w:val="en-US" w:eastAsia="zh-CN"/>
        </w:rPr>
        <w:t>智能闸口</w:t>
      </w:r>
      <w:bookmarkEnd w:id="112"/>
      <w:bookmarkEnd w:id="113"/>
      <w:bookmarkEnd w:id="114"/>
      <w:bookmarkEnd w:id="115"/>
      <w:bookmarkEnd w:id="116"/>
    </w:p>
    <w:p w14:paraId="159B3BBB">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6.6.1 智能闸口应</w:t>
      </w:r>
      <w:r>
        <w:rPr>
          <w:rFonts w:hint="eastAsia"/>
          <w:bCs/>
          <w:color w:val="auto"/>
          <w:szCs w:val="28"/>
          <w:highlight w:val="none"/>
        </w:rPr>
        <w:t>具备自动识别车牌号功能，并与智能地磅数据实现信息交互，对车辆实现通行控制。</w:t>
      </w:r>
    </w:p>
    <w:p w14:paraId="3E9237BC">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6.6.2 智能闸口应安装视频监控，具备视频实时在线显示、实时保存和回溯等功能。</w:t>
      </w:r>
    </w:p>
    <w:p w14:paraId="4F174240">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6.6.3 智能闸口系统应具备自动计时、计费和收费功能。</w:t>
      </w:r>
    </w:p>
    <w:p w14:paraId="37D4BD1B">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156" w:beforeLines="50" w:after="156" w:afterLines="50" w:line="560" w:lineRule="exact"/>
        <w:jc w:val="both"/>
        <w:outlineLvl w:val="1"/>
        <w:rPr>
          <w:rFonts w:hint="eastAsia" w:cs="Times New Roman"/>
          <w:b/>
          <w:bCs/>
          <w:color w:val="auto"/>
          <w:kern w:val="2"/>
          <w:sz w:val="24"/>
          <w:szCs w:val="28"/>
          <w:highlight w:val="none"/>
          <w:lang w:val="en-US" w:eastAsia="zh-CN"/>
        </w:rPr>
      </w:pPr>
      <w:bookmarkStart w:id="117" w:name="_Toc25248"/>
      <w:bookmarkStart w:id="118" w:name="_Toc1016"/>
      <w:bookmarkStart w:id="119" w:name="_Toc30698"/>
      <w:bookmarkStart w:id="120" w:name="_Toc21199"/>
      <w:bookmarkStart w:id="121" w:name="_Toc15766"/>
      <w:r>
        <w:rPr>
          <w:rFonts w:hint="eastAsia" w:cs="Times New Roman"/>
          <w:b/>
          <w:bCs/>
          <w:color w:val="auto"/>
          <w:kern w:val="2"/>
          <w:sz w:val="24"/>
          <w:szCs w:val="28"/>
          <w:highlight w:val="none"/>
          <w:lang w:val="en-US" w:eastAsia="zh-CN"/>
        </w:rPr>
        <w:t>6</w:t>
      </w:r>
      <w:r>
        <w:rPr>
          <w:rFonts w:ascii="Times New Roman" w:hAnsi="Times New Roman" w:cs="Times New Roman"/>
          <w:b/>
          <w:bCs/>
          <w:color w:val="auto"/>
          <w:kern w:val="2"/>
          <w:sz w:val="24"/>
          <w:szCs w:val="28"/>
          <w:highlight w:val="none"/>
          <w:lang w:val="en-US"/>
        </w:rPr>
        <w:t>.</w:t>
      </w:r>
      <w:r>
        <w:rPr>
          <w:rFonts w:hint="eastAsia" w:cs="Times New Roman"/>
          <w:b/>
          <w:bCs/>
          <w:color w:val="auto"/>
          <w:kern w:val="2"/>
          <w:sz w:val="24"/>
          <w:szCs w:val="28"/>
          <w:highlight w:val="none"/>
          <w:lang w:val="en-US" w:eastAsia="zh-CN"/>
        </w:rPr>
        <w:t>7</w:t>
      </w:r>
      <w:r>
        <w:rPr>
          <w:rFonts w:ascii="Times New Roman" w:hAnsi="Times New Roman" w:cs="Times New Roman"/>
          <w:b/>
          <w:bCs/>
          <w:color w:val="auto"/>
          <w:kern w:val="2"/>
          <w:sz w:val="24"/>
          <w:szCs w:val="28"/>
          <w:highlight w:val="none"/>
          <w:lang w:val="en-US"/>
        </w:rPr>
        <w:t xml:space="preserve"> </w:t>
      </w:r>
      <w:r>
        <w:rPr>
          <w:rFonts w:hint="eastAsia" w:cs="Times New Roman"/>
          <w:b/>
          <w:bCs/>
          <w:color w:val="auto"/>
          <w:kern w:val="2"/>
          <w:sz w:val="24"/>
          <w:szCs w:val="28"/>
          <w:highlight w:val="none"/>
          <w:lang w:val="en-US" w:eastAsia="zh-CN"/>
        </w:rPr>
        <w:t>智能</w:t>
      </w:r>
      <w:bookmarkEnd w:id="117"/>
      <w:bookmarkEnd w:id="118"/>
      <w:bookmarkEnd w:id="119"/>
      <w:bookmarkEnd w:id="120"/>
      <w:r>
        <w:rPr>
          <w:rFonts w:hint="eastAsia" w:cs="Times New Roman"/>
          <w:b/>
          <w:bCs/>
          <w:color w:val="auto"/>
          <w:kern w:val="2"/>
          <w:sz w:val="24"/>
          <w:szCs w:val="28"/>
          <w:highlight w:val="none"/>
          <w:lang w:val="en-US" w:eastAsia="zh-CN"/>
        </w:rPr>
        <w:t>地磅</w:t>
      </w:r>
      <w:bookmarkEnd w:id="121"/>
    </w:p>
    <w:p w14:paraId="105F82C6">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6.7.1 智能地磅应采用无人值守方式，具备车牌号识别、自动称重等功能，并自动关联称重数据。</w:t>
      </w:r>
    </w:p>
    <w:p w14:paraId="1DF902ED">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6.7.2 智能地磅应</w:t>
      </w:r>
      <w:r>
        <w:rPr>
          <w:rFonts w:hint="eastAsia" w:ascii="Times New Roman" w:hAnsi="Times New Roman" w:eastAsia="宋体" w:cs="Times New Roman"/>
          <w:bCs/>
          <w:i w:val="0"/>
          <w:iCs w:val="0"/>
          <w:caps w:val="0"/>
          <w:color w:val="auto"/>
          <w:spacing w:val="0"/>
          <w:sz w:val="24"/>
          <w:szCs w:val="28"/>
          <w:highlight w:val="none"/>
          <w:shd w:val="clear"/>
        </w:rPr>
        <w:t>按时间、货物类型、车辆等</w:t>
      </w:r>
      <w:r>
        <w:rPr>
          <w:rFonts w:hint="eastAsia" w:cs="Times New Roman"/>
          <w:bCs/>
          <w:i w:val="0"/>
          <w:iCs w:val="0"/>
          <w:caps w:val="0"/>
          <w:color w:val="auto"/>
          <w:spacing w:val="0"/>
          <w:sz w:val="24"/>
          <w:szCs w:val="28"/>
          <w:highlight w:val="none"/>
          <w:shd w:val="clear"/>
          <w:lang w:eastAsia="zh-CN"/>
        </w:rPr>
        <w:t>信息</w:t>
      </w:r>
      <w:r>
        <w:rPr>
          <w:rFonts w:hint="eastAsia" w:ascii="Times New Roman" w:hAnsi="Times New Roman" w:eastAsia="宋体" w:cs="Times New Roman"/>
          <w:bCs/>
          <w:i w:val="0"/>
          <w:iCs w:val="0"/>
          <w:caps w:val="0"/>
          <w:color w:val="auto"/>
          <w:spacing w:val="0"/>
          <w:sz w:val="24"/>
          <w:szCs w:val="28"/>
          <w:highlight w:val="none"/>
          <w:shd w:val="clear"/>
        </w:rPr>
        <w:t>生成统计报表</w:t>
      </w:r>
      <w:r>
        <w:rPr>
          <w:rFonts w:hint="eastAsia" w:cs="Times New Roman"/>
          <w:bCs/>
          <w:color w:val="auto"/>
          <w:sz w:val="24"/>
          <w:szCs w:val="28"/>
          <w:highlight w:val="none"/>
          <w:lang w:val="en-US" w:eastAsia="zh-CN"/>
        </w:rPr>
        <w:t>。</w:t>
      </w:r>
    </w:p>
    <w:p w14:paraId="17A63119">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312" w:beforeLines="100" w:after="312" w:afterLines="100" w:line="360" w:lineRule="auto"/>
        <w:jc w:val="both"/>
        <w:outlineLvl w:val="0"/>
        <w:rPr>
          <w:rFonts w:hint="default" w:ascii="Times New Roman" w:hAnsi="Times New Roman" w:eastAsia="宋体" w:cs="Times New Roman"/>
          <w:b/>
          <w:bCs/>
          <w:color w:val="auto"/>
          <w:kern w:val="2"/>
          <w:sz w:val="28"/>
          <w:szCs w:val="28"/>
          <w:highlight w:val="none"/>
          <w:lang w:val="en-US" w:eastAsia="zh-CN"/>
        </w:rPr>
      </w:pPr>
      <w:bookmarkStart w:id="122" w:name="_Toc18934"/>
      <w:bookmarkStart w:id="123" w:name="_Toc13309"/>
      <w:r>
        <w:rPr>
          <w:rFonts w:hint="eastAsia" w:cs="Times New Roman"/>
          <w:b/>
          <w:bCs/>
          <w:color w:val="auto"/>
          <w:kern w:val="2"/>
          <w:sz w:val="28"/>
          <w:szCs w:val="28"/>
          <w:highlight w:val="none"/>
          <w:lang w:val="en-US" w:eastAsia="zh-CN"/>
        </w:rPr>
        <w:t>7  安防</w:t>
      </w:r>
      <w:bookmarkEnd w:id="122"/>
      <w:bookmarkEnd w:id="123"/>
      <w:r>
        <w:rPr>
          <w:rFonts w:hint="eastAsia" w:cs="Times New Roman"/>
          <w:b/>
          <w:bCs/>
          <w:strike w:val="0"/>
          <w:color w:val="auto"/>
          <w:kern w:val="2"/>
          <w:sz w:val="28"/>
          <w:szCs w:val="28"/>
          <w:highlight w:val="none"/>
          <w:lang w:val="en-US" w:eastAsia="zh-CN"/>
        </w:rPr>
        <w:t xml:space="preserve">  </w:t>
      </w:r>
    </w:p>
    <w:bookmarkEnd w:id="92"/>
    <w:bookmarkEnd w:id="93"/>
    <w:bookmarkEnd w:id="94"/>
    <w:p w14:paraId="0C60D9A0">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7.0.1 港区应设置视频监控、门禁、周界入侵等系统，宜设置巡更系统。</w:t>
      </w:r>
    </w:p>
    <w:p w14:paraId="004F6946">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7.0.2 视频监控应覆盖港区大门、堆场、主干道路、装卸作业区、进港航道、仓库、机修间、变电所、消防泵房、网络机房等重要生产运营区，并应符合GB/T 50115、GB/T 50395 的有关规定。</w:t>
      </w:r>
    </w:p>
    <w:p w14:paraId="2BF88EE6">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7.0.3 视频监控宜具备智能分析功能，可自动识别人员入侵、非法越界、车辆超速、货物被盗、烟火检测、温度超高等异常行为或事件，并及时发出预警信息。</w:t>
      </w:r>
    </w:p>
    <w:p w14:paraId="07D46616">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7.0.4 港区网络机房、中央控制室、变（配）电所等重要场所应设置门禁系统，并与视频监控系统联动，具备对受控区域的图像监视、抓拍、录像等功能。</w:t>
      </w:r>
    </w:p>
    <w:p w14:paraId="00698EB0">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7.0.5 周界入侵报警系统宜具备穿越检测、区域入侵检测、徘徊检测等功能，设备可选择智能视频、红外对射或脉冲电子围栏等类型，并应符合</w:t>
      </w:r>
      <w:r>
        <w:rPr>
          <w:rFonts w:hint="eastAsia"/>
          <w:bCs/>
          <w:color w:val="auto"/>
          <w:szCs w:val="28"/>
          <w:highlight w:val="none"/>
        </w:rPr>
        <w:t>GB 50394</w:t>
      </w:r>
      <w:r>
        <w:rPr>
          <w:rFonts w:hint="eastAsia" w:cs="Times New Roman"/>
          <w:bCs/>
          <w:color w:val="auto"/>
          <w:sz w:val="24"/>
          <w:szCs w:val="28"/>
          <w:highlight w:val="none"/>
          <w:lang w:val="en-US" w:eastAsia="zh-CN"/>
        </w:rPr>
        <w:t>的有关规定。</w:t>
      </w:r>
    </w:p>
    <w:p w14:paraId="60EB6E78">
      <w:pPr>
        <w:spacing w:line="560" w:lineRule="exact"/>
        <w:ind w:firstLine="0" w:firstLineChars="0"/>
        <w:rPr>
          <w:rFonts w:hint="eastAsia" w:cs="Times New Roman"/>
          <w:bCs/>
          <w:color w:val="auto"/>
          <w:sz w:val="24"/>
          <w:szCs w:val="28"/>
          <w:highlight w:val="none"/>
          <w:lang w:val="en-US" w:eastAsia="zh-CN"/>
        </w:rPr>
      </w:pPr>
      <w:r>
        <w:rPr>
          <w:rFonts w:hint="eastAsia" w:cs="Times New Roman"/>
          <w:bCs/>
          <w:color w:val="auto"/>
          <w:sz w:val="24"/>
          <w:szCs w:val="28"/>
          <w:highlight w:val="none"/>
          <w:lang w:val="en-US" w:eastAsia="zh-CN"/>
        </w:rPr>
        <w:t>7.0.6 巡更系统可选用电子巡更系统、自动巡更系统等类型，巡更范围宜包括出入口、限制区域、重要财产和基础设施等。</w:t>
      </w:r>
    </w:p>
    <w:p w14:paraId="14BBFCA2">
      <w:pPr>
        <w:pStyle w:val="13"/>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autoSpaceDE/>
        <w:autoSpaceDN/>
        <w:spacing w:before="312" w:beforeLines="100" w:after="312" w:afterLines="100" w:line="360" w:lineRule="auto"/>
        <w:jc w:val="both"/>
        <w:outlineLvl w:val="0"/>
        <w:rPr>
          <w:rFonts w:hint="default" w:ascii="Times New Roman" w:hAnsi="Times New Roman" w:cs="Times New Roman"/>
          <w:b/>
          <w:bCs/>
          <w:color w:val="auto"/>
          <w:kern w:val="2"/>
          <w:sz w:val="28"/>
          <w:szCs w:val="28"/>
          <w:highlight w:val="none"/>
          <w:lang w:val="en-US" w:eastAsia="zh-CN"/>
        </w:rPr>
      </w:pPr>
      <w:bookmarkStart w:id="124" w:name="_Toc847"/>
      <w:bookmarkStart w:id="125" w:name="_Toc27718"/>
      <w:bookmarkStart w:id="126" w:name="_Toc29319"/>
      <w:bookmarkStart w:id="127" w:name="_Toc31709"/>
      <w:bookmarkStart w:id="128" w:name="_Toc16156"/>
      <w:r>
        <w:rPr>
          <w:rFonts w:hint="eastAsia" w:cs="Times New Roman"/>
          <w:b/>
          <w:bCs/>
          <w:color w:val="auto"/>
          <w:kern w:val="2"/>
          <w:sz w:val="28"/>
          <w:szCs w:val="28"/>
          <w:highlight w:val="none"/>
          <w:lang w:val="en-US" w:eastAsia="zh-CN"/>
        </w:rPr>
        <w:t xml:space="preserve">8  </w:t>
      </w:r>
      <w:r>
        <w:rPr>
          <w:rFonts w:hint="eastAsia" w:cs="Times New Roman"/>
          <w:b/>
          <w:bCs/>
          <w:strike w:val="0"/>
          <w:color w:val="auto"/>
          <w:kern w:val="2"/>
          <w:sz w:val="28"/>
          <w:szCs w:val="28"/>
          <w:highlight w:val="none"/>
          <w:lang w:val="en-US" w:eastAsia="zh-CN"/>
        </w:rPr>
        <w:t>节能</w:t>
      </w:r>
      <w:r>
        <w:rPr>
          <w:rFonts w:hint="default" w:ascii="Times New Roman" w:hAnsi="Times New Roman" w:cs="Times New Roman"/>
          <w:b/>
          <w:bCs/>
          <w:color w:val="auto"/>
          <w:kern w:val="2"/>
          <w:sz w:val="28"/>
          <w:szCs w:val="28"/>
          <w:highlight w:val="none"/>
          <w:lang w:val="en-US" w:eastAsia="zh-CN"/>
        </w:rPr>
        <w:t>环保</w:t>
      </w:r>
      <w:bookmarkEnd w:id="124"/>
      <w:bookmarkEnd w:id="125"/>
      <w:bookmarkEnd w:id="126"/>
      <w:bookmarkEnd w:id="127"/>
      <w:bookmarkEnd w:id="128"/>
    </w:p>
    <w:bookmarkEnd w:id="82"/>
    <w:bookmarkEnd w:id="83"/>
    <w:bookmarkEnd w:id="84"/>
    <w:bookmarkEnd w:id="85"/>
    <w:bookmarkEnd w:id="86"/>
    <w:p w14:paraId="1FD01192">
      <w:pPr>
        <w:spacing w:line="560" w:lineRule="exact"/>
        <w:rPr>
          <w:bCs/>
          <w:color w:val="auto"/>
          <w:szCs w:val="28"/>
        </w:rPr>
      </w:pPr>
      <w:bookmarkStart w:id="129" w:name="_Toc75164517"/>
      <w:bookmarkStart w:id="130" w:name="_Hlk105855613"/>
      <w:bookmarkStart w:id="131" w:name="_Hlk105845127"/>
      <w:r>
        <w:rPr>
          <w:rFonts w:hint="eastAsia"/>
          <w:bCs/>
          <w:color w:val="auto"/>
          <w:szCs w:val="28"/>
        </w:rPr>
        <w:t>8.0.1 节能环保设施应包括岸电设施，宜包括清洁能源设施、给排水设施、污水监测设施、能耗管理设施，各种设施应配备相应的智能化管理系统。</w:t>
      </w:r>
    </w:p>
    <w:p w14:paraId="04651A82">
      <w:pPr>
        <w:spacing w:line="560" w:lineRule="exact"/>
        <w:rPr>
          <w:rFonts w:hint="eastAsia"/>
          <w:bCs/>
          <w:color w:val="auto"/>
          <w:szCs w:val="28"/>
        </w:rPr>
      </w:pPr>
      <w:r>
        <w:rPr>
          <w:rFonts w:hint="eastAsia"/>
          <w:bCs/>
          <w:color w:val="auto"/>
          <w:szCs w:val="28"/>
        </w:rPr>
        <w:t>8.0.2 岸电设施应具备船舶停靠期间用电计量、智能计费结算、数据传输、统计分析等功能，并符合GB/T 51305、JTS 155、CQJTS/TA 01的有关规定。</w:t>
      </w:r>
    </w:p>
    <w:p w14:paraId="7ABFDED5">
      <w:pPr>
        <w:spacing w:line="560" w:lineRule="exact"/>
        <w:rPr>
          <w:rFonts w:hint="eastAsia"/>
          <w:bCs/>
          <w:color w:val="auto"/>
          <w:szCs w:val="28"/>
        </w:rPr>
      </w:pPr>
      <w:r>
        <w:rPr>
          <w:rFonts w:hint="eastAsia"/>
          <w:bCs/>
          <w:color w:val="auto"/>
          <w:szCs w:val="28"/>
        </w:rPr>
        <w:t>8.0.3 宜采用清洁能源设施作为智能化件杂货码头的电能驱动，并具备实时监控、报警和控制等功能。</w:t>
      </w:r>
    </w:p>
    <w:p w14:paraId="650A1675">
      <w:pPr>
        <w:spacing w:line="560" w:lineRule="exact"/>
        <w:rPr>
          <w:rFonts w:hint="eastAsia"/>
          <w:bCs/>
          <w:color w:val="auto"/>
          <w:szCs w:val="28"/>
        </w:rPr>
      </w:pPr>
      <w:r>
        <w:rPr>
          <w:rFonts w:hint="eastAsia"/>
          <w:bCs/>
          <w:color w:val="auto"/>
          <w:szCs w:val="28"/>
        </w:rPr>
        <w:t>8.0.4 给排水设施宜具备实时监测管网运行状态、远程控制、主动预警等功能，并符合JTS 149、JTS 150的有关规定。</w:t>
      </w:r>
    </w:p>
    <w:p w14:paraId="55C3B9D0">
      <w:pPr>
        <w:spacing w:line="560" w:lineRule="exact"/>
        <w:rPr>
          <w:bCs/>
          <w:color w:val="auto"/>
          <w:szCs w:val="28"/>
        </w:rPr>
      </w:pPr>
      <w:r>
        <w:rPr>
          <w:rFonts w:hint="eastAsia"/>
          <w:bCs/>
          <w:color w:val="auto"/>
          <w:szCs w:val="28"/>
        </w:rPr>
        <w:t>8.0.5 污水监测设施宜实时监测污水水质，并实现全自动无人值守。</w:t>
      </w:r>
    </w:p>
    <w:p w14:paraId="0BAAA378">
      <w:pPr>
        <w:spacing w:line="560" w:lineRule="exact"/>
        <w:rPr>
          <w:rFonts w:hint="eastAsia"/>
          <w:bCs/>
          <w:color w:val="auto"/>
          <w:szCs w:val="28"/>
        </w:rPr>
      </w:pPr>
      <w:r>
        <w:rPr>
          <w:rFonts w:hint="eastAsia"/>
          <w:bCs/>
          <w:color w:val="auto"/>
          <w:szCs w:val="28"/>
        </w:rPr>
        <w:t>8.0.6 能耗管理设施应具备能耗数据采集、分析功能，并自动生成能耗报表，并符合JTS/T 196、JTS/T 243、JTS/T 244的有关规定。</w:t>
      </w:r>
    </w:p>
    <w:p w14:paraId="2A45AFFC">
      <w:pPr>
        <w:spacing w:line="560" w:lineRule="exact"/>
        <w:rPr>
          <w:b w:val="0"/>
          <w:bCs/>
          <w:color w:val="auto"/>
          <w:szCs w:val="28"/>
          <w:highlight w:val="none"/>
        </w:rPr>
      </w:pPr>
    </w:p>
    <w:bookmarkEnd w:id="15"/>
    <w:bookmarkEnd w:id="16"/>
    <w:bookmarkEnd w:id="17"/>
    <w:bookmarkEnd w:id="129"/>
    <w:bookmarkEnd w:id="130"/>
    <w:bookmarkEnd w:id="131"/>
    <w:p w14:paraId="68DCA96B">
      <w:pPr>
        <w:rPr>
          <w:color w:val="auto"/>
          <w:highlight w:val="none"/>
        </w:rPr>
      </w:pPr>
    </w:p>
    <w:p w14:paraId="118D320B">
      <w:pPr>
        <w:rPr>
          <w:color w:val="auto"/>
          <w:highlight w:val="none"/>
        </w:rPr>
      </w:pPr>
    </w:p>
    <w:sectPr>
      <w:headerReference r:id="rId11" w:type="default"/>
      <w:footerReference r:id="rId12" w:type="default"/>
      <w:pgSz w:w="11906" w:h="16838"/>
      <w:pgMar w:top="284" w:right="1134" w:bottom="1134" w:left="1418" w:header="1134" w:footer="1134"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C003">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00A7">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7BD1">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6035B">
                          <w:pPr>
                            <w:pStyle w:val="2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D6035B">
                    <w:pPr>
                      <w:pStyle w:val="2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FB93D">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D9173">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CD9173">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3AE7">
    <w:pPr>
      <w:pStyle w:val="2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D5C9E">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4EED">
    <w:pPr>
      <w:pStyle w:val="21"/>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5C02">
    <w:pPr>
      <w:pStyle w:val="21"/>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81"/>
      <w:lvlText w:val="%1"/>
      <w:lvlJc w:val="left"/>
      <w:pPr>
        <w:ind w:left="425" w:hanging="425"/>
      </w:pPr>
      <w:rPr>
        <w:rFonts w:hint="eastAsia"/>
      </w:rPr>
    </w:lvl>
    <w:lvl w:ilvl="1" w:tentative="0">
      <w:start w:val="1"/>
      <w:numFmt w:val="decimal"/>
      <w:pStyle w:val="83"/>
      <w:suff w:val="nothing"/>
      <w:lvlText w:val="%10.%2 "/>
      <w:lvlJc w:val="left"/>
      <w:pPr>
        <w:ind w:left="0" w:firstLine="0"/>
      </w:pPr>
      <w:rPr>
        <w:rFonts w:hint="eastAsia" w:ascii="黑体" w:eastAsia="黑体" w:hAnsiTheme="minorHAnsi"/>
        <w:b w:val="0"/>
        <w:i w:val="0"/>
        <w:sz w:val="21"/>
      </w:rPr>
    </w:lvl>
    <w:lvl w:ilvl="2" w:tentative="0">
      <w:start w:val="1"/>
      <w:numFmt w:val="decimal"/>
      <w:pStyle w:val="84"/>
      <w:suff w:val="nothing"/>
      <w:lvlText w:val="%10.%2.%3 "/>
      <w:lvlJc w:val="left"/>
      <w:pPr>
        <w:ind w:left="0" w:firstLine="0"/>
      </w:pPr>
      <w:rPr>
        <w:rFonts w:hint="eastAsia" w:ascii="黑体" w:eastAsia="黑体" w:hAnsiTheme="minorHAnsi"/>
        <w:b w:val="0"/>
        <w:i w:val="0"/>
        <w:sz w:val="21"/>
      </w:rPr>
    </w:lvl>
    <w:lvl w:ilvl="3" w:tentative="0">
      <w:start w:val="1"/>
      <w:numFmt w:val="decimal"/>
      <w:pStyle w:val="85"/>
      <w:suff w:val="nothing"/>
      <w:lvlText w:val="%10.%2.%3.%4 "/>
      <w:lvlJc w:val="left"/>
      <w:pPr>
        <w:ind w:left="0" w:firstLine="0"/>
      </w:pPr>
      <w:rPr>
        <w:rFonts w:hint="eastAsia" w:ascii="黑体" w:eastAsia="黑体" w:hAnsiTheme="minorHAnsi"/>
        <w:b w:val="0"/>
        <w:i w:val="0"/>
        <w:sz w:val="21"/>
      </w:rPr>
    </w:lvl>
    <w:lvl w:ilvl="4" w:tentative="0">
      <w:start w:val="1"/>
      <w:numFmt w:val="decimal"/>
      <w:pStyle w:val="86"/>
      <w:suff w:val="nothing"/>
      <w:lvlText w:val="%10.%2.%3.%4.%5 "/>
      <w:lvlJc w:val="left"/>
      <w:pPr>
        <w:ind w:left="0" w:firstLine="0"/>
      </w:pPr>
      <w:rPr>
        <w:rFonts w:hint="eastAsia" w:ascii="黑体" w:eastAsia="黑体" w:hAnsiTheme="minorHAnsi"/>
        <w:b w:val="0"/>
        <w:i w:val="0"/>
        <w:sz w:val="21"/>
      </w:rPr>
    </w:lvl>
    <w:lvl w:ilvl="5" w:tentative="0">
      <w:start w:val="1"/>
      <w:numFmt w:val="decimal"/>
      <w:pStyle w:val="8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BDC1670"/>
    <w:multiLevelType w:val="multilevel"/>
    <w:tmpl w:val="0BDC1670"/>
    <w:lvl w:ilvl="0" w:tentative="0">
      <w:start w:val="1"/>
      <w:numFmt w:val="decimal"/>
      <w:pStyle w:val="8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27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SO_WPS_MARK_KEY" w:val="46870665-4522-4cec-b16a-f58580b17e9c"/>
  </w:docVars>
  <w:rsids>
    <w:rsidRoot w:val="3E620165"/>
    <w:rsid w:val="00000570"/>
    <w:rsid w:val="00000B02"/>
    <w:rsid w:val="00000F37"/>
    <w:rsid w:val="000010CA"/>
    <w:rsid w:val="0000194C"/>
    <w:rsid w:val="00001CBA"/>
    <w:rsid w:val="00001FBC"/>
    <w:rsid w:val="00002207"/>
    <w:rsid w:val="0000309F"/>
    <w:rsid w:val="0000318B"/>
    <w:rsid w:val="00003625"/>
    <w:rsid w:val="00004A4F"/>
    <w:rsid w:val="00005BD2"/>
    <w:rsid w:val="00005BFD"/>
    <w:rsid w:val="00006427"/>
    <w:rsid w:val="00010AFF"/>
    <w:rsid w:val="00010F91"/>
    <w:rsid w:val="000114DF"/>
    <w:rsid w:val="0001155B"/>
    <w:rsid w:val="000118DE"/>
    <w:rsid w:val="00013560"/>
    <w:rsid w:val="000143C2"/>
    <w:rsid w:val="00014EB3"/>
    <w:rsid w:val="000151FC"/>
    <w:rsid w:val="0001567B"/>
    <w:rsid w:val="00015E7D"/>
    <w:rsid w:val="000162F4"/>
    <w:rsid w:val="00016347"/>
    <w:rsid w:val="0001645B"/>
    <w:rsid w:val="00017430"/>
    <w:rsid w:val="00021761"/>
    <w:rsid w:val="00021C93"/>
    <w:rsid w:val="000221C5"/>
    <w:rsid w:val="000232F8"/>
    <w:rsid w:val="000243FA"/>
    <w:rsid w:val="0002499B"/>
    <w:rsid w:val="000255AF"/>
    <w:rsid w:val="000257AB"/>
    <w:rsid w:val="000259C6"/>
    <w:rsid w:val="000262FE"/>
    <w:rsid w:val="00030050"/>
    <w:rsid w:val="000303CD"/>
    <w:rsid w:val="00031DCF"/>
    <w:rsid w:val="00032B16"/>
    <w:rsid w:val="00032B38"/>
    <w:rsid w:val="00033E9A"/>
    <w:rsid w:val="00035463"/>
    <w:rsid w:val="00037E47"/>
    <w:rsid w:val="00037EEE"/>
    <w:rsid w:val="000407DC"/>
    <w:rsid w:val="000409B2"/>
    <w:rsid w:val="00041E07"/>
    <w:rsid w:val="00042651"/>
    <w:rsid w:val="000427CD"/>
    <w:rsid w:val="00042F14"/>
    <w:rsid w:val="0004361B"/>
    <w:rsid w:val="00043A54"/>
    <w:rsid w:val="00043ABA"/>
    <w:rsid w:val="0004419D"/>
    <w:rsid w:val="00045665"/>
    <w:rsid w:val="00046EDF"/>
    <w:rsid w:val="0004732A"/>
    <w:rsid w:val="00050764"/>
    <w:rsid w:val="00050B34"/>
    <w:rsid w:val="00050C4F"/>
    <w:rsid w:val="00050CCE"/>
    <w:rsid w:val="00051D21"/>
    <w:rsid w:val="00053208"/>
    <w:rsid w:val="00053A0E"/>
    <w:rsid w:val="00055AAF"/>
    <w:rsid w:val="00057059"/>
    <w:rsid w:val="00057EC1"/>
    <w:rsid w:val="00060C6A"/>
    <w:rsid w:val="000614B3"/>
    <w:rsid w:val="00061615"/>
    <w:rsid w:val="0006276C"/>
    <w:rsid w:val="0006292C"/>
    <w:rsid w:val="00063579"/>
    <w:rsid w:val="00063EDB"/>
    <w:rsid w:val="000640CF"/>
    <w:rsid w:val="000645FC"/>
    <w:rsid w:val="00064F90"/>
    <w:rsid w:val="00065116"/>
    <w:rsid w:val="0006560F"/>
    <w:rsid w:val="00066BF8"/>
    <w:rsid w:val="0006738E"/>
    <w:rsid w:val="000679CA"/>
    <w:rsid w:val="00071A28"/>
    <w:rsid w:val="00071AE4"/>
    <w:rsid w:val="00072210"/>
    <w:rsid w:val="00072CE9"/>
    <w:rsid w:val="0007313E"/>
    <w:rsid w:val="000731C9"/>
    <w:rsid w:val="00073446"/>
    <w:rsid w:val="00073530"/>
    <w:rsid w:val="00073EFA"/>
    <w:rsid w:val="00073F07"/>
    <w:rsid w:val="00073FC4"/>
    <w:rsid w:val="00075228"/>
    <w:rsid w:val="00075479"/>
    <w:rsid w:val="00075847"/>
    <w:rsid w:val="0007613E"/>
    <w:rsid w:val="00076171"/>
    <w:rsid w:val="000768B5"/>
    <w:rsid w:val="00077226"/>
    <w:rsid w:val="00077FA8"/>
    <w:rsid w:val="0008064F"/>
    <w:rsid w:val="000807B2"/>
    <w:rsid w:val="00080F17"/>
    <w:rsid w:val="00081C96"/>
    <w:rsid w:val="00082A2C"/>
    <w:rsid w:val="0008373D"/>
    <w:rsid w:val="000839F8"/>
    <w:rsid w:val="00084E28"/>
    <w:rsid w:val="000858A2"/>
    <w:rsid w:val="0008792A"/>
    <w:rsid w:val="00090673"/>
    <w:rsid w:val="00090A9D"/>
    <w:rsid w:val="00090D40"/>
    <w:rsid w:val="00092BAD"/>
    <w:rsid w:val="000937E7"/>
    <w:rsid w:val="00094F99"/>
    <w:rsid w:val="00095257"/>
    <w:rsid w:val="00095561"/>
    <w:rsid w:val="00095941"/>
    <w:rsid w:val="00095E68"/>
    <w:rsid w:val="00096BE9"/>
    <w:rsid w:val="00097E30"/>
    <w:rsid w:val="000A08C9"/>
    <w:rsid w:val="000A124B"/>
    <w:rsid w:val="000A14B4"/>
    <w:rsid w:val="000A1A75"/>
    <w:rsid w:val="000A2C61"/>
    <w:rsid w:val="000A302C"/>
    <w:rsid w:val="000A3215"/>
    <w:rsid w:val="000A3CB5"/>
    <w:rsid w:val="000A4A96"/>
    <w:rsid w:val="000A4EEF"/>
    <w:rsid w:val="000A5902"/>
    <w:rsid w:val="000A602F"/>
    <w:rsid w:val="000A610E"/>
    <w:rsid w:val="000A6587"/>
    <w:rsid w:val="000A682C"/>
    <w:rsid w:val="000A727D"/>
    <w:rsid w:val="000A7C3A"/>
    <w:rsid w:val="000B0286"/>
    <w:rsid w:val="000B0C96"/>
    <w:rsid w:val="000B0FF4"/>
    <w:rsid w:val="000B120C"/>
    <w:rsid w:val="000B1573"/>
    <w:rsid w:val="000B2821"/>
    <w:rsid w:val="000B30AC"/>
    <w:rsid w:val="000B3545"/>
    <w:rsid w:val="000B37F8"/>
    <w:rsid w:val="000B4287"/>
    <w:rsid w:val="000B49C6"/>
    <w:rsid w:val="000B4B72"/>
    <w:rsid w:val="000B5FE9"/>
    <w:rsid w:val="000B7555"/>
    <w:rsid w:val="000B7C02"/>
    <w:rsid w:val="000B7ECB"/>
    <w:rsid w:val="000C056C"/>
    <w:rsid w:val="000C0C22"/>
    <w:rsid w:val="000C4C14"/>
    <w:rsid w:val="000C5771"/>
    <w:rsid w:val="000C57D6"/>
    <w:rsid w:val="000C5890"/>
    <w:rsid w:val="000C5EBD"/>
    <w:rsid w:val="000C7765"/>
    <w:rsid w:val="000D0170"/>
    <w:rsid w:val="000D06B8"/>
    <w:rsid w:val="000D0FCD"/>
    <w:rsid w:val="000D2349"/>
    <w:rsid w:val="000D2F85"/>
    <w:rsid w:val="000D32B5"/>
    <w:rsid w:val="000D3E7C"/>
    <w:rsid w:val="000D422E"/>
    <w:rsid w:val="000D45D2"/>
    <w:rsid w:val="000D4955"/>
    <w:rsid w:val="000D49AB"/>
    <w:rsid w:val="000D4C9B"/>
    <w:rsid w:val="000D58C0"/>
    <w:rsid w:val="000D6B9C"/>
    <w:rsid w:val="000D6F6D"/>
    <w:rsid w:val="000D70AC"/>
    <w:rsid w:val="000D7560"/>
    <w:rsid w:val="000D757D"/>
    <w:rsid w:val="000E032A"/>
    <w:rsid w:val="000E06D8"/>
    <w:rsid w:val="000E16AC"/>
    <w:rsid w:val="000E1772"/>
    <w:rsid w:val="000E17B9"/>
    <w:rsid w:val="000E1E19"/>
    <w:rsid w:val="000E1ECD"/>
    <w:rsid w:val="000E32B4"/>
    <w:rsid w:val="000E5355"/>
    <w:rsid w:val="000E62A4"/>
    <w:rsid w:val="000E62F7"/>
    <w:rsid w:val="000E62FE"/>
    <w:rsid w:val="000F0430"/>
    <w:rsid w:val="000F0B73"/>
    <w:rsid w:val="000F110A"/>
    <w:rsid w:val="000F23BE"/>
    <w:rsid w:val="000F2B20"/>
    <w:rsid w:val="000F3CD0"/>
    <w:rsid w:val="000F52EE"/>
    <w:rsid w:val="000F5D28"/>
    <w:rsid w:val="000F5DB2"/>
    <w:rsid w:val="000F714F"/>
    <w:rsid w:val="000F735E"/>
    <w:rsid w:val="000F7F66"/>
    <w:rsid w:val="0010030F"/>
    <w:rsid w:val="001006CB"/>
    <w:rsid w:val="00100A54"/>
    <w:rsid w:val="00103779"/>
    <w:rsid w:val="00103854"/>
    <w:rsid w:val="001058FA"/>
    <w:rsid w:val="00106B01"/>
    <w:rsid w:val="00106FB7"/>
    <w:rsid w:val="0010709D"/>
    <w:rsid w:val="001100C3"/>
    <w:rsid w:val="0011124C"/>
    <w:rsid w:val="0011149D"/>
    <w:rsid w:val="00111701"/>
    <w:rsid w:val="00112D91"/>
    <w:rsid w:val="00113298"/>
    <w:rsid w:val="0011452D"/>
    <w:rsid w:val="00114DC2"/>
    <w:rsid w:val="00115100"/>
    <w:rsid w:val="00115955"/>
    <w:rsid w:val="001176A4"/>
    <w:rsid w:val="00117DBF"/>
    <w:rsid w:val="001200C6"/>
    <w:rsid w:val="00120734"/>
    <w:rsid w:val="0012109C"/>
    <w:rsid w:val="00121C63"/>
    <w:rsid w:val="0012287D"/>
    <w:rsid w:val="00122A2E"/>
    <w:rsid w:val="00122D92"/>
    <w:rsid w:val="0012349C"/>
    <w:rsid w:val="00123CE0"/>
    <w:rsid w:val="00124785"/>
    <w:rsid w:val="0012492F"/>
    <w:rsid w:val="00125005"/>
    <w:rsid w:val="001251CA"/>
    <w:rsid w:val="001258C0"/>
    <w:rsid w:val="001265EA"/>
    <w:rsid w:val="001277FA"/>
    <w:rsid w:val="00130793"/>
    <w:rsid w:val="001334D8"/>
    <w:rsid w:val="001337D4"/>
    <w:rsid w:val="00133AE6"/>
    <w:rsid w:val="0013480D"/>
    <w:rsid w:val="00134AF2"/>
    <w:rsid w:val="0013553E"/>
    <w:rsid w:val="00135A58"/>
    <w:rsid w:val="00135E45"/>
    <w:rsid w:val="00137006"/>
    <w:rsid w:val="0013706F"/>
    <w:rsid w:val="0013709D"/>
    <w:rsid w:val="001377C2"/>
    <w:rsid w:val="00140D0F"/>
    <w:rsid w:val="00142878"/>
    <w:rsid w:val="001435F1"/>
    <w:rsid w:val="00143E29"/>
    <w:rsid w:val="0014405E"/>
    <w:rsid w:val="00144875"/>
    <w:rsid w:val="0014501F"/>
    <w:rsid w:val="001478E2"/>
    <w:rsid w:val="00147D5E"/>
    <w:rsid w:val="00151648"/>
    <w:rsid w:val="00151F9A"/>
    <w:rsid w:val="00152E99"/>
    <w:rsid w:val="0015340B"/>
    <w:rsid w:val="001535CF"/>
    <w:rsid w:val="0015469D"/>
    <w:rsid w:val="00155B92"/>
    <w:rsid w:val="0015653A"/>
    <w:rsid w:val="001568F8"/>
    <w:rsid w:val="00156DAF"/>
    <w:rsid w:val="00162366"/>
    <w:rsid w:val="00163BF8"/>
    <w:rsid w:val="00166C5A"/>
    <w:rsid w:val="00167448"/>
    <w:rsid w:val="00167803"/>
    <w:rsid w:val="001678C7"/>
    <w:rsid w:val="00167A83"/>
    <w:rsid w:val="00171581"/>
    <w:rsid w:val="001716BD"/>
    <w:rsid w:val="001722C8"/>
    <w:rsid w:val="0017265B"/>
    <w:rsid w:val="001753F1"/>
    <w:rsid w:val="00176CF3"/>
    <w:rsid w:val="001772D9"/>
    <w:rsid w:val="0018084C"/>
    <w:rsid w:val="0018099E"/>
    <w:rsid w:val="00181FA9"/>
    <w:rsid w:val="001826AB"/>
    <w:rsid w:val="0018285A"/>
    <w:rsid w:val="00183BE3"/>
    <w:rsid w:val="00183FCA"/>
    <w:rsid w:val="00184270"/>
    <w:rsid w:val="0018484C"/>
    <w:rsid w:val="00185389"/>
    <w:rsid w:val="0018768A"/>
    <w:rsid w:val="001901BB"/>
    <w:rsid w:val="001929B6"/>
    <w:rsid w:val="00192FF2"/>
    <w:rsid w:val="00193A4D"/>
    <w:rsid w:val="00193B95"/>
    <w:rsid w:val="00193FD6"/>
    <w:rsid w:val="0019434D"/>
    <w:rsid w:val="001943B2"/>
    <w:rsid w:val="0019466F"/>
    <w:rsid w:val="001947F5"/>
    <w:rsid w:val="00194D3A"/>
    <w:rsid w:val="00195046"/>
    <w:rsid w:val="001A0716"/>
    <w:rsid w:val="001A2403"/>
    <w:rsid w:val="001A417C"/>
    <w:rsid w:val="001A517D"/>
    <w:rsid w:val="001A5C2C"/>
    <w:rsid w:val="001A5FF6"/>
    <w:rsid w:val="001A6343"/>
    <w:rsid w:val="001A634F"/>
    <w:rsid w:val="001A67C3"/>
    <w:rsid w:val="001A7CB2"/>
    <w:rsid w:val="001A7F94"/>
    <w:rsid w:val="001B05D1"/>
    <w:rsid w:val="001B0E81"/>
    <w:rsid w:val="001B1616"/>
    <w:rsid w:val="001B2558"/>
    <w:rsid w:val="001B2C36"/>
    <w:rsid w:val="001B32E2"/>
    <w:rsid w:val="001B41F3"/>
    <w:rsid w:val="001B5323"/>
    <w:rsid w:val="001B75D3"/>
    <w:rsid w:val="001B761B"/>
    <w:rsid w:val="001B7824"/>
    <w:rsid w:val="001B7E5F"/>
    <w:rsid w:val="001C0406"/>
    <w:rsid w:val="001C0B3C"/>
    <w:rsid w:val="001C66D6"/>
    <w:rsid w:val="001C69B1"/>
    <w:rsid w:val="001C6ADC"/>
    <w:rsid w:val="001C72B6"/>
    <w:rsid w:val="001C7BD5"/>
    <w:rsid w:val="001D095C"/>
    <w:rsid w:val="001D0B26"/>
    <w:rsid w:val="001D1477"/>
    <w:rsid w:val="001D1731"/>
    <w:rsid w:val="001D235B"/>
    <w:rsid w:val="001D244E"/>
    <w:rsid w:val="001D26C7"/>
    <w:rsid w:val="001D30E5"/>
    <w:rsid w:val="001D3942"/>
    <w:rsid w:val="001D4909"/>
    <w:rsid w:val="001D54B4"/>
    <w:rsid w:val="001D7A5C"/>
    <w:rsid w:val="001D7E02"/>
    <w:rsid w:val="001E1568"/>
    <w:rsid w:val="001E194C"/>
    <w:rsid w:val="001E28E5"/>
    <w:rsid w:val="001E5DDF"/>
    <w:rsid w:val="001E61A8"/>
    <w:rsid w:val="001E61E9"/>
    <w:rsid w:val="001E626F"/>
    <w:rsid w:val="001E6D2D"/>
    <w:rsid w:val="001E7592"/>
    <w:rsid w:val="001E7F42"/>
    <w:rsid w:val="001F24CD"/>
    <w:rsid w:val="001F2968"/>
    <w:rsid w:val="001F31D0"/>
    <w:rsid w:val="001F5E36"/>
    <w:rsid w:val="001F61B3"/>
    <w:rsid w:val="001F6846"/>
    <w:rsid w:val="001F6995"/>
    <w:rsid w:val="001F6F73"/>
    <w:rsid w:val="001F7645"/>
    <w:rsid w:val="001F7FFD"/>
    <w:rsid w:val="0020119A"/>
    <w:rsid w:val="002018F0"/>
    <w:rsid w:val="002030D0"/>
    <w:rsid w:val="0020393C"/>
    <w:rsid w:val="00204CDC"/>
    <w:rsid w:val="00205F3E"/>
    <w:rsid w:val="002068B6"/>
    <w:rsid w:val="00206ABD"/>
    <w:rsid w:val="00206C52"/>
    <w:rsid w:val="00211BC4"/>
    <w:rsid w:val="0021384D"/>
    <w:rsid w:val="00213F50"/>
    <w:rsid w:val="00214022"/>
    <w:rsid w:val="00214671"/>
    <w:rsid w:val="00214EAF"/>
    <w:rsid w:val="00216CA6"/>
    <w:rsid w:val="002176FA"/>
    <w:rsid w:val="00217857"/>
    <w:rsid w:val="00217929"/>
    <w:rsid w:val="00220224"/>
    <w:rsid w:val="00220350"/>
    <w:rsid w:val="00220368"/>
    <w:rsid w:val="0022212F"/>
    <w:rsid w:val="002222CC"/>
    <w:rsid w:val="0022380B"/>
    <w:rsid w:val="00224D20"/>
    <w:rsid w:val="002251C6"/>
    <w:rsid w:val="002255C9"/>
    <w:rsid w:val="00225747"/>
    <w:rsid w:val="002277F8"/>
    <w:rsid w:val="00230B0F"/>
    <w:rsid w:val="0023267F"/>
    <w:rsid w:val="002328A9"/>
    <w:rsid w:val="0023328C"/>
    <w:rsid w:val="00233978"/>
    <w:rsid w:val="002339C2"/>
    <w:rsid w:val="00234DEC"/>
    <w:rsid w:val="00235564"/>
    <w:rsid w:val="00236E46"/>
    <w:rsid w:val="0024034B"/>
    <w:rsid w:val="00240566"/>
    <w:rsid w:val="00240BF8"/>
    <w:rsid w:val="002410A4"/>
    <w:rsid w:val="00242046"/>
    <w:rsid w:val="002430B6"/>
    <w:rsid w:val="00243DC8"/>
    <w:rsid w:val="00243ED9"/>
    <w:rsid w:val="00244730"/>
    <w:rsid w:val="00244761"/>
    <w:rsid w:val="00244BA3"/>
    <w:rsid w:val="002453DD"/>
    <w:rsid w:val="00246607"/>
    <w:rsid w:val="00247F54"/>
    <w:rsid w:val="002509CE"/>
    <w:rsid w:val="0025143D"/>
    <w:rsid w:val="002537ED"/>
    <w:rsid w:val="0025393C"/>
    <w:rsid w:val="0025437C"/>
    <w:rsid w:val="00254D81"/>
    <w:rsid w:val="002550CA"/>
    <w:rsid w:val="0025622F"/>
    <w:rsid w:val="002563C5"/>
    <w:rsid w:val="00257BB5"/>
    <w:rsid w:val="002603DE"/>
    <w:rsid w:val="002608F7"/>
    <w:rsid w:val="00261EC0"/>
    <w:rsid w:val="00262811"/>
    <w:rsid w:val="00264AF2"/>
    <w:rsid w:val="0026562B"/>
    <w:rsid w:val="0026595E"/>
    <w:rsid w:val="00265E72"/>
    <w:rsid w:val="00266EF9"/>
    <w:rsid w:val="0027265A"/>
    <w:rsid w:val="00274975"/>
    <w:rsid w:val="002755D9"/>
    <w:rsid w:val="00275E38"/>
    <w:rsid w:val="0027610F"/>
    <w:rsid w:val="00276124"/>
    <w:rsid w:val="002769C1"/>
    <w:rsid w:val="00277095"/>
    <w:rsid w:val="00277567"/>
    <w:rsid w:val="0027797A"/>
    <w:rsid w:val="0028024A"/>
    <w:rsid w:val="002802B5"/>
    <w:rsid w:val="002809E7"/>
    <w:rsid w:val="00281A73"/>
    <w:rsid w:val="00282030"/>
    <w:rsid w:val="002821F2"/>
    <w:rsid w:val="002835E7"/>
    <w:rsid w:val="00283CEE"/>
    <w:rsid w:val="0028561A"/>
    <w:rsid w:val="00287D82"/>
    <w:rsid w:val="00291607"/>
    <w:rsid w:val="00294907"/>
    <w:rsid w:val="00295424"/>
    <w:rsid w:val="00295D75"/>
    <w:rsid w:val="00295F4E"/>
    <w:rsid w:val="002968D3"/>
    <w:rsid w:val="0029766D"/>
    <w:rsid w:val="00297807"/>
    <w:rsid w:val="002A05AD"/>
    <w:rsid w:val="002A074C"/>
    <w:rsid w:val="002A0948"/>
    <w:rsid w:val="002A2164"/>
    <w:rsid w:val="002A26E6"/>
    <w:rsid w:val="002A4529"/>
    <w:rsid w:val="002A462C"/>
    <w:rsid w:val="002A4972"/>
    <w:rsid w:val="002A74FA"/>
    <w:rsid w:val="002A7F9D"/>
    <w:rsid w:val="002B1BFF"/>
    <w:rsid w:val="002B245B"/>
    <w:rsid w:val="002B354A"/>
    <w:rsid w:val="002B40B0"/>
    <w:rsid w:val="002B5931"/>
    <w:rsid w:val="002B59A1"/>
    <w:rsid w:val="002B6E1E"/>
    <w:rsid w:val="002B7FF4"/>
    <w:rsid w:val="002C19DC"/>
    <w:rsid w:val="002C36CB"/>
    <w:rsid w:val="002C432E"/>
    <w:rsid w:val="002C4C33"/>
    <w:rsid w:val="002C4D9E"/>
    <w:rsid w:val="002C57CA"/>
    <w:rsid w:val="002C6D57"/>
    <w:rsid w:val="002C72DD"/>
    <w:rsid w:val="002C7B7A"/>
    <w:rsid w:val="002D0202"/>
    <w:rsid w:val="002D0861"/>
    <w:rsid w:val="002D1390"/>
    <w:rsid w:val="002D1BC1"/>
    <w:rsid w:val="002D2774"/>
    <w:rsid w:val="002D3084"/>
    <w:rsid w:val="002D35CD"/>
    <w:rsid w:val="002D39F6"/>
    <w:rsid w:val="002D3AE1"/>
    <w:rsid w:val="002D3B47"/>
    <w:rsid w:val="002D42E7"/>
    <w:rsid w:val="002D4985"/>
    <w:rsid w:val="002D4D78"/>
    <w:rsid w:val="002D4EAA"/>
    <w:rsid w:val="002D50E5"/>
    <w:rsid w:val="002D5940"/>
    <w:rsid w:val="002D60F6"/>
    <w:rsid w:val="002D63DC"/>
    <w:rsid w:val="002D6867"/>
    <w:rsid w:val="002D7F30"/>
    <w:rsid w:val="002E1331"/>
    <w:rsid w:val="002E190E"/>
    <w:rsid w:val="002E2406"/>
    <w:rsid w:val="002E2BA7"/>
    <w:rsid w:val="002E4D03"/>
    <w:rsid w:val="002E61BE"/>
    <w:rsid w:val="002E666E"/>
    <w:rsid w:val="002E6EC6"/>
    <w:rsid w:val="002E74A8"/>
    <w:rsid w:val="002E75BE"/>
    <w:rsid w:val="002E7634"/>
    <w:rsid w:val="002E7E7B"/>
    <w:rsid w:val="002F0E49"/>
    <w:rsid w:val="002F105D"/>
    <w:rsid w:val="002F1B9D"/>
    <w:rsid w:val="002F1F30"/>
    <w:rsid w:val="002F25A0"/>
    <w:rsid w:val="002F26E7"/>
    <w:rsid w:val="002F29DC"/>
    <w:rsid w:val="002F3A19"/>
    <w:rsid w:val="002F3A94"/>
    <w:rsid w:val="002F3F3F"/>
    <w:rsid w:val="002F4624"/>
    <w:rsid w:val="002F49D0"/>
    <w:rsid w:val="002F5A26"/>
    <w:rsid w:val="002F714F"/>
    <w:rsid w:val="00301BBF"/>
    <w:rsid w:val="00301BEF"/>
    <w:rsid w:val="003020CD"/>
    <w:rsid w:val="00302E8D"/>
    <w:rsid w:val="00303D94"/>
    <w:rsid w:val="00306ABE"/>
    <w:rsid w:val="0030700B"/>
    <w:rsid w:val="003074DF"/>
    <w:rsid w:val="003114B2"/>
    <w:rsid w:val="003117B9"/>
    <w:rsid w:val="003126B9"/>
    <w:rsid w:val="003137F1"/>
    <w:rsid w:val="00313BB8"/>
    <w:rsid w:val="00313D11"/>
    <w:rsid w:val="00313E6A"/>
    <w:rsid w:val="003153F3"/>
    <w:rsid w:val="0031551B"/>
    <w:rsid w:val="00316442"/>
    <w:rsid w:val="0032096A"/>
    <w:rsid w:val="00321982"/>
    <w:rsid w:val="00321B4F"/>
    <w:rsid w:val="003224FB"/>
    <w:rsid w:val="00322C56"/>
    <w:rsid w:val="00323CEE"/>
    <w:rsid w:val="00323F42"/>
    <w:rsid w:val="00325D4E"/>
    <w:rsid w:val="00325D7F"/>
    <w:rsid w:val="00326A9E"/>
    <w:rsid w:val="003270CC"/>
    <w:rsid w:val="003307A0"/>
    <w:rsid w:val="00331CEA"/>
    <w:rsid w:val="003342F0"/>
    <w:rsid w:val="00334FAD"/>
    <w:rsid w:val="00335BAB"/>
    <w:rsid w:val="00335FEC"/>
    <w:rsid w:val="0033624D"/>
    <w:rsid w:val="00337433"/>
    <w:rsid w:val="003375B2"/>
    <w:rsid w:val="003375F3"/>
    <w:rsid w:val="00340C8E"/>
    <w:rsid w:val="00340CFA"/>
    <w:rsid w:val="0034117F"/>
    <w:rsid w:val="003415D8"/>
    <w:rsid w:val="00343A2B"/>
    <w:rsid w:val="00343A53"/>
    <w:rsid w:val="00343DFD"/>
    <w:rsid w:val="00344749"/>
    <w:rsid w:val="00344E9E"/>
    <w:rsid w:val="00345ACC"/>
    <w:rsid w:val="00346358"/>
    <w:rsid w:val="00346A94"/>
    <w:rsid w:val="00347144"/>
    <w:rsid w:val="00347A56"/>
    <w:rsid w:val="00350456"/>
    <w:rsid w:val="00352902"/>
    <w:rsid w:val="00355C88"/>
    <w:rsid w:val="00356837"/>
    <w:rsid w:val="00362D4D"/>
    <w:rsid w:val="0036310A"/>
    <w:rsid w:val="00365629"/>
    <w:rsid w:val="003669B8"/>
    <w:rsid w:val="0037037E"/>
    <w:rsid w:val="00370E07"/>
    <w:rsid w:val="00372261"/>
    <w:rsid w:val="0037356E"/>
    <w:rsid w:val="00373F9A"/>
    <w:rsid w:val="003740B4"/>
    <w:rsid w:val="00375AFE"/>
    <w:rsid w:val="003760D8"/>
    <w:rsid w:val="00377036"/>
    <w:rsid w:val="00377912"/>
    <w:rsid w:val="00380A80"/>
    <w:rsid w:val="003823DA"/>
    <w:rsid w:val="003840BB"/>
    <w:rsid w:val="00384A26"/>
    <w:rsid w:val="00385013"/>
    <w:rsid w:val="00385812"/>
    <w:rsid w:val="003869B7"/>
    <w:rsid w:val="0039070D"/>
    <w:rsid w:val="00391B1B"/>
    <w:rsid w:val="0039284F"/>
    <w:rsid w:val="0039292A"/>
    <w:rsid w:val="00393172"/>
    <w:rsid w:val="0039353E"/>
    <w:rsid w:val="003940AB"/>
    <w:rsid w:val="0039505A"/>
    <w:rsid w:val="00395470"/>
    <w:rsid w:val="00396139"/>
    <w:rsid w:val="0039669C"/>
    <w:rsid w:val="00396EB3"/>
    <w:rsid w:val="00397787"/>
    <w:rsid w:val="00397DAB"/>
    <w:rsid w:val="00397F8A"/>
    <w:rsid w:val="003A2043"/>
    <w:rsid w:val="003A217A"/>
    <w:rsid w:val="003A2645"/>
    <w:rsid w:val="003A2D9B"/>
    <w:rsid w:val="003A3BB6"/>
    <w:rsid w:val="003A40B0"/>
    <w:rsid w:val="003A4632"/>
    <w:rsid w:val="003A6271"/>
    <w:rsid w:val="003A6F8F"/>
    <w:rsid w:val="003A7266"/>
    <w:rsid w:val="003B0181"/>
    <w:rsid w:val="003B082C"/>
    <w:rsid w:val="003B116A"/>
    <w:rsid w:val="003B2500"/>
    <w:rsid w:val="003B28AD"/>
    <w:rsid w:val="003B47C9"/>
    <w:rsid w:val="003B5337"/>
    <w:rsid w:val="003B72C3"/>
    <w:rsid w:val="003C1739"/>
    <w:rsid w:val="003C2772"/>
    <w:rsid w:val="003C4480"/>
    <w:rsid w:val="003C6708"/>
    <w:rsid w:val="003C68B8"/>
    <w:rsid w:val="003C7BBF"/>
    <w:rsid w:val="003D09F2"/>
    <w:rsid w:val="003D0CA2"/>
    <w:rsid w:val="003D10DB"/>
    <w:rsid w:val="003D1ECE"/>
    <w:rsid w:val="003D316F"/>
    <w:rsid w:val="003D32FF"/>
    <w:rsid w:val="003D3748"/>
    <w:rsid w:val="003D3F3A"/>
    <w:rsid w:val="003D5945"/>
    <w:rsid w:val="003D6399"/>
    <w:rsid w:val="003E15CA"/>
    <w:rsid w:val="003E227A"/>
    <w:rsid w:val="003E3453"/>
    <w:rsid w:val="003E35D8"/>
    <w:rsid w:val="003E3B66"/>
    <w:rsid w:val="003E4277"/>
    <w:rsid w:val="003E45E7"/>
    <w:rsid w:val="003E46F6"/>
    <w:rsid w:val="003E4F33"/>
    <w:rsid w:val="003E649F"/>
    <w:rsid w:val="003E6547"/>
    <w:rsid w:val="003E65C6"/>
    <w:rsid w:val="003E6D72"/>
    <w:rsid w:val="003E7856"/>
    <w:rsid w:val="003E7AEC"/>
    <w:rsid w:val="003F13A4"/>
    <w:rsid w:val="003F1861"/>
    <w:rsid w:val="003F27D9"/>
    <w:rsid w:val="003F36A6"/>
    <w:rsid w:val="003F45AE"/>
    <w:rsid w:val="003F4761"/>
    <w:rsid w:val="003F48C0"/>
    <w:rsid w:val="003F5239"/>
    <w:rsid w:val="003F5ACA"/>
    <w:rsid w:val="004007C1"/>
    <w:rsid w:val="004021E2"/>
    <w:rsid w:val="004024C7"/>
    <w:rsid w:val="00402BF0"/>
    <w:rsid w:val="00403C24"/>
    <w:rsid w:val="00403FC8"/>
    <w:rsid w:val="00404C8F"/>
    <w:rsid w:val="00406194"/>
    <w:rsid w:val="004061CB"/>
    <w:rsid w:val="0040768F"/>
    <w:rsid w:val="0041168B"/>
    <w:rsid w:val="00411C32"/>
    <w:rsid w:val="00412549"/>
    <w:rsid w:val="004140E6"/>
    <w:rsid w:val="004141A8"/>
    <w:rsid w:val="00414D82"/>
    <w:rsid w:val="004150F1"/>
    <w:rsid w:val="00415577"/>
    <w:rsid w:val="004161EF"/>
    <w:rsid w:val="004163F5"/>
    <w:rsid w:val="00416DF6"/>
    <w:rsid w:val="00420E5F"/>
    <w:rsid w:val="00421195"/>
    <w:rsid w:val="00421B8F"/>
    <w:rsid w:val="00421D56"/>
    <w:rsid w:val="00422967"/>
    <w:rsid w:val="004234E9"/>
    <w:rsid w:val="004271B5"/>
    <w:rsid w:val="004271CB"/>
    <w:rsid w:val="00430CF6"/>
    <w:rsid w:val="004316E9"/>
    <w:rsid w:val="00432474"/>
    <w:rsid w:val="00432F10"/>
    <w:rsid w:val="00435BCE"/>
    <w:rsid w:val="00435CCE"/>
    <w:rsid w:val="00435FB6"/>
    <w:rsid w:val="00436AA3"/>
    <w:rsid w:val="00437495"/>
    <w:rsid w:val="004379C3"/>
    <w:rsid w:val="00440944"/>
    <w:rsid w:val="00440A2E"/>
    <w:rsid w:val="00441AA0"/>
    <w:rsid w:val="00441E10"/>
    <w:rsid w:val="00442C63"/>
    <w:rsid w:val="00443122"/>
    <w:rsid w:val="004433C5"/>
    <w:rsid w:val="00443FAC"/>
    <w:rsid w:val="0044425F"/>
    <w:rsid w:val="00444CA0"/>
    <w:rsid w:val="00445222"/>
    <w:rsid w:val="00445DED"/>
    <w:rsid w:val="0044711A"/>
    <w:rsid w:val="0045066E"/>
    <w:rsid w:val="00450D3F"/>
    <w:rsid w:val="00451712"/>
    <w:rsid w:val="00451D78"/>
    <w:rsid w:val="004533E9"/>
    <w:rsid w:val="00453488"/>
    <w:rsid w:val="00453A72"/>
    <w:rsid w:val="0045448A"/>
    <w:rsid w:val="004554E2"/>
    <w:rsid w:val="00455704"/>
    <w:rsid w:val="00455F67"/>
    <w:rsid w:val="00457DAB"/>
    <w:rsid w:val="00460624"/>
    <w:rsid w:val="00460C05"/>
    <w:rsid w:val="00461973"/>
    <w:rsid w:val="004628E3"/>
    <w:rsid w:val="0046375D"/>
    <w:rsid w:val="004640CF"/>
    <w:rsid w:val="004650FE"/>
    <w:rsid w:val="004652EC"/>
    <w:rsid w:val="004661C2"/>
    <w:rsid w:val="004664D2"/>
    <w:rsid w:val="0047055A"/>
    <w:rsid w:val="00473CE8"/>
    <w:rsid w:val="00474536"/>
    <w:rsid w:val="0047480E"/>
    <w:rsid w:val="0047495F"/>
    <w:rsid w:val="00474F76"/>
    <w:rsid w:val="0047621E"/>
    <w:rsid w:val="00477AC5"/>
    <w:rsid w:val="004800CD"/>
    <w:rsid w:val="00480596"/>
    <w:rsid w:val="00481474"/>
    <w:rsid w:val="00482295"/>
    <w:rsid w:val="00483DA4"/>
    <w:rsid w:val="00483F51"/>
    <w:rsid w:val="00484145"/>
    <w:rsid w:val="0048422F"/>
    <w:rsid w:val="004848C1"/>
    <w:rsid w:val="004856AA"/>
    <w:rsid w:val="00485A2B"/>
    <w:rsid w:val="00487CEA"/>
    <w:rsid w:val="00492198"/>
    <w:rsid w:val="0049230A"/>
    <w:rsid w:val="004923DE"/>
    <w:rsid w:val="00493D09"/>
    <w:rsid w:val="00494270"/>
    <w:rsid w:val="004943B1"/>
    <w:rsid w:val="00494E57"/>
    <w:rsid w:val="00495F39"/>
    <w:rsid w:val="004961DA"/>
    <w:rsid w:val="00496375"/>
    <w:rsid w:val="004975B0"/>
    <w:rsid w:val="004A03B9"/>
    <w:rsid w:val="004A18E4"/>
    <w:rsid w:val="004A3243"/>
    <w:rsid w:val="004A3E0E"/>
    <w:rsid w:val="004A472E"/>
    <w:rsid w:val="004A4EC4"/>
    <w:rsid w:val="004A5DA1"/>
    <w:rsid w:val="004A69C6"/>
    <w:rsid w:val="004A6B20"/>
    <w:rsid w:val="004A7DDC"/>
    <w:rsid w:val="004A7FDC"/>
    <w:rsid w:val="004B034E"/>
    <w:rsid w:val="004B06A8"/>
    <w:rsid w:val="004B320B"/>
    <w:rsid w:val="004B6F4A"/>
    <w:rsid w:val="004B70A8"/>
    <w:rsid w:val="004B7847"/>
    <w:rsid w:val="004C1C66"/>
    <w:rsid w:val="004C23C8"/>
    <w:rsid w:val="004C7790"/>
    <w:rsid w:val="004C793A"/>
    <w:rsid w:val="004D17BB"/>
    <w:rsid w:val="004D1855"/>
    <w:rsid w:val="004D376D"/>
    <w:rsid w:val="004D5248"/>
    <w:rsid w:val="004D54B9"/>
    <w:rsid w:val="004D5B8E"/>
    <w:rsid w:val="004D68DA"/>
    <w:rsid w:val="004D6D8F"/>
    <w:rsid w:val="004E08B2"/>
    <w:rsid w:val="004E17D8"/>
    <w:rsid w:val="004E2582"/>
    <w:rsid w:val="004E25BC"/>
    <w:rsid w:val="004E3134"/>
    <w:rsid w:val="004E4A29"/>
    <w:rsid w:val="004E5522"/>
    <w:rsid w:val="004E5B4D"/>
    <w:rsid w:val="004F2873"/>
    <w:rsid w:val="004F32AE"/>
    <w:rsid w:val="004F3E78"/>
    <w:rsid w:val="004F4222"/>
    <w:rsid w:val="004F44D4"/>
    <w:rsid w:val="004F4AC7"/>
    <w:rsid w:val="004F4D37"/>
    <w:rsid w:val="004F4EDC"/>
    <w:rsid w:val="004F5B22"/>
    <w:rsid w:val="004F6A5F"/>
    <w:rsid w:val="004F6B57"/>
    <w:rsid w:val="004F76FD"/>
    <w:rsid w:val="004F79BA"/>
    <w:rsid w:val="0050019D"/>
    <w:rsid w:val="0050152C"/>
    <w:rsid w:val="00504713"/>
    <w:rsid w:val="00504BA8"/>
    <w:rsid w:val="0050511E"/>
    <w:rsid w:val="005054FE"/>
    <w:rsid w:val="0050568F"/>
    <w:rsid w:val="00507720"/>
    <w:rsid w:val="00507948"/>
    <w:rsid w:val="00510B29"/>
    <w:rsid w:val="00511AA6"/>
    <w:rsid w:val="00512A20"/>
    <w:rsid w:val="00512CDD"/>
    <w:rsid w:val="005136C8"/>
    <w:rsid w:val="00514296"/>
    <w:rsid w:val="0051494B"/>
    <w:rsid w:val="00515F1F"/>
    <w:rsid w:val="00517BBE"/>
    <w:rsid w:val="00517C8B"/>
    <w:rsid w:val="00520701"/>
    <w:rsid w:val="00521EDE"/>
    <w:rsid w:val="0052491C"/>
    <w:rsid w:val="005258FA"/>
    <w:rsid w:val="0052598E"/>
    <w:rsid w:val="005264A6"/>
    <w:rsid w:val="00531F56"/>
    <w:rsid w:val="0053227C"/>
    <w:rsid w:val="005326AF"/>
    <w:rsid w:val="00533490"/>
    <w:rsid w:val="00533D12"/>
    <w:rsid w:val="00533E41"/>
    <w:rsid w:val="0053430E"/>
    <w:rsid w:val="00534F6F"/>
    <w:rsid w:val="00535319"/>
    <w:rsid w:val="005361F1"/>
    <w:rsid w:val="0053748B"/>
    <w:rsid w:val="00537E53"/>
    <w:rsid w:val="00540EC3"/>
    <w:rsid w:val="00541B81"/>
    <w:rsid w:val="00541C66"/>
    <w:rsid w:val="00541D07"/>
    <w:rsid w:val="0054224E"/>
    <w:rsid w:val="00542C30"/>
    <w:rsid w:val="00545042"/>
    <w:rsid w:val="005453CE"/>
    <w:rsid w:val="005464C2"/>
    <w:rsid w:val="005469A7"/>
    <w:rsid w:val="00547303"/>
    <w:rsid w:val="00551DB8"/>
    <w:rsid w:val="00553E20"/>
    <w:rsid w:val="0055508A"/>
    <w:rsid w:val="00557CCC"/>
    <w:rsid w:val="0056049B"/>
    <w:rsid w:val="00560EC2"/>
    <w:rsid w:val="0056149D"/>
    <w:rsid w:val="00561542"/>
    <w:rsid w:val="00561E19"/>
    <w:rsid w:val="0056232A"/>
    <w:rsid w:val="00563C53"/>
    <w:rsid w:val="00563EA3"/>
    <w:rsid w:val="005659AE"/>
    <w:rsid w:val="00565E34"/>
    <w:rsid w:val="00566BEB"/>
    <w:rsid w:val="00567507"/>
    <w:rsid w:val="005701D3"/>
    <w:rsid w:val="005706E0"/>
    <w:rsid w:val="00571F8A"/>
    <w:rsid w:val="005723FE"/>
    <w:rsid w:val="0057306F"/>
    <w:rsid w:val="005738BE"/>
    <w:rsid w:val="00574103"/>
    <w:rsid w:val="005742BA"/>
    <w:rsid w:val="00574395"/>
    <w:rsid w:val="005750A1"/>
    <w:rsid w:val="00576821"/>
    <w:rsid w:val="00576E66"/>
    <w:rsid w:val="00577021"/>
    <w:rsid w:val="00577355"/>
    <w:rsid w:val="00577940"/>
    <w:rsid w:val="00580BF7"/>
    <w:rsid w:val="005812DB"/>
    <w:rsid w:val="005818DE"/>
    <w:rsid w:val="00582117"/>
    <w:rsid w:val="0058310F"/>
    <w:rsid w:val="00584624"/>
    <w:rsid w:val="0058555C"/>
    <w:rsid w:val="00586326"/>
    <w:rsid w:val="00586956"/>
    <w:rsid w:val="00586D0B"/>
    <w:rsid w:val="00587100"/>
    <w:rsid w:val="00587307"/>
    <w:rsid w:val="00590CC0"/>
    <w:rsid w:val="0059230A"/>
    <w:rsid w:val="00592836"/>
    <w:rsid w:val="00593407"/>
    <w:rsid w:val="0059425D"/>
    <w:rsid w:val="0059459B"/>
    <w:rsid w:val="0059477C"/>
    <w:rsid w:val="00594BBF"/>
    <w:rsid w:val="005956F7"/>
    <w:rsid w:val="0059654F"/>
    <w:rsid w:val="005966CB"/>
    <w:rsid w:val="005A0264"/>
    <w:rsid w:val="005A2BD8"/>
    <w:rsid w:val="005A2DD2"/>
    <w:rsid w:val="005A34B6"/>
    <w:rsid w:val="005A3C19"/>
    <w:rsid w:val="005A3C2E"/>
    <w:rsid w:val="005A5085"/>
    <w:rsid w:val="005A591C"/>
    <w:rsid w:val="005A5A4D"/>
    <w:rsid w:val="005A67D4"/>
    <w:rsid w:val="005A6A51"/>
    <w:rsid w:val="005A6A5C"/>
    <w:rsid w:val="005A6CBA"/>
    <w:rsid w:val="005A792F"/>
    <w:rsid w:val="005A7BA3"/>
    <w:rsid w:val="005B0659"/>
    <w:rsid w:val="005B1336"/>
    <w:rsid w:val="005B15DF"/>
    <w:rsid w:val="005B2B97"/>
    <w:rsid w:val="005B2C60"/>
    <w:rsid w:val="005B349C"/>
    <w:rsid w:val="005B3A14"/>
    <w:rsid w:val="005B4457"/>
    <w:rsid w:val="005B5F9F"/>
    <w:rsid w:val="005B714D"/>
    <w:rsid w:val="005B7A14"/>
    <w:rsid w:val="005C0110"/>
    <w:rsid w:val="005C16BE"/>
    <w:rsid w:val="005C1FF5"/>
    <w:rsid w:val="005C4BC7"/>
    <w:rsid w:val="005C5559"/>
    <w:rsid w:val="005C5736"/>
    <w:rsid w:val="005C57CA"/>
    <w:rsid w:val="005C5A56"/>
    <w:rsid w:val="005C650E"/>
    <w:rsid w:val="005C737A"/>
    <w:rsid w:val="005D021B"/>
    <w:rsid w:val="005D0873"/>
    <w:rsid w:val="005D0C06"/>
    <w:rsid w:val="005D1F85"/>
    <w:rsid w:val="005D347F"/>
    <w:rsid w:val="005D3F7B"/>
    <w:rsid w:val="005D478E"/>
    <w:rsid w:val="005D505D"/>
    <w:rsid w:val="005D543A"/>
    <w:rsid w:val="005D5E4E"/>
    <w:rsid w:val="005D5FB9"/>
    <w:rsid w:val="005D77B3"/>
    <w:rsid w:val="005E1A98"/>
    <w:rsid w:val="005E2B9D"/>
    <w:rsid w:val="005E3AC9"/>
    <w:rsid w:val="005E4137"/>
    <w:rsid w:val="005E49F6"/>
    <w:rsid w:val="005E556E"/>
    <w:rsid w:val="005E5D0E"/>
    <w:rsid w:val="005E6EC2"/>
    <w:rsid w:val="005E7FE5"/>
    <w:rsid w:val="005F11A3"/>
    <w:rsid w:val="005F1C27"/>
    <w:rsid w:val="005F2924"/>
    <w:rsid w:val="005F2ACB"/>
    <w:rsid w:val="005F4A42"/>
    <w:rsid w:val="005F55F7"/>
    <w:rsid w:val="005F68CA"/>
    <w:rsid w:val="005F723C"/>
    <w:rsid w:val="0060097D"/>
    <w:rsid w:val="00600DE0"/>
    <w:rsid w:val="00600F26"/>
    <w:rsid w:val="00601E99"/>
    <w:rsid w:val="00602026"/>
    <w:rsid w:val="00602702"/>
    <w:rsid w:val="00602706"/>
    <w:rsid w:val="00602F09"/>
    <w:rsid w:val="00603653"/>
    <w:rsid w:val="00605630"/>
    <w:rsid w:val="00605FA2"/>
    <w:rsid w:val="00611CE6"/>
    <w:rsid w:val="00612164"/>
    <w:rsid w:val="0061218E"/>
    <w:rsid w:val="006127E3"/>
    <w:rsid w:val="00613911"/>
    <w:rsid w:val="00613E07"/>
    <w:rsid w:val="00614392"/>
    <w:rsid w:val="00614980"/>
    <w:rsid w:val="006152C8"/>
    <w:rsid w:val="00615998"/>
    <w:rsid w:val="00616DF8"/>
    <w:rsid w:val="00617D04"/>
    <w:rsid w:val="00622194"/>
    <w:rsid w:val="00622F9A"/>
    <w:rsid w:val="006251BB"/>
    <w:rsid w:val="006258A7"/>
    <w:rsid w:val="00625CD5"/>
    <w:rsid w:val="00627D17"/>
    <w:rsid w:val="0063088B"/>
    <w:rsid w:val="00631AD8"/>
    <w:rsid w:val="00632D5A"/>
    <w:rsid w:val="0063307F"/>
    <w:rsid w:val="00633753"/>
    <w:rsid w:val="00633879"/>
    <w:rsid w:val="006338DF"/>
    <w:rsid w:val="00633E76"/>
    <w:rsid w:val="0063483A"/>
    <w:rsid w:val="0063607E"/>
    <w:rsid w:val="006361AE"/>
    <w:rsid w:val="006371CF"/>
    <w:rsid w:val="0064080F"/>
    <w:rsid w:val="00640BD0"/>
    <w:rsid w:val="006423A0"/>
    <w:rsid w:val="006460F1"/>
    <w:rsid w:val="0064635A"/>
    <w:rsid w:val="00646437"/>
    <w:rsid w:val="00647C4A"/>
    <w:rsid w:val="00653662"/>
    <w:rsid w:val="00653E5C"/>
    <w:rsid w:val="0065446F"/>
    <w:rsid w:val="006547CF"/>
    <w:rsid w:val="0065535D"/>
    <w:rsid w:val="00655B24"/>
    <w:rsid w:val="006561D8"/>
    <w:rsid w:val="00656753"/>
    <w:rsid w:val="00657025"/>
    <w:rsid w:val="00657263"/>
    <w:rsid w:val="0066012E"/>
    <w:rsid w:val="00662648"/>
    <w:rsid w:val="00662D79"/>
    <w:rsid w:val="00664050"/>
    <w:rsid w:val="00664F17"/>
    <w:rsid w:val="006656B0"/>
    <w:rsid w:val="00665CC7"/>
    <w:rsid w:val="0066644F"/>
    <w:rsid w:val="0066717F"/>
    <w:rsid w:val="00670843"/>
    <w:rsid w:val="00670981"/>
    <w:rsid w:val="00671EF3"/>
    <w:rsid w:val="00672452"/>
    <w:rsid w:val="006739C5"/>
    <w:rsid w:val="00673D66"/>
    <w:rsid w:val="00674F2E"/>
    <w:rsid w:val="0067580F"/>
    <w:rsid w:val="0067598F"/>
    <w:rsid w:val="00675EE9"/>
    <w:rsid w:val="006761F2"/>
    <w:rsid w:val="00676ABE"/>
    <w:rsid w:val="0068115A"/>
    <w:rsid w:val="006813B9"/>
    <w:rsid w:val="0068237D"/>
    <w:rsid w:val="006830B0"/>
    <w:rsid w:val="00683625"/>
    <w:rsid w:val="00683B61"/>
    <w:rsid w:val="00683DB1"/>
    <w:rsid w:val="00684733"/>
    <w:rsid w:val="00685ED6"/>
    <w:rsid w:val="00686D05"/>
    <w:rsid w:val="0068748F"/>
    <w:rsid w:val="0068757A"/>
    <w:rsid w:val="00687973"/>
    <w:rsid w:val="00690193"/>
    <w:rsid w:val="00690351"/>
    <w:rsid w:val="006904D7"/>
    <w:rsid w:val="00691A83"/>
    <w:rsid w:val="00692EC5"/>
    <w:rsid w:val="006937FF"/>
    <w:rsid w:val="00693F26"/>
    <w:rsid w:val="00693FC7"/>
    <w:rsid w:val="006A164B"/>
    <w:rsid w:val="006A22AD"/>
    <w:rsid w:val="006A288B"/>
    <w:rsid w:val="006A5B3D"/>
    <w:rsid w:val="006A6BBF"/>
    <w:rsid w:val="006A6E9F"/>
    <w:rsid w:val="006A7F4F"/>
    <w:rsid w:val="006B0914"/>
    <w:rsid w:val="006B1A51"/>
    <w:rsid w:val="006B1AB1"/>
    <w:rsid w:val="006B3257"/>
    <w:rsid w:val="006B358B"/>
    <w:rsid w:val="006B3937"/>
    <w:rsid w:val="006B3C2B"/>
    <w:rsid w:val="006B44F2"/>
    <w:rsid w:val="006B4A4E"/>
    <w:rsid w:val="006B4C5C"/>
    <w:rsid w:val="006B4FE1"/>
    <w:rsid w:val="006B55AA"/>
    <w:rsid w:val="006B6CCC"/>
    <w:rsid w:val="006B71E3"/>
    <w:rsid w:val="006B72BD"/>
    <w:rsid w:val="006C010C"/>
    <w:rsid w:val="006C0AC4"/>
    <w:rsid w:val="006C21FA"/>
    <w:rsid w:val="006C31E7"/>
    <w:rsid w:val="006C3F59"/>
    <w:rsid w:val="006C447B"/>
    <w:rsid w:val="006C457A"/>
    <w:rsid w:val="006C4797"/>
    <w:rsid w:val="006C4C8D"/>
    <w:rsid w:val="006C78C7"/>
    <w:rsid w:val="006D026F"/>
    <w:rsid w:val="006D071D"/>
    <w:rsid w:val="006D0EEF"/>
    <w:rsid w:val="006D2BDC"/>
    <w:rsid w:val="006D3B19"/>
    <w:rsid w:val="006D3BEE"/>
    <w:rsid w:val="006D55C1"/>
    <w:rsid w:val="006D58E1"/>
    <w:rsid w:val="006D7428"/>
    <w:rsid w:val="006E0C82"/>
    <w:rsid w:val="006E1387"/>
    <w:rsid w:val="006E1CD4"/>
    <w:rsid w:val="006E1FCE"/>
    <w:rsid w:val="006E312D"/>
    <w:rsid w:val="006E3FCF"/>
    <w:rsid w:val="006E46D0"/>
    <w:rsid w:val="006E52E8"/>
    <w:rsid w:val="006E58D3"/>
    <w:rsid w:val="006E7576"/>
    <w:rsid w:val="006E7DEB"/>
    <w:rsid w:val="006F06B8"/>
    <w:rsid w:val="006F132E"/>
    <w:rsid w:val="006F2991"/>
    <w:rsid w:val="006F2A7F"/>
    <w:rsid w:val="006F2F88"/>
    <w:rsid w:val="006F41DE"/>
    <w:rsid w:val="006F4A8F"/>
    <w:rsid w:val="006F4C38"/>
    <w:rsid w:val="006F64AE"/>
    <w:rsid w:val="006F6F71"/>
    <w:rsid w:val="00700595"/>
    <w:rsid w:val="007012FA"/>
    <w:rsid w:val="007038B8"/>
    <w:rsid w:val="00703B9C"/>
    <w:rsid w:val="0070567C"/>
    <w:rsid w:val="00706A76"/>
    <w:rsid w:val="00706C2A"/>
    <w:rsid w:val="0070756B"/>
    <w:rsid w:val="00710CDE"/>
    <w:rsid w:val="00711489"/>
    <w:rsid w:val="007114A7"/>
    <w:rsid w:val="00712704"/>
    <w:rsid w:val="00713338"/>
    <w:rsid w:val="007149AA"/>
    <w:rsid w:val="00715BEF"/>
    <w:rsid w:val="007169B3"/>
    <w:rsid w:val="0071703A"/>
    <w:rsid w:val="00717EBB"/>
    <w:rsid w:val="007202CE"/>
    <w:rsid w:val="00720358"/>
    <w:rsid w:val="0072035B"/>
    <w:rsid w:val="007209EA"/>
    <w:rsid w:val="00720D86"/>
    <w:rsid w:val="00720EDF"/>
    <w:rsid w:val="00722167"/>
    <w:rsid w:val="00722C35"/>
    <w:rsid w:val="0072425C"/>
    <w:rsid w:val="00725DD8"/>
    <w:rsid w:val="00726424"/>
    <w:rsid w:val="00726EA0"/>
    <w:rsid w:val="007322F9"/>
    <w:rsid w:val="00732A92"/>
    <w:rsid w:val="007369EA"/>
    <w:rsid w:val="00736F00"/>
    <w:rsid w:val="007373E6"/>
    <w:rsid w:val="00737D02"/>
    <w:rsid w:val="00743E34"/>
    <w:rsid w:val="0074551A"/>
    <w:rsid w:val="007471E5"/>
    <w:rsid w:val="00747EA8"/>
    <w:rsid w:val="0075198B"/>
    <w:rsid w:val="007519C6"/>
    <w:rsid w:val="00754D4E"/>
    <w:rsid w:val="00755119"/>
    <w:rsid w:val="00755E0B"/>
    <w:rsid w:val="007567F2"/>
    <w:rsid w:val="00756A70"/>
    <w:rsid w:val="00756ADA"/>
    <w:rsid w:val="007572FA"/>
    <w:rsid w:val="00757346"/>
    <w:rsid w:val="00761358"/>
    <w:rsid w:val="00762179"/>
    <w:rsid w:val="00762F5E"/>
    <w:rsid w:val="00763266"/>
    <w:rsid w:val="00763A27"/>
    <w:rsid w:val="00763F66"/>
    <w:rsid w:val="00764218"/>
    <w:rsid w:val="00764798"/>
    <w:rsid w:val="00765F90"/>
    <w:rsid w:val="00766860"/>
    <w:rsid w:val="00766A08"/>
    <w:rsid w:val="00766F27"/>
    <w:rsid w:val="00767891"/>
    <w:rsid w:val="00767FE5"/>
    <w:rsid w:val="00770E8F"/>
    <w:rsid w:val="00772334"/>
    <w:rsid w:val="00772712"/>
    <w:rsid w:val="00772780"/>
    <w:rsid w:val="0077340B"/>
    <w:rsid w:val="00774B3D"/>
    <w:rsid w:val="0077511E"/>
    <w:rsid w:val="00775CF8"/>
    <w:rsid w:val="00776156"/>
    <w:rsid w:val="00776687"/>
    <w:rsid w:val="0077668C"/>
    <w:rsid w:val="00777483"/>
    <w:rsid w:val="00780059"/>
    <w:rsid w:val="00780CFC"/>
    <w:rsid w:val="0078202A"/>
    <w:rsid w:val="007821DC"/>
    <w:rsid w:val="0078268D"/>
    <w:rsid w:val="007845FC"/>
    <w:rsid w:val="007846EE"/>
    <w:rsid w:val="00784CCB"/>
    <w:rsid w:val="0078716A"/>
    <w:rsid w:val="00787CCA"/>
    <w:rsid w:val="007903DC"/>
    <w:rsid w:val="00790A57"/>
    <w:rsid w:val="00790DEF"/>
    <w:rsid w:val="007911E2"/>
    <w:rsid w:val="00791D75"/>
    <w:rsid w:val="007920BB"/>
    <w:rsid w:val="007927A5"/>
    <w:rsid w:val="00792ECD"/>
    <w:rsid w:val="00792F53"/>
    <w:rsid w:val="007932A4"/>
    <w:rsid w:val="00793CFC"/>
    <w:rsid w:val="00793E29"/>
    <w:rsid w:val="00794688"/>
    <w:rsid w:val="007A09BD"/>
    <w:rsid w:val="007A0A43"/>
    <w:rsid w:val="007A0EFA"/>
    <w:rsid w:val="007A17A7"/>
    <w:rsid w:val="007A2461"/>
    <w:rsid w:val="007A584D"/>
    <w:rsid w:val="007A67B9"/>
    <w:rsid w:val="007A7131"/>
    <w:rsid w:val="007B0419"/>
    <w:rsid w:val="007B044B"/>
    <w:rsid w:val="007B1AA6"/>
    <w:rsid w:val="007B1E19"/>
    <w:rsid w:val="007B31BD"/>
    <w:rsid w:val="007B4A32"/>
    <w:rsid w:val="007B4D8E"/>
    <w:rsid w:val="007B587D"/>
    <w:rsid w:val="007B5FC9"/>
    <w:rsid w:val="007B70B5"/>
    <w:rsid w:val="007B7E49"/>
    <w:rsid w:val="007B7F43"/>
    <w:rsid w:val="007C0364"/>
    <w:rsid w:val="007C07D3"/>
    <w:rsid w:val="007C0A1D"/>
    <w:rsid w:val="007C1193"/>
    <w:rsid w:val="007C1BAB"/>
    <w:rsid w:val="007C2A34"/>
    <w:rsid w:val="007C2B7D"/>
    <w:rsid w:val="007C3C0D"/>
    <w:rsid w:val="007C3D1A"/>
    <w:rsid w:val="007C3EDE"/>
    <w:rsid w:val="007C4361"/>
    <w:rsid w:val="007C50AB"/>
    <w:rsid w:val="007C5199"/>
    <w:rsid w:val="007C5773"/>
    <w:rsid w:val="007C65B9"/>
    <w:rsid w:val="007C6BC1"/>
    <w:rsid w:val="007C7C94"/>
    <w:rsid w:val="007D13A6"/>
    <w:rsid w:val="007D1408"/>
    <w:rsid w:val="007D17E9"/>
    <w:rsid w:val="007D1975"/>
    <w:rsid w:val="007D1C48"/>
    <w:rsid w:val="007D1E77"/>
    <w:rsid w:val="007D2F04"/>
    <w:rsid w:val="007D301B"/>
    <w:rsid w:val="007D3C0A"/>
    <w:rsid w:val="007D501E"/>
    <w:rsid w:val="007D51F6"/>
    <w:rsid w:val="007D586F"/>
    <w:rsid w:val="007D61B7"/>
    <w:rsid w:val="007D6800"/>
    <w:rsid w:val="007D6978"/>
    <w:rsid w:val="007D6B50"/>
    <w:rsid w:val="007D70D2"/>
    <w:rsid w:val="007D735A"/>
    <w:rsid w:val="007E0AF0"/>
    <w:rsid w:val="007E0D64"/>
    <w:rsid w:val="007E1DEA"/>
    <w:rsid w:val="007E22B1"/>
    <w:rsid w:val="007E317A"/>
    <w:rsid w:val="007E38DE"/>
    <w:rsid w:val="007E3A4C"/>
    <w:rsid w:val="007E3FA6"/>
    <w:rsid w:val="007E4809"/>
    <w:rsid w:val="007E4E6E"/>
    <w:rsid w:val="007E525A"/>
    <w:rsid w:val="007E5A78"/>
    <w:rsid w:val="007E7B1E"/>
    <w:rsid w:val="007F0410"/>
    <w:rsid w:val="007F2720"/>
    <w:rsid w:val="007F441C"/>
    <w:rsid w:val="007F48A5"/>
    <w:rsid w:val="007F5136"/>
    <w:rsid w:val="007F6964"/>
    <w:rsid w:val="007F79B7"/>
    <w:rsid w:val="00800CBA"/>
    <w:rsid w:val="00801925"/>
    <w:rsid w:val="00802BB2"/>
    <w:rsid w:val="00803E2C"/>
    <w:rsid w:val="00804E90"/>
    <w:rsid w:val="00806135"/>
    <w:rsid w:val="00810968"/>
    <w:rsid w:val="00811732"/>
    <w:rsid w:val="00811768"/>
    <w:rsid w:val="008125BE"/>
    <w:rsid w:val="0081362C"/>
    <w:rsid w:val="0081377C"/>
    <w:rsid w:val="00815046"/>
    <w:rsid w:val="0081515D"/>
    <w:rsid w:val="008151D4"/>
    <w:rsid w:val="0081607D"/>
    <w:rsid w:val="008166A3"/>
    <w:rsid w:val="00816E82"/>
    <w:rsid w:val="0081733B"/>
    <w:rsid w:val="008175F5"/>
    <w:rsid w:val="008205CE"/>
    <w:rsid w:val="00820CDF"/>
    <w:rsid w:val="00821494"/>
    <w:rsid w:val="00823F90"/>
    <w:rsid w:val="0082586C"/>
    <w:rsid w:val="008264C2"/>
    <w:rsid w:val="00826B02"/>
    <w:rsid w:val="00827AF6"/>
    <w:rsid w:val="008310D1"/>
    <w:rsid w:val="008311B1"/>
    <w:rsid w:val="008317B2"/>
    <w:rsid w:val="00832361"/>
    <w:rsid w:val="00833446"/>
    <w:rsid w:val="0083369D"/>
    <w:rsid w:val="00834126"/>
    <w:rsid w:val="00835470"/>
    <w:rsid w:val="00836BA8"/>
    <w:rsid w:val="0083700D"/>
    <w:rsid w:val="00837762"/>
    <w:rsid w:val="00837DF0"/>
    <w:rsid w:val="0084063E"/>
    <w:rsid w:val="008413B4"/>
    <w:rsid w:val="00841587"/>
    <w:rsid w:val="00842387"/>
    <w:rsid w:val="00842406"/>
    <w:rsid w:val="00843C7F"/>
    <w:rsid w:val="00843D08"/>
    <w:rsid w:val="00843E4F"/>
    <w:rsid w:val="00844496"/>
    <w:rsid w:val="008445B1"/>
    <w:rsid w:val="00846C2D"/>
    <w:rsid w:val="00850484"/>
    <w:rsid w:val="008509DB"/>
    <w:rsid w:val="00852D8D"/>
    <w:rsid w:val="0085378C"/>
    <w:rsid w:val="008544F1"/>
    <w:rsid w:val="00854E50"/>
    <w:rsid w:val="008572FB"/>
    <w:rsid w:val="00857986"/>
    <w:rsid w:val="008600AB"/>
    <w:rsid w:val="008604D7"/>
    <w:rsid w:val="00860D10"/>
    <w:rsid w:val="0086160E"/>
    <w:rsid w:val="00862301"/>
    <w:rsid w:val="00862733"/>
    <w:rsid w:val="00863484"/>
    <w:rsid w:val="00865826"/>
    <w:rsid w:val="00865E6F"/>
    <w:rsid w:val="0086702D"/>
    <w:rsid w:val="00867AD0"/>
    <w:rsid w:val="008701F5"/>
    <w:rsid w:val="008704F1"/>
    <w:rsid w:val="00871590"/>
    <w:rsid w:val="008726D1"/>
    <w:rsid w:val="00873C1A"/>
    <w:rsid w:val="00875760"/>
    <w:rsid w:val="0087666E"/>
    <w:rsid w:val="00876D86"/>
    <w:rsid w:val="00877930"/>
    <w:rsid w:val="00880956"/>
    <w:rsid w:val="0088334B"/>
    <w:rsid w:val="008854AB"/>
    <w:rsid w:val="008875E4"/>
    <w:rsid w:val="008915FA"/>
    <w:rsid w:val="008920FE"/>
    <w:rsid w:val="0089338A"/>
    <w:rsid w:val="008939D0"/>
    <w:rsid w:val="00893D2F"/>
    <w:rsid w:val="00894243"/>
    <w:rsid w:val="00895F5A"/>
    <w:rsid w:val="0089651C"/>
    <w:rsid w:val="00897708"/>
    <w:rsid w:val="008A1EB5"/>
    <w:rsid w:val="008A20DB"/>
    <w:rsid w:val="008A2252"/>
    <w:rsid w:val="008A2F88"/>
    <w:rsid w:val="008A43FA"/>
    <w:rsid w:val="008A4F76"/>
    <w:rsid w:val="008A5C92"/>
    <w:rsid w:val="008A66DF"/>
    <w:rsid w:val="008B0057"/>
    <w:rsid w:val="008B17D3"/>
    <w:rsid w:val="008B1806"/>
    <w:rsid w:val="008B2CFD"/>
    <w:rsid w:val="008B389E"/>
    <w:rsid w:val="008B3DC9"/>
    <w:rsid w:val="008B49D1"/>
    <w:rsid w:val="008B4E82"/>
    <w:rsid w:val="008B4EF0"/>
    <w:rsid w:val="008B6673"/>
    <w:rsid w:val="008C0809"/>
    <w:rsid w:val="008C090E"/>
    <w:rsid w:val="008C0BF7"/>
    <w:rsid w:val="008C199E"/>
    <w:rsid w:val="008C229D"/>
    <w:rsid w:val="008C3166"/>
    <w:rsid w:val="008C5137"/>
    <w:rsid w:val="008C5322"/>
    <w:rsid w:val="008C542A"/>
    <w:rsid w:val="008C5624"/>
    <w:rsid w:val="008C6341"/>
    <w:rsid w:val="008C6C95"/>
    <w:rsid w:val="008C7778"/>
    <w:rsid w:val="008D1B9C"/>
    <w:rsid w:val="008D348F"/>
    <w:rsid w:val="008D3868"/>
    <w:rsid w:val="008D392E"/>
    <w:rsid w:val="008D4152"/>
    <w:rsid w:val="008D493A"/>
    <w:rsid w:val="008D5033"/>
    <w:rsid w:val="008D5D68"/>
    <w:rsid w:val="008E084D"/>
    <w:rsid w:val="008E15BA"/>
    <w:rsid w:val="008E2177"/>
    <w:rsid w:val="008E22E9"/>
    <w:rsid w:val="008E2E36"/>
    <w:rsid w:val="008E4AB1"/>
    <w:rsid w:val="008E4E79"/>
    <w:rsid w:val="008E5E7C"/>
    <w:rsid w:val="008E6214"/>
    <w:rsid w:val="008E63F1"/>
    <w:rsid w:val="008E7819"/>
    <w:rsid w:val="008E787E"/>
    <w:rsid w:val="008E7D74"/>
    <w:rsid w:val="008F0CCE"/>
    <w:rsid w:val="008F0F6A"/>
    <w:rsid w:val="008F1F96"/>
    <w:rsid w:val="008F2A01"/>
    <w:rsid w:val="008F56FA"/>
    <w:rsid w:val="009004C0"/>
    <w:rsid w:val="00901F3B"/>
    <w:rsid w:val="00902156"/>
    <w:rsid w:val="00902FB4"/>
    <w:rsid w:val="009034F1"/>
    <w:rsid w:val="009040C6"/>
    <w:rsid w:val="0090473A"/>
    <w:rsid w:val="00905DF6"/>
    <w:rsid w:val="009065AF"/>
    <w:rsid w:val="0090682B"/>
    <w:rsid w:val="00906CA6"/>
    <w:rsid w:val="00907539"/>
    <w:rsid w:val="009077F5"/>
    <w:rsid w:val="00910570"/>
    <w:rsid w:val="00911117"/>
    <w:rsid w:val="00911439"/>
    <w:rsid w:val="009121A2"/>
    <w:rsid w:val="00912A9C"/>
    <w:rsid w:val="0091314B"/>
    <w:rsid w:val="00913165"/>
    <w:rsid w:val="009133A7"/>
    <w:rsid w:val="00913478"/>
    <w:rsid w:val="0091427A"/>
    <w:rsid w:val="00915201"/>
    <w:rsid w:val="00915A27"/>
    <w:rsid w:val="00916606"/>
    <w:rsid w:val="00916C25"/>
    <w:rsid w:val="00917CED"/>
    <w:rsid w:val="009201ED"/>
    <w:rsid w:val="0092028C"/>
    <w:rsid w:val="0092068C"/>
    <w:rsid w:val="009208D8"/>
    <w:rsid w:val="00921BCA"/>
    <w:rsid w:val="00921D91"/>
    <w:rsid w:val="00922C7D"/>
    <w:rsid w:val="00924D06"/>
    <w:rsid w:val="00924D42"/>
    <w:rsid w:val="00924E9B"/>
    <w:rsid w:val="00925305"/>
    <w:rsid w:val="00925835"/>
    <w:rsid w:val="00926496"/>
    <w:rsid w:val="00926D8B"/>
    <w:rsid w:val="00927F42"/>
    <w:rsid w:val="00931490"/>
    <w:rsid w:val="00931EAF"/>
    <w:rsid w:val="00932FF7"/>
    <w:rsid w:val="00933422"/>
    <w:rsid w:val="00933BDD"/>
    <w:rsid w:val="009346A9"/>
    <w:rsid w:val="00935BCF"/>
    <w:rsid w:val="00935ECC"/>
    <w:rsid w:val="00936151"/>
    <w:rsid w:val="00936ED1"/>
    <w:rsid w:val="00940339"/>
    <w:rsid w:val="0094202B"/>
    <w:rsid w:val="00943742"/>
    <w:rsid w:val="00943A7E"/>
    <w:rsid w:val="0094409E"/>
    <w:rsid w:val="00947759"/>
    <w:rsid w:val="00947AFF"/>
    <w:rsid w:val="009507E4"/>
    <w:rsid w:val="00950CA5"/>
    <w:rsid w:val="0095217E"/>
    <w:rsid w:val="009522F0"/>
    <w:rsid w:val="00953937"/>
    <w:rsid w:val="00953B67"/>
    <w:rsid w:val="00954307"/>
    <w:rsid w:val="00954D3C"/>
    <w:rsid w:val="00954DB3"/>
    <w:rsid w:val="009550AA"/>
    <w:rsid w:val="00957C22"/>
    <w:rsid w:val="009600B5"/>
    <w:rsid w:val="00961572"/>
    <w:rsid w:val="00961A9D"/>
    <w:rsid w:val="00961BDB"/>
    <w:rsid w:val="0096237E"/>
    <w:rsid w:val="00962ECE"/>
    <w:rsid w:val="00962ED0"/>
    <w:rsid w:val="00963A16"/>
    <w:rsid w:val="00963F49"/>
    <w:rsid w:val="0097081C"/>
    <w:rsid w:val="0097567F"/>
    <w:rsid w:val="00977019"/>
    <w:rsid w:val="00977042"/>
    <w:rsid w:val="009774BE"/>
    <w:rsid w:val="009805D7"/>
    <w:rsid w:val="00981269"/>
    <w:rsid w:val="00982022"/>
    <w:rsid w:val="009822D4"/>
    <w:rsid w:val="00982886"/>
    <w:rsid w:val="00983310"/>
    <w:rsid w:val="00983B80"/>
    <w:rsid w:val="0098471E"/>
    <w:rsid w:val="00985BD2"/>
    <w:rsid w:val="009878BA"/>
    <w:rsid w:val="00987F8E"/>
    <w:rsid w:val="009906E2"/>
    <w:rsid w:val="009913DB"/>
    <w:rsid w:val="009920E2"/>
    <w:rsid w:val="0099224C"/>
    <w:rsid w:val="009931C8"/>
    <w:rsid w:val="00993B59"/>
    <w:rsid w:val="00993F85"/>
    <w:rsid w:val="009944B5"/>
    <w:rsid w:val="009965F4"/>
    <w:rsid w:val="00996E83"/>
    <w:rsid w:val="009A04B0"/>
    <w:rsid w:val="009A0F41"/>
    <w:rsid w:val="009A1580"/>
    <w:rsid w:val="009A2777"/>
    <w:rsid w:val="009A2DB7"/>
    <w:rsid w:val="009A34DA"/>
    <w:rsid w:val="009A4142"/>
    <w:rsid w:val="009A4F71"/>
    <w:rsid w:val="009A5860"/>
    <w:rsid w:val="009A69DA"/>
    <w:rsid w:val="009A6E1F"/>
    <w:rsid w:val="009B1626"/>
    <w:rsid w:val="009B164F"/>
    <w:rsid w:val="009B270F"/>
    <w:rsid w:val="009B3017"/>
    <w:rsid w:val="009B507A"/>
    <w:rsid w:val="009B5577"/>
    <w:rsid w:val="009B692D"/>
    <w:rsid w:val="009C0265"/>
    <w:rsid w:val="009C07D5"/>
    <w:rsid w:val="009C0D07"/>
    <w:rsid w:val="009C1151"/>
    <w:rsid w:val="009C1A70"/>
    <w:rsid w:val="009C24B8"/>
    <w:rsid w:val="009C2C66"/>
    <w:rsid w:val="009C2F82"/>
    <w:rsid w:val="009C2FBA"/>
    <w:rsid w:val="009C3BFB"/>
    <w:rsid w:val="009C3D25"/>
    <w:rsid w:val="009C44B2"/>
    <w:rsid w:val="009C56B5"/>
    <w:rsid w:val="009C58E6"/>
    <w:rsid w:val="009C6316"/>
    <w:rsid w:val="009C6F93"/>
    <w:rsid w:val="009D085F"/>
    <w:rsid w:val="009D148A"/>
    <w:rsid w:val="009D1B25"/>
    <w:rsid w:val="009D245D"/>
    <w:rsid w:val="009D2758"/>
    <w:rsid w:val="009D2F03"/>
    <w:rsid w:val="009D4A0E"/>
    <w:rsid w:val="009D52C3"/>
    <w:rsid w:val="009D6AA3"/>
    <w:rsid w:val="009D6DDA"/>
    <w:rsid w:val="009E03BF"/>
    <w:rsid w:val="009E077A"/>
    <w:rsid w:val="009E09F7"/>
    <w:rsid w:val="009E0CB6"/>
    <w:rsid w:val="009E1AC7"/>
    <w:rsid w:val="009E1C09"/>
    <w:rsid w:val="009E2867"/>
    <w:rsid w:val="009E3FE7"/>
    <w:rsid w:val="009E45C6"/>
    <w:rsid w:val="009E51D6"/>
    <w:rsid w:val="009E550E"/>
    <w:rsid w:val="009E6B94"/>
    <w:rsid w:val="009E6F96"/>
    <w:rsid w:val="009E7205"/>
    <w:rsid w:val="009F0894"/>
    <w:rsid w:val="009F0B3C"/>
    <w:rsid w:val="009F162B"/>
    <w:rsid w:val="009F3E46"/>
    <w:rsid w:val="009F4B18"/>
    <w:rsid w:val="009F51E9"/>
    <w:rsid w:val="009F568E"/>
    <w:rsid w:val="009F6310"/>
    <w:rsid w:val="009F7E8B"/>
    <w:rsid w:val="00A002C7"/>
    <w:rsid w:val="00A0172C"/>
    <w:rsid w:val="00A01C5F"/>
    <w:rsid w:val="00A02511"/>
    <w:rsid w:val="00A032CA"/>
    <w:rsid w:val="00A034DC"/>
    <w:rsid w:val="00A03A7E"/>
    <w:rsid w:val="00A03B79"/>
    <w:rsid w:val="00A0443F"/>
    <w:rsid w:val="00A052FB"/>
    <w:rsid w:val="00A0607D"/>
    <w:rsid w:val="00A06A8E"/>
    <w:rsid w:val="00A06EFE"/>
    <w:rsid w:val="00A075F6"/>
    <w:rsid w:val="00A1196E"/>
    <w:rsid w:val="00A12E17"/>
    <w:rsid w:val="00A13071"/>
    <w:rsid w:val="00A13357"/>
    <w:rsid w:val="00A13ED1"/>
    <w:rsid w:val="00A1551E"/>
    <w:rsid w:val="00A161CE"/>
    <w:rsid w:val="00A17F16"/>
    <w:rsid w:val="00A204B3"/>
    <w:rsid w:val="00A206CC"/>
    <w:rsid w:val="00A21211"/>
    <w:rsid w:val="00A21662"/>
    <w:rsid w:val="00A2177B"/>
    <w:rsid w:val="00A21861"/>
    <w:rsid w:val="00A23D21"/>
    <w:rsid w:val="00A25719"/>
    <w:rsid w:val="00A2599D"/>
    <w:rsid w:val="00A25B5B"/>
    <w:rsid w:val="00A25D47"/>
    <w:rsid w:val="00A26ADE"/>
    <w:rsid w:val="00A27841"/>
    <w:rsid w:val="00A27C27"/>
    <w:rsid w:val="00A30085"/>
    <w:rsid w:val="00A3034E"/>
    <w:rsid w:val="00A305AC"/>
    <w:rsid w:val="00A3088D"/>
    <w:rsid w:val="00A31397"/>
    <w:rsid w:val="00A314FA"/>
    <w:rsid w:val="00A322E6"/>
    <w:rsid w:val="00A32859"/>
    <w:rsid w:val="00A32FA0"/>
    <w:rsid w:val="00A34F83"/>
    <w:rsid w:val="00A36081"/>
    <w:rsid w:val="00A362B7"/>
    <w:rsid w:val="00A372EB"/>
    <w:rsid w:val="00A37856"/>
    <w:rsid w:val="00A401CF"/>
    <w:rsid w:val="00A40681"/>
    <w:rsid w:val="00A41084"/>
    <w:rsid w:val="00A41113"/>
    <w:rsid w:val="00A41135"/>
    <w:rsid w:val="00A42ABD"/>
    <w:rsid w:val="00A43E5F"/>
    <w:rsid w:val="00A44011"/>
    <w:rsid w:val="00A4415C"/>
    <w:rsid w:val="00A45149"/>
    <w:rsid w:val="00A4670E"/>
    <w:rsid w:val="00A46E5A"/>
    <w:rsid w:val="00A5058C"/>
    <w:rsid w:val="00A51CEE"/>
    <w:rsid w:val="00A52695"/>
    <w:rsid w:val="00A529C3"/>
    <w:rsid w:val="00A5349E"/>
    <w:rsid w:val="00A54CB9"/>
    <w:rsid w:val="00A5510A"/>
    <w:rsid w:val="00A558F1"/>
    <w:rsid w:val="00A56142"/>
    <w:rsid w:val="00A56168"/>
    <w:rsid w:val="00A564D6"/>
    <w:rsid w:val="00A56869"/>
    <w:rsid w:val="00A56919"/>
    <w:rsid w:val="00A56AE5"/>
    <w:rsid w:val="00A5709A"/>
    <w:rsid w:val="00A60B58"/>
    <w:rsid w:val="00A60D92"/>
    <w:rsid w:val="00A61315"/>
    <w:rsid w:val="00A617A1"/>
    <w:rsid w:val="00A61E0F"/>
    <w:rsid w:val="00A63BA3"/>
    <w:rsid w:val="00A64F8F"/>
    <w:rsid w:val="00A65C43"/>
    <w:rsid w:val="00A7261A"/>
    <w:rsid w:val="00A73620"/>
    <w:rsid w:val="00A7379A"/>
    <w:rsid w:val="00A74BA4"/>
    <w:rsid w:val="00A75550"/>
    <w:rsid w:val="00A76164"/>
    <w:rsid w:val="00A763FA"/>
    <w:rsid w:val="00A77A65"/>
    <w:rsid w:val="00A8036D"/>
    <w:rsid w:val="00A814AF"/>
    <w:rsid w:val="00A82184"/>
    <w:rsid w:val="00A822D4"/>
    <w:rsid w:val="00A82706"/>
    <w:rsid w:val="00A83F01"/>
    <w:rsid w:val="00A84B27"/>
    <w:rsid w:val="00A84B6A"/>
    <w:rsid w:val="00A851A8"/>
    <w:rsid w:val="00A85267"/>
    <w:rsid w:val="00A85524"/>
    <w:rsid w:val="00A858D4"/>
    <w:rsid w:val="00A85BFB"/>
    <w:rsid w:val="00A90B41"/>
    <w:rsid w:val="00A9124F"/>
    <w:rsid w:val="00A915C6"/>
    <w:rsid w:val="00A9195D"/>
    <w:rsid w:val="00A91BC7"/>
    <w:rsid w:val="00A9214E"/>
    <w:rsid w:val="00A922F8"/>
    <w:rsid w:val="00A92513"/>
    <w:rsid w:val="00A9298A"/>
    <w:rsid w:val="00A9448E"/>
    <w:rsid w:val="00A946D7"/>
    <w:rsid w:val="00A963E5"/>
    <w:rsid w:val="00A96AC5"/>
    <w:rsid w:val="00A97C87"/>
    <w:rsid w:val="00AA02E4"/>
    <w:rsid w:val="00AA0F13"/>
    <w:rsid w:val="00AA17F3"/>
    <w:rsid w:val="00AA1C33"/>
    <w:rsid w:val="00AA236E"/>
    <w:rsid w:val="00AA25C7"/>
    <w:rsid w:val="00AA3AA4"/>
    <w:rsid w:val="00AA3C46"/>
    <w:rsid w:val="00AA51F0"/>
    <w:rsid w:val="00AA5807"/>
    <w:rsid w:val="00AA6595"/>
    <w:rsid w:val="00AA7316"/>
    <w:rsid w:val="00AA7CEF"/>
    <w:rsid w:val="00AB019C"/>
    <w:rsid w:val="00AB0644"/>
    <w:rsid w:val="00AB06C7"/>
    <w:rsid w:val="00AB0793"/>
    <w:rsid w:val="00AB1488"/>
    <w:rsid w:val="00AB16A7"/>
    <w:rsid w:val="00AB21A1"/>
    <w:rsid w:val="00AB432D"/>
    <w:rsid w:val="00AB45BB"/>
    <w:rsid w:val="00AB5144"/>
    <w:rsid w:val="00AB57BE"/>
    <w:rsid w:val="00AB6C4E"/>
    <w:rsid w:val="00AB7933"/>
    <w:rsid w:val="00AC0ED5"/>
    <w:rsid w:val="00AC2C7B"/>
    <w:rsid w:val="00AC2C80"/>
    <w:rsid w:val="00AC4766"/>
    <w:rsid w:val="00AC4DC2"/>
    <w:rsid w:val="00AC5059"/>
    <w:rsid w:val="00AC55E6"/>
    <w:rsid w:val="00AC5922"/>
    <w:rsid w:val="00AC6485"/>
    <w:rsid w:val="00AC67DD"/>
    <w:rsid w:val="00AC6BEB"/>
    <w:rsid w:val="00AC7F90"/>
    <w:rsid w:val="00AD1AB7"/>
    <w:rsid w:val="00AD28F7"/>
    <w:rsid w:val="00AD39DB"/>
    <w:rsid w:val="00AD5567"/>
    <w:rsid w:val="00AD5F4D"/>
    <w:rsid w:val="00AD61DA"/>
    <w:rsid w:val="00AD69C7"/>
    <w:rsid w:val="00AD707C"/>
    <w:rsid w:val="00AE0117"/>
    <w:rsid w:val="00AE014B"/>
    <w:rsid w:val="00AE0B94"/>
    <w:rsid w:val="00AE1E85"/>
    <w:rsid w:val="00AE4F07"/>
    <w:rsid w:val="00AE4F70"/>
    <w:rsid w:val="00AE5081"/>
    <w:rsid w:val="00AE5B7D"/>
    <w:rsid w:val="00AE5DC9"/>
    <w:rsid w:val="00AE6448"/>
    <w:rsid w:val="00AE6D28"/>
    <w:rsid w:val="00AE7396"/>
    <w:rsid w:val="00AE77C7"/>
    <w:rsid w:val="00AF0BFF"/>
    <w:rsid w:val="00AF1B99"/>
    <w:rsid w:val="00AF2225"/>
    <w:rsid w:val="00AF2332"/>
    <w:rsid w:val="00AF2B9E"/>
    <w:rsid w:val="00AF2F6D"/>
    <w:rsid w:val="00AF4220"/>
    <w:rsid w:val="00AF4D85"/>
    <w:rsid w:val="00AF5704"/>
    <w:rsid w:val="00AF6EC9"/>
    <w:rsid w:val="00B000F7"/>
    <w:rsid w:val="00B017CD"/>
    <w:rsid w:val="00B01A45"/>
    <w:rsid w:val="00B02866"/>
    <w:rsid w:val="00B038F3"/>
    <w:rsid w:val="00B03E14"/>
    <w:rsid w:val="00B03E97"/>
    <w:rsid w:val="00B04C94"/>
    <w:rsid w:val="00B05097"/>
    <w:rsid w:val="00B054A5"/>
    <w:rsid w:val="00B06DE9"/>
    <w:rsid w:val="00B07035"/>
    <w:rsid w:val="00B0733F"/>
    <w:rsid w:val="00B07790"/>
    <w:rsid w:val="00B10B3B"/>
    <w:rsid w:val="00B11761"/>
    <w:rsid w:val="00B12137"/>
    <w:rsid w:val="00B12193"/>
    <w:rsid w:val="00B13AA0"/>
    <w:rsid w:val="00B13C1F"/>
    <w:rsid w:val="00B1460C"/>
    <w:rsid w:val="00B14BC6"/>
    <w:rsid w:val="00B16207"/>
    <w:rsid w:val="00B17B8C"/>
    <w:rsid w:val="00B2001C"/>
    <w:rsid w:val="00B20C23"/>
    <w:rsid w:val="00B21612"/>
    <w:rsid w:val="00B21A1B"/>
    <w:rsid w:val="00B21D5F"/>
    <w:rsid w:val="00B21E3F"/>
    <w:rsid w:val="00B2300F"/>
    <w:rsid w:val="00B23360"/>
    <w:rsid w:val="00B23CA5"/>
    <w:rsid w:val="00B2543A"/>
    <w:rsid w:val="00B2572D"/>
    <w:rsid w:val="00B3010F"/>
    <w:rsid w:val="00B30D8B"/>
    <w:rsid w:val="00B31612"/>
    <w:rsid w:val="00B33270"/>
    <w:rsid w:val="00B33D24"/>
    <w:rsid w:val="00B35994"/>
    <w:rsid w:val="00B3605B"/>
    <w:rsid w:val="00B37F7E"/>
    <w:rsid w:val="00B405D2"/>
    <w:rsid w:val="00B406EA"/>
    <w:rsid w:val="00B40B05"/>
    <w:rsid w:val="00B40D63"/>
    <w:rsid w:val="00B42EEC"/>
    <w:rsid w:val="00B44A4F"/>
    <w:rsid w:val="00B44CCB"/>
    <w:rsid w:val="00B451CB"/>
    <w:rsid w:val="00B452E3"/>
    <w:rsid w:val="00B45800"/>
    <w:rsid w:val="00B4581A"/>
    <w:rsid w:val="00B46F62"/>
    <w:rsid w:val="00B47029"/>
    <w:rsid w:val="00B4770B"/>
    <w:rsid w:val="00B47B4F"/>
    <w:rsid w:val="00B50686"/>
    <w:rsid w:val="00B509E8"/>
    <w:rsid w:val="00B536A4"/>
    <w:rsid w:val="00B537FF"/>
    <w:rsid w:val="00B5465E"/>
    <w:rsid w:val="00B548F4"/>
    <w:rsid w:val="00B555A3"/>
    <w:rsid w:val="00B564D1"/>
    <w:rsid w:val="00B568AE"/>
    <w:rsid w:val="00B57481"/>
    <w:rsid w:val="00B57D54"/>
    <w:rsid w:val="00B601AE"/>
    <w:rsid w:val="00B60245"/>
    <w:rsid w:val="00B60546"/>
    <w:rsid w:val="00B60B1B"/>
    <w:rsid w:val="00B625EE"/>
    <w:rsid w:val="00B62D37"/>
    <w:rsid w:val="00B6328F"/>
    <w:rsid w:val="00B64441"/>
    <w:rsid w:val="00B652FC"/>
    <w:rsid w:val="00B66556"/>
    <w:rsid w:val="00B670C1"/>
    <w:rsid w:val="00B70AFA"/>
    <w:rsid w:val="00B71447"/>
    <w:rsid w:val="00B717D7"/>
    <w:rsid w:val="00B71BC9"/>
    <w:rsid w:val="00B73535"/>
    <w:rsid w:val="00B73B7B"/>
    <w:rsid w:val="00B74252"/>
    <w:rsid w:val="00B76109"/>
    <w:rsid w:val="00B7619E"/>
    <w:rsid w:val="00B76889"/>
    <w:rsid w:val="00B76D1B"/>
    <w:rsid w:val="00B7745A"/>
    <w:rsid w:val="00B7769F"/>
    <w:rsid w:val="00B776A1"/>
    <w:rsid w:val="00B77EF3"/>
    <w:rsid w:val="00B81489"/>
    <w:rsid w:val="00B817BF"/>
    <w:rsid w:val="00B818F0"/>
    <w:rsid w:val="00B84BED"/>
    <w:rsid w:val="00B8559C"/>
    <w:rsid w:val="00B85A36"/>
    <w:rsid w:val="00B85DD7"/>
    <w:rsid w:val="00B873CB"/>
    <w:rsid w:val="00B87A30"/>
    <w:rsid w:val="00B9137C"/>
    <w:rsid w:val="00B91D20"/>
    <w:rsid w:val="00B91F6C"/>
    <w:rsid w:val="00B92074"/>
    <w:rsid w:val="00B92877"/>
    <w:rsid w:val="00B9325B"/>
    <w:rsid w:val="00B93E86"/>
    <w:rsid w:val="00B94045"/>
    <w:rsid w:val="00B94A07"/>
    <w:rsid w:val="00B95000"/>
    <w:rsid w:val="00B9609E"/>
    <w:rsid w:val="00B9717F"/>
    <w:rsid w:val="00B9741A"/>
    <w:rsid w:val="00B97DDD"/>
    <w:rsid w:val="00BA091C"/>
    <w:rsid w:val="00BA21FE"/>
    <w:rsid w:val="00BA255C"/>
    <w:rsid w:val="00BA2B6A"/>
    <w:rsid w:val="00BA3444"/>
    <w:rsid w:val="00BA50B2"/>
    <w:rsid w:val="00BA5778"/>
    <w:rsid w:val="00BA5E52"/>
    <w:rsid w:val="00BA66C0"/>
    <w:rsid w:val="00BA7D86"/>
    <w:rsid w:val="00BB0275"/>
    <w:rsid w:val="00BB02BF"/>
    <w:rsid w:val="00BB1FB9"/>
    <w:rsid w:val="00BB4350"/>
    <w:rsid w:val="00BB495E"/>
    <w:rsid w:val="00BB5135"/>
    <w:rsid w:val="00BB59A0"/>
    <w:rsid w:val="00BB5EF2"/>
    <w:rsid w:val="00BB6B8D"/>
    <w:rsid w:val="00BB6C04"/>
    <w:rsid w:val="00BB6CF2"/>
    <w:rsid w:val="00BB6EFD"/>
    <w:rsid w:val="00BC379B"/>
    <w:rsid w:val="00BC3A69"/>
    <w:rsid w:val="00BC438D"/>
    <w:rsid w:val="00BC4E0A"/>
    <w:rsid w:val="00BC6817"/>
    <w:rsid w:val="00BC70AD"/>
    <w:rsid w:val="00BC7893"/>
    <w:rsid w:val="00BD06DB"/>
    <w:rsid w:val="00BD1154"/>
    <w:rsid w:val="00BD1920"/>
    <w:rsid w:val="00BD19D6"/>
    <w:rsid w:val="00BD2034"/>
    <w:rsid w:val="00BD3000"/>
    <w:rsid w:val="00BD357E"/>
    <w:rsid w:val="00BD3EBD"/>
    <w:rsid w:val="00BD5517"/>
    <w:rsid w:val="00BD68B8"/>
    <w:rsid w:val="00BD7501"/>
    <w:rsid w:val="00BE0284"/>
    <w:rsid w:val="00BE0376"/>
    <w:rsid w:val="00BE1121"/>
    <w:rsid w:val="00BE1457"/>
    <w:rsid w:val="00BE183A"/>
    <w:rsid w:val="00BE1A5B"/>
    <w:rsid w:val="00BE2985"/>
    <w:rsid w:val="00BE3674"/>
    <w:rsid w:val="00BE36F9"/>
    <w:rsid w:val="00BE41F3"/>
    <w:rsid w:val="00BE4553"/>
    <w:rsid w:val="00BE4CB7"/>
    <w:rsid w:val="00BE4FA0"/>
    <w:rsid w:val="00BE5193"/>
    <w:rsid w:val="00BE563D"/>
    <w:rsid w:val="00BE60F5"/>
    <w:rsid w:val="00BE7844"/>
    <w:rsid w:val="00BF045D"/>
    <w:rsid w:val="00BF048D"/>
    <w:rsid w:val="00BF1A68"/>
    <w:rsid w:val="00BF1CD8"/>
    <w:rsid w:val="00BF241E"/>
    <w:rsid w:val="00BF2B68"/>
    <w:rsid w:val="00BF2EFE"/>
    <w:rsid w:val="00BF32E1"/>
    <w:rsid w:val="00BF336C"/>
    <w:rsid w:val="00BF3A06"/>
    <w:rsid w:val="00BF3D55"/>
    <w:rsid w:val="00BF640D"/>
    <w:rsid w:val="00BF6D1F"/>
    <w:rsid w:val="00BF7CF3"/>
    <w:rsid w:val="00C0062D"/>
    <w:rsid w:val="00C00A14"/>
    <w:rsid w:val="00C0186E"/>
    <w:rsid w:val="00C01E79"/>
    <w:rsid w:val="00C02B86"/>
    <w:rsid w:val="00C0353F"/>
    <w:rsid w:val="00C04D0A"/>
    <w:rsid w:val="00C04E52"/>
    <w:rsid w:val="00C0654E"/>
    <w:rsid w:val="00C06E97"/>
    <w:rsid w:val="00C07F73"/>
    <w:rsid w:val="00C105F5"/>
    <w:rsid w:val="00C114E6"/>
    <w:rsid w:val="00C11577"/>
    <w:rsid w:val="00C115BB"/>
    <w:rsid w:val="00C11BC8"/>
    <w:rsid w:val="00C1219A"/>
    <w:rsid w:val="00C128E3"/>
    <w:rsid w:val="00C12BA9"/>
    <w:rsid w:val="00C12D5E"/>
    <w:rsid w:val="00C13E1B"/>
    <w:rsid w:val="00C15D38"/>
    <w:rsid w:val="00C161F3"/>
    <w:rsid w:val="00C165F5"/>
    <w:rsid w:val="00C20B68"/>
    <w:rsid w:val="00C213C1"/>
    <w:rsid w:val="00C213F0"/>
    <w:rsid w:val="00C2247D"/>
    <w:rsid w:val="00C22687"/>
    <w:rsid w:val="00C22F10"/>
    <w:rsid w:val="00C22F86"/>
    <w:rsid w:val="00C23168"/>
    <w:rsid w:val="00C233EC"/>
    <w:rsid w:val="00C2478D"/>
    <w:rsid w:val="00C25FEF"/>
    <w:rsid w:val="00C26837"/>
    <w:rsid w:val="00C26D5A"/>
    <w:rsid w:val="00C26E13"/>
    <w:rsid w:val="00C26EEE"/>
    <w:rsid w:val="00C30E96"/>
    <w:rsid w:val="00C3117E"/>
    <w:rsid w:val="00C3197E"/>
    <w:rsid w:val="00C31FAA"/>
    <w:rsid w:val="00C340CA"/>
    <w:rsid w:val="00C34D24"/>
    <w:rsid w:val="00C3715D"/>
    <w:rsid w:val="00C37F63"/>
    <w:rsid w:val="00C41013"/>
    <w:rsid w:val="00C41C2D"/>
    <w:rsid w:val="00C452C6"/>
    <w:rsid w:val="00C47198"/>
    <w:rsid w:val="00C47AAB"/>
    <w:rsid w:val="00C5042D"/>
    <w:rsid w:val="00C50FEC"/>
    <w:rsid w:val="00C514B4"/>
    <w:rsid w:val="00C53067"/>
    <w:rsid w:val="00C53260"/>
    <w:rsid w:val="00C55D20"/>
    <w:rsid w:val="00C566C8"/>
    <w:rsid w:val="00C60E28"/>
    <w:rsid w:val="00C617C3"/>
    <w:rsid w:val="00C61A40"/>
    <w:rsid w:val="00C61D31"/>
    <w:rsid w:val="00C6240C"/>
    <w:rsid w:val="00C6253D"/>
    <w:rsid w:val="00C62B82"/>
    <w:rsid w:val="00C634E0"/>
    <w:rsid w:val="00C6464C"/>
    <w:rsid w:val="00C64E62"/>
    <w:rsid w:val="00C65780"/>
    <w:rsid w:val="00C662F1"/>
    <w:rsid w:val="00C666D9"/>
    <w:rsid w:val="00C66D99"/>
    <w:rsid w:val="00C672D4"/>
    <w:rsid w:val="00C67485"/>
    <w:rsid w:val="00C716B2"/>
    <w:rsid w:val="00C72A0A"/>
    <w:rsid w:val="00C739A8"/>
    <w:rsid w:val="00C7466C"/>
    <w:rsid w:val="00C75BA3"/>
    <w:rsid w:val="00C76A61"/>
    <w:rsid w:val="00C779B0"/>
    <w:rsid w:val="00C77CB6"/>
    <w:rsid w:val="00C77DAB"/>
    <w:rsid w:val="00C8022E"/>
    <w:rsid w:val="00C813A5"/>
    <w:rsid w:val="00C81562"/>
    <w:rsid w:val="00C81EBB"/>
    <w:rsid w:val="00C82476"/>
    <w:rsid w:val="00C826E7"/>
    <w:rsid w:val="00C82DEB"/>
    <w:rsid w:val="00C84E39"/>
    <w:rsid w:val="00C85584"/>
    <w:rsid w:val="00C868DF"/>
    <w:rsid w:val="00C86B04"/>
    <w:rsid w:val="00C876DA"/>
    <w:rsid w:val="00C87D48"/>
    <w:rsid w:val="00C91119"/>
    <w:rsid w:val="00C9145C"/>
    <w:rsid w:val="00C9558B"/>
    <w:rsid w:val="00C95F25"/>
    <w:rsid w:val="00C966D2"/>
    <w:rsid w:val="00C96BDF"/>
    <w:rsid w:val="00C974F6"/>
    <w:rsid w:val="00CA0868"/>
    <w:rsid w:val="00CA09E1"/>
    <w:rsid w:val="00CA1374"/>
    <w:rsid w:val="00CA30AE"/>
    <w:rsid w:val="00CA3102"/>
    <w:rsid w:val="00CA4565"/>
    <w:rsid w:val="00CA479D"/>
    <w:rsid w:val="00CA4B14"/>
    <w:rsid w:val="00CA4C92"/>
    <w:rsid w:val="00CA516B"/>
    <w:rsid w:val="00CA58A4"/>
    <w:rsid w:val="00CA591A"/>
    <w:rsid w:val="00CA5C1E"/>
    <w:rsid w:val="00CA5F36"/>
    <w:rsid w:val="00CA64F7"/>
    <w:rsid w:val="00CA687D"/>
    <w:rsid w:val="00CA6979"/>
    <w:rsid w:val="00CA73CC"/>
    <w:rsid w:val="00CA74E3"/>
    <w:rsid w:val="00CB02D1"/>
    <w:rsid w:val="00CB0307"/>
    <w:rsid w:val="00CB03EF"/>
    <w:rsid w:val="00CB0C80"/>
    <w:rsid w:val="00CB115A"/>
    <w:rsid w:val="00CB1AB3"/>
    <w:rsid w:val="00CB37D7"/>
    <w:rsid w:val="00CB57FA"/>
    <w:rsid w:val="00CB5A6B"/>
    <w:rsid w:val="00CB7643"/>
    <w:rsid w:val="00CC05B1"/>
    <w:rsid w:val="00CC08D1"/>
    <w:rsid w:val="00CC1053"/>
    <w:rsid w:val="00CC1239"/>
    <w:rsid w:val="00CC19D2"/>
    <w:rsid w:val="00CC32D7"/>
    <w:rsid w:val="00CC36BD"/>
    <w:rsid w:val="00CC3966"/>
    <w:rsid w:val="00CC51F2"/>
    <w:rsid w:val="00CC52FE"/>
    <w:rsid w:val="00CC6E9B"/>
    <w:rsid w:val="00CD15FB"/>
    <w:rsid w:val="00CD29FE"/>
    <w:rsid w:val="00CD2BB4"/>
    <w:rsid w:val="00CD2D46"/>
    <w:rsid w:val="00CD50AE"/>
    <w:rsid w:val="00CD51E0"/>
    <w:rsid w:val="00CD5214"/>
    <w:rsid w:val="00CE05F5"/>
    <w:rsid w:val="00CE1518"/>
    <w:rsid w:val="00CE158E"/>
    <w:rsid w:val="00CE1AE0"/>
    <w:rsid w:val="00CE1EFE"/>
    <w:rsid w:val="00CE29AD"/>
    <w:rsid w:val="00CE4983"/>
    <w:rsid w:val="00CE4DA4"/>
    <w:rsid w:val="00CE4EDE"/>
    <w:rsid w:val="00CE5A74"/>
    <w:rsid w:val="00CE6B8E"/>
    <w:rsid w:val="00CE7895"/>
    <w:rsid w:val="00CF004E"/>
    <w:rsid w:val="00CF02C4"/>
    <w:rsid w:val="00CF10EE"/>
    <w:rsid w:val="00CF21D8"/>
    <w:rsid w:val="00CF2E2E"/>
    <w:rsid w:val="00CF3DBF"/>
    <w:rsid w:val="00CF49BD"/>
    <w:rsid w:val="00CF4A66"/>
    <w:rsid w:val="00CF4FDB"/>
    <w:rsid w:val="00CF53C3"/>
    <w:rsid w:val="00CF56F6"/>
    <w:rsid w:val="00D00484"/>
    <w:rsid w:val="00D01162"/>
    <w:rsid w:val="00D03453"/>
    <w:rsid w:val="00D03660"/>
    <w:rsid w:val="00D04303"/>
    <w:rsid w:val="00D04D56"/>
    <w:rsid w:val="00D05693"/>
    <w:rsid w:val="00D07104"/>
    <w:rsid w:val="00D074EE"/>
    <w:rsid w:val="00D10558"/>
    <w:rsid w:val="00D11350"/>
    <w:rsid w:val="00D11B5D"/>
    <w:rsid w:val="00D11E85"/>
    <w:rsid w:val="00D1207B"/>
    <w:rsid w:val="00D124D5"/>
    <w:rsid w:val="00D1357D"/>
    <w:rsid w:val="00D152FF"/>
    <w:rsid w:val="00D169EF"/>
    <w:rsid w:val="00D17003"/>
    <w:rsid w:val="00D17162"/>
    <w:rsid w:val="00D1733A"/>
    <w:rsid w:val="00D178AA"/>
    <w:rsid w:val="00D17BE8"/>
    <w:rsid w:val="00D201A4"/>
    <w:rsid w:val="00D2141A"/>
    <w:rsid w:val="00D22360"/>
    <w:rsid w:val="00D228EC"/>
    <w:rsid w:val="00D23603"/>
    <w:rsid w:val="00D238DE"/>
    <w:rsid w:val="00D23EF3"/>
    <w:rsid w:val="00D24C9B"/>
    <w:rsid w:val="00D252AD"/>
    <w:rsid w:val="00D27ADA"/>
    <w:rsid w:val="00D306E0"/>
    <w:rsid w:val="00D30FA4"/>
    <w:rsid w:val="00D31A5C"/>
    <w:rsid w:val="00D32185"/>
    <w:rsid w:val="00D33D39"/>
    <w:rsid w:val="00D345B4"/>
    <w:rsid w:val="00D348FC"/>
    <w:rsid w:val="00D34EA0"/>
    <w:rsid w:val="00D3551A"/>
    <w:rsid w:val="00D3648C"/>
    <w:rsid w:val="00D3700D"/>
    <w:rsid w:val="00D37316"/>
    <w:rsid w:val="00D37AEB"/>
    <w:rsid w:val="00D40033"/>
    <w:rsid w:val="00D425D5"/>
    <w:rsid w:val="00D42BAA"/>
    <w:rsid w:val="00D43579"/>
    <w:rsid w:val="00D43632"/>
    <w:rsid w:val="00D43719"/>
    <w:rsid w:val="00D437F7"/>
    <w:rsid w:val="00D44093"/>
    <w:rsid w:val="00D44127"/>
    <w:rsid w:val="00D45685"/>
    <w:rsid w:val="00D457E4"/>
    <w:rsid w:val="00D46798"/>
    <w:rsid w:val="00D4732A"/>
    <w:rsid w:val="00D4783F"/>
    <w:rsid w:val="00D50216"/>
    <w:rsid w:val="00D50569"/>
    <w:rsid w:val="00D50D81"/>
    <w:rsid w:val="00D50FD6"/>
    <w:rsid w:val="00D5144C"/>
    <w:rsid w:val="00D5166A"/>
    <w:rsid w:val="00D519C3"/>
    <w:rsid w:val="00D520C7"/>
    <w:rsid w:val="00D5250E"/>
    <w:rsid w:val="00D54BFD"/>
    <w:rsid w:val="00D554CC"/>
    <w:rsid w:val="00D560A6"/>
    <w:rsid w:val="00D56B4E"/>
    <w:rsid w:val="00D57603"/>
    <w:rsid w:val="00D579D6"/>
    <w:rsid w:val="00D57EB3"/>
    <w:rsid w:val="00D57F9D"/>
    <w:rsid w:val="00D60661"/>
    <w:rsid w:val="00D61C31"/>
    <w:rsid w:val="00D62503"/>
    <w:rsid w:val="00D62CB0"/>
    <w:rsid w:val="00D66770"/>
    <w:rsid w:val="00D67FDA"/>
    <w:rsid w:val="00D7012A"/>
    <w:rsid w:val="00D70F8D"/>
    <w:rsid w:val="00D715A4"/>
    <w:rsid w:val="00D717F6"/>
    <w:rsid w:val="00D71BE0"/>
    <w:rsid w:val="00D72588"/>
    <w:rsid w:val="00D72947"/>
    <w:rsid w:val="00D73485"/>
    <w:rsid w:val="00D763B6"/>
    <w:rsid w:val="00D76DB5"/>
    <w:rsid w:val="00D76F1C"/>
    <w:rsid w:val="00D76FC7"/>
    <w:rsid w:val="00D77027"/>
    <w:rsid w:val="00D77774"/>
    <w:rsid w:val="00D7788B"/>
    <w:rsid w:val="00D8151B"/>
    <w:rsid w:val="00D8172C"/>
    <w:rsid w:val="00D840BE"/>
    <w:rsid w:val="00D84FB5"/>
    <w:rsid w:val="00D85549"/>
    <w:rsid w:val="00D865AA"/>
    <w:rsid w:val="00D866EE"/>
    <w:rsid w:val="00D86773"/>
    <w:rsid w:val="00D871BB"/>
    <w:rsid w:val="00D87481"/>
    <w:rsid w:val="00D90183"/>
    <w:rsid w:val="00D90A72"/>
    <w:rsid w:val="00D919B8"/>
    <w:rsid w:val="00D94B29"/>
    <w:rsid w:val="00D94E00"/>
    <w:rsid w:val="00D9517B"/>
    <w:rsid w:val="00D95B9C"/>
    <w:rsid w:val="00D96FCD"/>
    <w:rsid w:val="00DA0841"/>
    <w:rsid w:val="00DA0A6A"/>
    <w:rsid w:val="00DA0C4E"/>
    <w:rsid w:val="00DA13F6"/>
    <w:rsid w:val="00DA192C"/>
    <w:rsid w:val="00DA2B26"/>
    <w:rsid w:val="00DA2C34"/>
    <w:rsid w:val="00DA2CB2"/>
    <w:rsid w:val="00DA4394"/>
    <w:rsid w:val="00DA4B22"/>
    <w:rsid w:val="00DA4F5D"/>
    <w:rsid w:val="00DA5120"/>
    <w:rsid w:val="00DA617A"/>
    <w:rsid w:val="00DA7020"/>
    <w:rsid w:val="00DA7800"/>
    <w:rsid w:val="00DA7C53"/>
    <w:rsid w:val="00DA7C70"/>
    <w:rsid w:val="00DB2435"/>
    <w:rsid w:val="00DB2541"/>
    <w:rsid w:val="00DB27E7"/>
    <w:rsid w:val="00DB2DC0"/>
    <w:rsid w:val="00DB3124"/>
    <w:rsid w:val="00DB31F5"/>
    <w:rsid w:val="00DB3FE5"/>
    <w:rsid w:val="00DC10BC"/>
    <w:rsid w:val="00DC2E5D"/>
    <w:rsid w:val="00DC3691"/>
    <w:rsid w:val="00DC3B8F"/>
    <w:rsid w:val="00DC3F48"/>
    <w:rsid w:val="00DC5344"/>
    <w:rsid w:val="00DC5687"/>
    <w:rsid w:val="00DC56BC"/>
    <w:rsid w:val="00DC5A48"/>
    <w:rsid w:val="00DC5AA1"/>
    <w:rsid w:val="00DC6851"/>
    <w:rsid w:val="00DC6F78"/>
    <w:rsid w:val="00DC7013"/>
    <w:rsid w:val="00DC73C8"/>
    <w:rsid w:val="00DC7B36"/>
    <w:rsid w:val="00DC7F20"/>
    <w:rsid w:val="00DD0680"/>
    <w:rsid w:val="00DD2575"/>
    <w:rsid w:val="00DD362C"/>
    <w:rsid w:val="00DD4353"/>
    <w:rsid w:val="00DD50AE"/>
    <w:rsid w:val="00DD70AF"/>
    <w:rsid w:val="00DD7DD5"/>
    <w:rsid w:val="00DE0207"/>
    <w:rsid w:val="00DE217F"/>
    <w:rsid w:val="00DE4674"/>
    <w:rsid w:val="00DE5858"/>
    <w:rsid w:val="00DE5AA7"/>
    <w:rsid w:val="00DE5DF4"/>
    <w:rsid w:val="00DE6A4A"/>
    <w:rsid w:val="00DE76FC"/>
    <w:rsid w:val="00DE7A76"/>
    <w:rsid w:val="00DE7EC3"/>
    <w:rsid w:val="00DF05FD"/>
    <w:rsid w:val="00DF0F36"/>
    <w:rsid w:val="00DF33EA"/>
    <w:rsid w:val="00DF509F"/>
    <w:rsid w:val="00DF5278"/>
    <w:rsid w:val="00DF62EE"/>
    <w:rsid w:val="00DF6447"/>
    <w:rsid w:val="00DF64A7"/>
    <w:rsid w:val="00DF6A1B"/>
    <w:rsid w:val="00DF6B99"/>
    <w:rsid w:val="00E007C5"/>
    <w:rsid w:val="00E00AD2"/>
    <w:rsid w:val="00E0117C"/>
    <w:rsid w:val="00E01581"/>
    <w:rsid w:val="00E02AAA"/>
    <w:rsid w:val="00E02BC7"/>
    <w:rsid w:val="00E02E34"/>
    <w:rsid w:val="00E0318C"/>
    <w:rsid w:val="00E043E2"/>
    <w:rsid w:val="00E046E6"/>
    <w:rsid w:val="00E04D84"/>
    <w:rsid w:val="00E06015"/>
    <w:rsid w:val="00E072BA"/>
    <w:rsid w:val="00E10431"/>
    <w:rsid w:val="00E10D75"/>
    <w:rsid w:val="00E10F74"/>
    <w:rsid w:val="00E11528"/>
    <w:rsid w:val="00E1225F"/>
    <w:rsid w:val="00E12E22"/>
    <w:rsid w:val="00E138E9"/>
    <w:rsid w:val="00E20B09"/>
    <w:rsid w:val="00E20ED7"/>
    <w:rsid w:val="00E212E3"/>
    <w:rsid w:val="00E231BC"/>
    <w:rsid w:val="00E2333F"/>
    <w:rsid w:val="00E247BA"/>
    <w:rsid w:val="00E248EA"/>
    <w:rsid w:val="00E25160"/>
    <w:rsid w:val="00E2529E"/>
    <w:rsid w:val="00E2594E"/>
    <w:rsid w:val="00E25DC6"/>
    <w:rsid w:val="00E26600"/>
    <w:rsid w:val="00E26CC6"/>
    <w:rsid w:val="00E31754"/>
    <w:rsid w:val="00E31D3A"/>
    <w:rsid w:val="00E3344A"/>
    <w:rsid w:val="00E3387C"/>
    <w:rsid w:val="00E36410"/>
    <w:rsid w:val="00E40678"/>
    <w:rsid w:val="00E411C7"/>
    <w:rsid w:val="00E42EDB"/>
    <w:rsid w:val="00E43911"/>
    <w:rsid w:val="00E43F52"/>
    <w:rsid w:val="00E45089"/>
    <w:rsid w:val="00E456F6"/>
    <w:rsid w:val="00E4583A"/>
    <w:rsid w:val="00E459FE"/>
    <w:rsid w:val="00E47C90"/>
    <w:rsid w:val="00E50BFD"/>
    <w:rsid w:val="00E514A4"/>
    <w:rsid w:val="00E54195"/>
    <w:rsid w:val="00E54BD1"/>
    <w:rsid w:val="00E54E32"/>
    <w:rsid w:val="00E5586C"/>
    <w:rsid w:val="00E55AE6"/>
    <w:rsid w:val="00E55C10"/>
    <w:rsid w:val="00E55F36"/>
    <w:rsid w:val="00E568E8"/>
    <w:rsid w:val="00E56F03"/>
    <w:rsid w:val="00E57190"/>
    <w:rsid w:val="00E57DA0"/>
    <w:rsid w:val="00E60221"/>
    <w:rsid w:val="00E6105B"/>
    <w:rsid w:val="00E61AA9"/>
    <w:rsid w:val="00E62DEC"/>
    <w:rsid w:val="00E62EE5"/>
    <w:rsid w:val="00E62FB2"/>
    <w:rsid w:val="00E6328B"/>
    <w:rsid w:val="00E637F2"/>
    <w:rsid w:val="00E638F3"/>
    <w:rsid w:val="00E6404E"/>
    <w:rsid w:val="00E66786"/>
    <w:rsid w:val="00E66EA4"/>
    <w:rsid w:val="00E673F1"/>
    <w:rsid w:val="00E6766C"/>
    <w:rsid w:val="00E67764"/>
    <w:rsid w:val="00E7107A"/>
    <w:rsid w:val="00E71716"/>
    <w:rsid w:val="00E71953"/>
    <w:rsid w:val="00E7242D"/>
    <w:rsid w:val="00E73106"/>
    <w:rsid w:val="00E73F01"/>
    <w:rsid w:val="00E75BE7"/>
    <w:rsid w:val="00E75EF3"/>
    <w:rsid w:val="00E76174"/>
    <w:rsid w:val="00E7734C"/>
    <w:rsid w:val="00E806DA"/>
    <w:rsid w:val="00E8082B"/>
    <w:rsid w:val="00E811EC"/>
    <w:rsid w:val="00E8163C"/>
    <w:rsid w:val="00E8211E"/>
    <w:rsid w:val="00E82A0D"/>
    <w:rsid w:val="00E84BB2"/>
    <w:rsid w:val="00E8525B"/>
    <w:rsid w:val="00E854C5"/>
    <w:rsid w:val="00E8583E"/>
    <w:rsid w:val="00E90450"/>
    <w:rsid w:val="00E90CF8"/>
    <w:rsid w:val="00E9157B"/>
    <w:rsid w:val="00E91DCA"/>
    <w:rsid w:val="00E91F84"/>
    <w:rsid w:val="00E95497"/>
    <w:rsid w:val="00E95CF1"/>
    <w:rsid w:val="00E973A7"/>
    <w:rsid w:val="00E97498"/>
    <w:rsid w:val="00EA1F85"/>
    <w:rsid w:val="00EA20F9"/>
    <w:rsid w:val="00EA22E1"/>
    <w:rsid w:val="00EA30D1"/>
    <w:rsid w:val="00EA38F3"/>
    <w:rsid w:val="00EA62DF"/>
    <w:rsid w:val="00EB09AD"/>
    <w:rsid w:val="00EB0FA2"/>
    <w:rsid w:val="00EB214A"/>
    <w:rsid w:val="00EB23AD"/>
    <w:rsid w:val="00EB2E09"/>
    <w:rsid w:val="00EB385F"/>
    <w:rsid w:val="00EB607B"/>
    <w:rsid w:val="00EB621D"/>
    <w:rsid w:val="00EB664F"/>
    <w:rsid w:val="00EB7477"/>
    <w:rsid w:val="00EB7662"/>
    <w:rsid w:val="00EB7A0D"/>
    <w:rsid w:val="00EC120C"/>
    <w:rsid w:val="00EC137E"/>
    <w:rsid w:val="00EC2EA8"/>
    <w:rsid w:val="00EC310B"/>
    <w:rsid w:val="00EC31BF"/>
    <w:rsid w:val="00EC325E"/>
    <w:rsid w:val="00EC4179"/>
    <w:rsid w:val="00EC41C3"/>
    <w:rsid w:val="00EC53ED"/>
    <w:rsid w:val="00EC5608"/>
    <w:rsid w:val="00EC5670"/>
    <w:rsid w:val="00EC5B76"/>
    <w:rsid w:val="00EC5E00"/>
    <w:rsid w:val="00EC6DD3"/>
    <w:rsid w:val="00EC73B6"/>
    <w:rsid w:val="00EC7B42"/>
    <w:rsid w:val="00ED0C0C"/>
    <w:rsid w:val="00ED103F"/>
    <w:rsid w:val="00ED1B87"/>
    <w:rsid w:val="00ED1EEB"/>
    <w:rsid w:val="00ED21FF"/>
    <w:rsid w:val="00ED2219"/>
    <w:rsid w:val="00ED2275"/>
    <w:rsid w:val="00ED2421"/>
    <w:rsid w:val="00ED254B"/>
    <w:rsid w:val="00ED2FF9"/>
    <w:rsid w:val="00ED3153"/>
    <w:rsid w:val="00ED3BA8"/>
    <w:rsid w:val="00ED3BCB"/>
    <w:rsid w:val="00ED4107"/>
    <w:rsid w:val="00ED4BB3"/>
    <w:rsid w:val="00ED53A4"/>
    <w:rsid w:val="00ED59B5"/>
    <w:rsid w:val="00ED64B9"/>
    <w:rsid w:val="00ED6543"/>
    <w:rsid w:val="00ED7232"/>
    <w:rsid w:val="00ED7691"/>
    <w:rsid w:val="00EE079E"/>
    <w:rsid w:val="00EE1742"/>
    <w:rsid w:val="00EE1976"/>
    <w:rsid w:val="00EE1B24"/>
    <w:rsid w:val="00EE2238"/>
    <w:rsid w:val="00EE38F4"/>
    <w:rsid w:val="00EE438F"/>
    <w:rsid w:val="00EE5C7D"/>
    <w:rsid w:val="00EE7D8E"/>
    <w:rsid w:val="00EF024E"/>
    <w:rsid w:val="00EF1929"/>
    <w:rsid w:val="00EF4CD5"/>
    <w:rsid w:val="00EF4E7B"/>
    <w:rsid w:val="00EF528E"/>
    <w:rsid w:val="00EF5AEE"/>
    <w:rsid w:val="00EF6C79"/>
    <w:rsid w:val="00EF716A"/>
    <w:rsid w:val="00F00208"/>
    <w:rsid w:val="00F02113"/>
    <w:rsid w:val="00F02432"/>
    <w:rsid w:val="00F03A9F"/>
    <w:rsid w:val="00F04FCF"/>
    <w:rsid w:val="00F05831"/>
    <w:rsid w:val="00F0707D"/>
    <w:rsid w:val="00F072D8"/>
    <w:rsid w:val="00F07478"/>
    <w:rsid w:val="00F102E6"/>
    <w:rsid w:val="00F11122"/>
    <w:rsid w:val="00F11D44"/>
    <w:rsid w:val="00F11D5C"/>
    <w:rsid w:val="00F136D2"/>
    <w:rsid w:val="00F14397"/>
    <w:rsid w:val="00F15B6F"/>
    <w:rsid w:val="00F16271"/>
    <w:rsid w:val="00F17992"/>
    <w:rsid w:val="00F17A9A"/>
    <w:rsid w:val="00F17FA9"/>
    <w:rsid w:val="00F20048"/>
    <w:rsid w:val="00F201B8"/>
    <w:rsid w:val="00F20964"/>
    <w:rsid w:val="00F2110B"/>
    <w:rsid w:val="00F2132F"/>
    <w:rsid w:val="00F21EA8"/>
    <w:rsid w:val="00F22A0E"/>
    <w:rsid w:val="00F2386A"/>
    <w:rsid w:val="00F239AA"/>
    <w:rsid w:val="00F24659"/>
    <w:rsid w:val="00F26A3B"/>
    <w:rsid w:val="00F270A4"/>
    <w:rsid w:val="00F27106"/>
    <w:rsid w:val="00F3005E"/>
    <w:rsid w:val="00F31659"/>
    <w:rsid w:val="00F323F7"/>
    <w:rsid w:val="00F34D15"/>
    <w:rsid w:val="00F34F0D"/>
    <w:rsid w:val="00F3583E"/>
    <w:rsid w:val="00F35FF4"/>
    <w:rsid w:val="00F36C03"/>
    <w:rsid w:val="00F37948"/>
    <w:rsid w:val="00F41CFD"/>
    <w:rsid w:val="00F42C05"/>
    <w:rsid w:val="00F431A2"/>
    <w:rsid w:val="00F43FD1"/>
    <w:rsid w:val="00F44533"/>
    <w:rsid w:val="00F4508F"/>
    <w:rsid w:val="00F45486"/>
    <w:rsid w:val="00F46744"/>
    <w:rsid w:val="00F46C2B"/>
    <w:rsid w:val="00F4750E"/>
    <w:rsid w:val="00F47700"/>
    <w:rsid w:val="00F478F5"/>
    <w:rsid w:val="00F47E73"/>
    <w:rsid w:val="00F524EF"/>
    <w:rsid w:val="00F53507"/>
    <w:rsid w:val="00F53B62"/>
    <w:rsid w:val="00F544FC"/>
    <w:rsid w:val="00F54D18"/>
    <w:rsid w:val="00F563F0"/>
    <w:rsid w:val="00F56B57"/>
    <w:rsid w:val="00F578CB"/>
    <w:rsid w:val="00F60042"/>
    <w:rsid w:val="00F602D2"/>
    <w:rsid w:val="00F6062F"/>
    <w:rsid w:val="00F60F5A"/>
    <w:rsid w:val="00F6154B"/>
    <w:rsid w:val="00F618BE"/>
    <w:rsid w:val="00F61CC1"/>
    <w:rsid w:val="00F62393"/>
    <w:rsid w:val="00F6302E"/>
    <w:rsid w:val="00F631FD"/>
    <w:rsid w:val="00F638EB"/>
    <w:rsid w:val="00F639E9"/>
    <w:rsid w:val="00F63B25"/>
    <w:rsid w:val="00F665FC"/>
    <w:rsid w:val="00F67173"/>
    <w:rsid w:val="00F70148"/>
    <w:rsid w:val="00F725F2"/>
    <w:rsid w:val="00F7275D"/>
    <w:rsid w:val="00F74956"/>
    <w:rsid w:val="00F76228"/>
    <w:rsid w:val="00F76748"/>
    <w:rsid w:val="00F7744E"/>
    <w:rsid w:val="00F77E53"/>
    <w:rsid w:val="00F809EB"/>
    <w:rsid w:val="00F82581"/>
    <w:rsid w:val="00F82A87"/>
    <w:rsid w:val="00F82FB9"/>
    <w:rsid w:val="00F8333C"/>
    <w:rsid w:val="00F835DC"/>
    <w:rsid w:val="00F837DE"/>
    <w:rsid w:val="00F85379"/>
    <w:rsid w:val="00F85AB4"/>
    <w:rsid w:val="00F861E1"/>
    <w:rsid w:val="00F863FC"/>
    <w:rsid w:val="00F8760F"/>
    <w:rsid w:val="00F9191F"/>
    <w:rsid w:val="00F92FEA"/>
    <w:rsid w:val="00F933CD"/>
    <w:rsid w:val="00F94A97"/>
    <w:rsid w:val="00F9504A"/>
    <w:rsid w:val="00F954DF"/>
    <w:rsid w:val="00F95B44"/>
    <w:rsid w:val="00F95BB4"/>
    <w:rsid w:val="00F9781F"/>
    <w:rsid w:val="00FA0477"/>
    <w:rsid w:val="00FA216E"/>
    <w:rsid w:val="00FA2E4F"/>
    <w:rsid w:val="00FA352E"/>
    <w:rsid w:val="00FA63AF"/>
    <w:rsid w:val="00FA76BC"/>
    <w:rsid w:val="00FA7B0D"/>
    <w:rsid w:val="00FA7D38"/>
    <w:rsid w:val="00FA7EA3"/>
    <w:rsid w:val="00FB052A"/>
    <w:rsid w:val="00FB136D"/>
    <w:rsid w:val="00FB1A98"/>
    <w:rsid w:val="00FB4B8C"/>
    <w:rsid w:val="00FB6AFF"/>
    <w:rsid w:val="00FB764B"/>
    <w:rsid w:val="00FC0C5E"/>
    <w:rsid w:val="00FC16DC"/>
    <w:rsid w:val="00FC1AA6"/>
    <w:rsid w:val="00FC22DE"/>
    <w:rsid w:val="00FC2F6A"/>
    <w:rsid w:val="00FC309B"/>
    <w:rsid w:val="00FC35C6"/>
    <w:rsid w:val="00FC3AA4"/>
    <w:rsid w:val="00FC3AD3"/>
    <w:rsid w:val="00FC44BD"/>
    <w:rsid w:val="00FC49FA"/>
    <w:rsid w:val="00FC4CF5"/>
    <w:rsid w:val="00FC6BE4"/>
    <w:rsid w:val="00FC6C8D"/>
    <w:rsid w:val="00FC6CFB"/>
    <w:rsid w:val="00FD0156"/>
    <w:rsid w:val="00FD0D8A"/>
    <w:rsid w:val="00FD1D3B"/>
    <w:rsid w:val="00FD1EEC"/>
    <w:rsid w:val="00FD1FCB"/>
    <w:rsid w:val="00FD26D5"/>
    <w:rsid w:val="00FD3543"/>
    <w:rsid w:val="00FD367F"/>
    <w:rsid w:val="00FD4385"/>
    <w:rsid w:val="00FD51E5"/>
    <w:rsid w:val="00FD5F68"/>
    <w:rsid w:val="00FD620D"/>
    <w:rsid w:val="00FD64EE"/>
    <w:rsid w:val="00FD65FB"/>
    <w:rsid w:val="00FD6A04"/>
    <w:rsid w:val="00FD6EBC"/>
    <w:rsid w:val="00FD7EFD"/>
    <w:rsid w:val="00FE003B"/>
    <w:rsid w:val="00FE1276"/>
    <w:rsid w:val="00FE178C"/>
    <w:rsid w:val="00FE190C"/>
    <w:rsid w:val="00FE1C8D"/>
    <w:rsid w:val="00FE2A55"/>
    <w:rsid w:val="00FE364D"/>
    <w:rsid w:val="00FE366B"/>
    <w:rsid w:val="00FE37EA"/>
    <w:rsid w:val="00FE43B9"/>
    <w:rsid w:val="00FE5359"/>
    <w:rsid w:val="00FE5C79"/>
    <w:rsid w:val="00FF0076"/>
    <w:rsid w:val="00FF2F1E"/>
    <w:rsid w:val="00FF3C28"/>
    <w:rsid w:val="00FF4306"/>
    <w:rsid w:val="00FF4A84"/>
    <w:rsid w:val="00FF5D65"/>
    <w:rsid w:val="00FF5F88"/>
    <w:rsid w:val="00FF72D2"/>
    <w:rsid w:val="00FF7738"/>
    <w:rsid w:val="010176B2"/>
    <w:rsid w:val="012E7224"/>
    <w:rsid w:val="012F41F1"/>
    <w:rsid w:val="01462DA1"/>
    <w:rsid w:val="01602926"/>
    <w:rsid w:val="016E2F6B"/>
    <w:rsid w:val="019C785B"/>
    <w:rsid w:val="01CC1A40"/>
    <w:rsid w:val="01E96078"/>
    <w:rsid w:val="020531A4"/>
    <w:rsid w:val="02353ABB"/>
    <w:rsid w:val="023C37B3"/>
    <w:rsid w:val="023D66C9"/>
    <w:rsid w:val="02532161"/>
    <w:rsid w:val="026F5B22"/>
    <w:rsid w:val="028E0D14"/>
    <w:rsid w:val="02DB623C"/>
    <w:rsid w:val="02EE3C38"/>
    <w:rsid w:val="02F021D6"/>
    <w:rsid w:val="031418F0"/>
    <w:rsid w:val="0321400D"/>
    <w:rsid w:val="036A74CA"/>
    <w:rsid w:val="037C1244"/>
    <w:rsid w:val="03C22FED"/>
    <w:rsid w:val="03D25056"/>
    <w:rsid w:val="03DD1CE2"/>
    <w:rsid w:val="03EC0177"/>
    <w:rsid w:val="04074FB1"/>
    <w:rsid w:val="041938D0"/>
    <w:rsid w:val="043C7FE0"/>
    <w:rsid w:val="04671F17"/>
    <w:rsid w:val="04A1433E"/>
    <w:rsid w:val="04D340D9"/>
    <w:rsid w:val="04DF5F2E"/>
    <w:rsid w:val="04E30B9E"/>
    <w:rsid w:val="04FD3A7D"/>
    <w:rsid w:val="050140F6"/>
    <w:rsid w:val="051B10ED"/>
    <w:rsid w:val="05263B5D"/>
    <w:rsid w:val="053F69CD"/>
    <w:rsid w:val="055E50A5"/>
    <w:rsid w:val="05860698"/>
    <w:rsid w:val="05992F99"/>
    <w:rsid w:val="05B44C71"/>
    <w:rsid w:val="05DC1738"/>
    <w:rsid w:val="05FA326C"/>
    <w:rsid w:val="06334866"/>
    <w:rsid w:val="06587104"/>
    <w:rsid w:val="06AF34A2"/>
    <w:rsid w:val="06F876A2"/>
    <w:rsid w:val="0714130C"/>
    <w:rsid w:val="07790079"/>
    <w:rsid w:val="07893F2F"/>
    <w:rsid w:val="07990920"/>
    <w:rsid w:val="07C77392"/>
    <w:rsid w:val="08607386"/>
    <w:rsid w:val="08D30B46"/>
    <w:rsid w:val="08F33D56"/>
    <w:rsid w:val="09323ED3"/>
    <w:rsid w:val="097F55EA"/>
    <w:rsid w:val="098D46DC"/>
    <w:rsid w:val="09BA2AC6"/>
    <w:rsid w:val="09BE6112"/>
    <w:rsid w:val="09C07013"/>
    <w:rsid w:val="09D85105"/>
    <w:rsid w:val="09D92E75"/>
    <w:rsid w:val="09FC603E"/>
    <w:rsid w:val="0A083831"/>
    <w:rsid w:val="0A2A59C0"/>
    <w:rsid w:val="0A362BD2"/>
    <w:rsid w:val="0A4800D1"/>
    <w:rsid w:val="0A65770E"/>
    <w:rsid w:val="0A7D53C7"/>
    <w:rsid w:val="0AC263A3"/>
    <w:rsid w:val="0AE075A5"/>
    <w:rsid w:val="0AFB326A"/>
    <w:rsid w:val="0B0D4EAE"/>
    <w:rsid w:val="0B246212"/>
    <w:rsid w:val="0B4962E7"/>
    <w:rsid w:val="0B574A70"/>
    <w:rsid w:val="0B617633"/>
    <w:rsid w:val="0B6B0A86"/>
    <w:rsid w:val="0B741118"/>
    <w:rsid w:val="0BA83A29"/>
    <w:rsid w:val="0C0928E7"/>
    <w:rsid w:val="0C560E46"/>
    <w:rsid w:val="0C602335"/>
    <w:rsid w:val="0C676C59"/>
    <w:rsid w:val="0C75469E"/>
    <w:rsid w:val="0C8A103D"/>
    <w:rsid w:val="0C9910B8"/>
    <w:rsid w:val="0CA27F6D"/>
    <w:rsid w:val="0CB601A9"/>
    <w:rsid w:val="0CCD626C"/>
    <w:rsid w:val="0CD914B5"/>
    <w:rsid w:val="0D1150F2"/>
    <w:rsid w:val="0D311186"/>
    <w:rsid w:val="0D372E93"/>
    <w:rsid w:val="0D6945E7"/>
    <w:rsid w:val="0D79359C"/>
    <w:rsid w:val="0DD95C10"/>
    <w:rsid w:val="0E096AC3"/>
    <w:rsid w:val="0E2D6D2C"/>
    <w:rsid w:val="0E30100D"/>
    <w:rsid w:val="0E6F6748"/>
    <w:rsid w:val="0E892797"/>
    <w:rsid w:val="0EA53D44"/>
    <w:rsid w:val="0EB45B6F"/>
    <w:rsid w:val="0ED308B1"/>
    <w:rsid w:val="0F1B1779"/>
    <w:rsid w:val="0F711E78"/>
    <w:rsid w:val="0F792A87"/>
    <w:rsid w:val="0F863C22"/>
    <w:rsid w:val="0FCB2547"/>
    <w:rsid w:val="101F18D4"/>
    <w:rsid w:val="105F3B5C"/>
    <w:rsid w:val="106736F4"/>
    <w:rsid w:val="106F63B8"/>
    <w:rsid w:val="108856CC"/>
    <w:rsid w:val="10ED3781"/>
    <w:rsid w:val="10F7015B"/>
    <w:rsid w:val="111927C8"/>
    <w:rsid w:val="113C1D3A"/>
    <w:rsid w:val="117F2AA7"/>
    <w:rsid w:val="119F34BD"/>
    <w:rsid w:val="11DD55A3"/>
    <w:rsid w:val="11E92E00"/>
    <w:rsid w:val="11F56B6F"/>
    <w:rsid w:val="1243355A"/>
    <w:rsid w:val="12DB4B97"/>
    <w:rsid w:val="12EF0CD0"/>
    <w:rsid w:val="12F6691D"/>
    <w:rsid w:val="12FC7CAB"/>
    <w:rsid w:val="13031039"/>
    <w:rsid w:val="13485DAA"/>
    <w:rsid w:val="135809E0"/>
    <w:rsid w:val="13595F82"/>
    <w:rsid w:val="138E77A7"/>
    <w:rsid w:val="13D864EC"/>
    <w:rsid w:val="13DA233B"/>
    <w:rsid w:val="141249A9"/>
    <w:rsid w:val="142E658A"/>
    <w:rsid w:val="1434749C"/>
    <w:rsid w:val="1436550F"/>
    <w:rsid w:val="14366453"/>
    <w:rsid w:val="143E59A2"/>
    <w:rsid w:val="14627389"/>
    <w:rsid w:val="146645F0"/>
    <w:rsid w:val="149D6510"/>
    <w:rsid w:val="14D46B09"/>
    <w:rsid w:val="15072F16"/>
    <w:rsid w:val="151E65FF"/>
    <w:rsid w:val="1534372C"/>
    <w:rsid w:val="15904609"/>
    <w:rsid w:val="160327AD"/>
    <w:rsid w:val="16092E0B"/>
    <w:rsid w:val="16224F58"/>
    <w:rsid w:val="163634D4"/>
    <w:rsid w:val="167D3A64"/>
    <w:rsid w:val="170A6E3A"/>
    <w:rsid w:val="171764CD"/>
    <w:rsid w:val="174D35B1"/>
    <w:rsid w:val="17610ED3"/>
    <w:rsid w:val="177E5453"/>
    <w:rsid w:val="17853822"/>
    <w:rsid w:val="17B350B9"/>
    <w:rsid w:val="17C63CBC"/>
    <w:rsid w:val="17EA0A1A"/>
    <w:rsid w:val="181E3B4D"/>
    <w:rsid w:val="1853702B"/>
    <w:rsid w:val="18842177"/>
    <w:rsid w:val="188F57C0"/>
    <w:rsid w:val="18A51A83"/>
    <w:rsid w:val="18DE2A86"/>
    <w:rsid w:val="19112EC7"/>
    <w:rsid w:val="19323687"/>
    <w:rsid w:val="194E300A"/>
    <w:rsid w:val="195970D5"/>
    <w:rsid w:val="1971596B"/>
    <w:rsid w:val="19756846"/>
    <w:rsid w:val="197E141A"/>
    <w:rsid w:val="19C2408D"/>
    <w:rsid w:val="19D62C82"/>
    <w:rsid w:val="19DD290D"/>
    <w:rsid w:val="1A20087C"/>
    <w:rsid w:val="1A4959F2"/>
    <w:rsid w:val="1A50725A"/>
    <w:rsid w:val="1A6525DA"/>
    <w:rsid w:val="1AAB4490"/>
    <w:rsid w:val="1AFF514F"/>
    <w:rsid w:val="1B0D755B"/>
    <w:rsid w:val="1B962CBE"/>
    <w:rsid w:val="1B972EBF"/>
    <w:rsid w:val="1BC61ACE"/>
    <w:rsid w:val="1BC64B37"/>
    <w:rsid w:val="1C0F196C"/>
    <w:rsid w:val="1CA47DEB"/>
    <w:rsid w:val="1CCC4B92"/>
    <w:rsid w:val="1D063C00"/>
    <w:rsid w:val="1D0E0D07"/>
    <w:rsid w:val="1D587D02"/>
    <w:rsid w:val="1DA46770"/>
    <w:rsid w:val="1DC917FC"/>
    <w:rsid w:val="1E217FFA"/>
    <w:rsid w:val="1E45195B"/>
    <w:rsid w:val="1E552C8B"/>
    <w:rsid w:val="1E5D4AE2"/>
    <w:rsid w:val="1EA638ED"/>
    <w:rsid w:val="1ECE074D"/>
    <w:rsid w:val="1EE10086"/>
    <w:rsid w:val="1EE246DE"/>
    <w:rsid w:val="1EE56E71"/>
    <w:rsid w:val="1F63002C"/>
    <w:rsid w:val="1F957E6A"/>
    <w:rsid w:val="1FB92D55"/>
    <w:rsid w:val="1FBC225C"/>
    <w:rsid w:val="1FCF3425"/>
    <w:rsid w:val="203E7B55"/>
    <w:rsid w:val="20427645"/>
    <w:rsid w:val="20440920"/>
    <w:rsid w:val="207C41D0"/>
    <w:rsid w:val="20A728F6"/>
    <w:rsid w:val="21272BF8"/>
    <w:rsid w:val="217326A2"/>
    <w:rsid w:val="217A696B"/>
    <w:rsid w:val="21880DFB"/>
    <w:rsid w:val="220932B5"/>
    <w:rsid w:val="22155B83"/>
    <w:rsid w:val="229F188E"/>
    <w:rsid w:val="22A2797C"/>
    <w:rsid w:val="22FA4207"/>
    <w:rsid w:val="23264FFC"/>
    <w:rsid w:val="233D40F4"/>
    <w:rsid w:val="235002CB"/>
    <w:rsid w:val="23AB5501"/>
    <w:rsid w:val="23D6273F"/>
    <w:rsid w:val="23F01166"/>
    <w:rsid w:val="24055A13"/>
    <w:rsid w:val="240C331F"/>
    <w:rsid w:val="24653902"/>
    <w:rsid w:val="24A93D28"/>
    <w:rsid w:val="25096983"/>
    <w:rsid w:val="250F7D12"/>
    <w:rsid w:val="251B2213"/>
    <w:rsid w:val="25C266B9"/>
    <w:rsid w:val="25E92311"/>
    <w:rsid w:val="263F0183"/>
    <w:rsid w:val="2651596C"/>
    <w:rsid w:val="2653358A"/>
    <w:rsid w:val="26833B6C"/>
    <w:rsid w:val="269B7AAF"/>
    <w:rsid w:val="269F6980"/>
    <w:rsid w:val="26B21B40"/>
    <w:rsid w:val="27206206"/>
    <w:rsid w:val="27275ACB"/>
    <w:rsid w:val="274F43F6"/>
    <w:rsid w:val="27567B2D"/>
    <w:rsid w:val="27624E5D"/>
    <w:rsid w:val="278772D4"/>
    <w:rsid w:val="27D92510"/>
    <w:rsid w:val="27E25DE6"/>
    <w:rsid w:val="27EA5221"/>
    <w:rsid w:val="287A36F4"/>
    <w:rsid w:val="2880120B"/>
    <w:rsid w:val="288A3E5A"/>
    <w:rsid w:val="28DB082B"/>
    <w:rsid w:val="28FA6586"/>
    <w:rsid w:val="297840D8"/>
    <w:rsid w:val="29A16F23"/>
    <w:rsid w:val="29A21154"/>
    <w:rsid w:val="29DB6E04"/>
    <w:rsid w:val="2A0E2346"/>
    <w:rsid w:val="2A2351F3"/>
    <w:rsid w:val="2A3219B0"/>
    <w:rsid w:val="2A4A7581"/>
    <w:rsid w:val="2A630C53"/>
    <w:rsid w:val="2A691C72"/>
    <w:rsid w:val="2A9B7207"/>
    <w:rsid w:val="2AD0762C"/>
    <w:rsid w:val="2B4036DA"/>
    <w:rsid w:val="2B724B56"/>
    <w:rsid w:val="2B7B6A91"/>
    <w:rsid w:val="2BAA42F0"/>
    <w:rsid w:val="2BB10218"/>
    <w:rsid w:val="2BBD3D50"/>
    <w:rsid w:val="2BE94E44"/>
    <w:rsid w:val="2C190120"/>
    <w:rsid w:val="2C1D0F66"/>
    <w:rsid w:val="2C23366E"/>
    <w:rsid w:val="2C9C18B3"/>
    <w:rsid w:val="2CAA6C58"/>
    <w:rsid w:val="2CB141CA"/>
    <w:rsid w:val="2CBA5779"/>
    <w:rsid w:val="2CFC4670"/>
    <w:rsid w:val="2D061898"/>
    <w:rsid w:val="2D420161"/>
    <w:rsid w:val="2D513FD4"/>
    <w:rsid w:val="2D652BC5"/>
    <w:rsid w:val="2D9D2D85"/>
    <w:rsid w:val="2DB07D85"/>
    <w:rsid w:val="2DCD07DE"/>
    <w:rsid w:val="2DE47F8D"/>
    <w:rsid w:val="2DF33D2D"/>
    <w:rsid w:val="2DFE09D6"/>
    <w:rsid w:val="2E0109E8"/>
    <w:rsid w:val="2E093550"/>
    <w:rsid w:val="2E2465DC"/>
    <w:rsid w:val="2E5F2166"/>
    <w:rsid w:val="2E67652F"/>
    <w:rsid w:val="2E77184B"/>
    <w:rsid w:val="2E7D3D47"/>
    <w:rsid w:val="2EB23FD9"/>
    <w:rsid w:val="2EB93CD5"/>
    <w:rsid w:val="2ED173BC"/>
    <w:rsid w:val="2ED37064"/>
    <w:rsid w:val="2EF62B21"/>
    <w:rsid w:val="2F322BE8"/>
    <w:rsid w:val="2FC64B35"/>
    <w:rsid w:val="2FF41FDE"/>
    <w:rsid w:val="301D7787"/>
    <w:rsid w:val="302F1268"/>
    <w:rsid w:val="30314FE0"/>
    <w:rsid w:val="30654C8A"/>
    <w:rsid w:val="30861724"/>
    <w:rsid w:val="308C261E"/>
    <w:rsid w:val="309633F5"/>
    <w:rsid w:val="30B22269"/>
    <w:rsid w:val="30D560D3"/>
    <w:rsid w:val="30EB1633"/>
    <w:rsid w:val="310224D9"/>
    <w:rsid w:val="314537DB"/>
    <w:rsid w:val="31465B74"/>
    <w:rsid w:val="314C7E04"/>
    <w:rsid w:val="31D3065F"/>
    <w:rsid w:val="320F1351"/>
    <w:rsid w:val="322841C1"/>
    <w:rsid w:val="32650F71"/>
    <w:rsid w:val="32795C9D"/>
    <w:rsid w:val="32882305"/>
    <w:rsid w:val="328D1DB7"/>
    <w:rsid w:val="32A01FA9"/>
    <w:rsid w:val="3329528D"/>
    <w:rsid w:val="33A1422B"/>
    <w:rsid w:val="33B95A18"/>
    <w:rsid w:val="33F16F60"/>
    <w:rsid w:val="340D366E"/>
    <w:rsid w:val="34140EA1"/>
    <w:rsid w:val="34321327"/>
    <w:rsid w:val="344D217B"/>
    <w:rsid w:val="34926167"/>
    <w:rsid w:val="34F52A80"/>
    <w:rsid w:val="35234E2B"/>
    <w:rsid w:val="353F1F4D"/>
    <w:rsid w:val="354B6C65"/>
    <w:rsid w:val="35877E82"/>
    <w:rsid w:val="358831F1"/>
    <w:rsid w:val="358931C8"/>
    <w:rsid w:val="35E406F8"/>
    <w:rsid w:val="35EB2125"/>
    <w:rsid w:val="35FD0508"/>
    <w:rsid w:val="36F725D7"/>
    <w:rsid w:val="370C2303"/>
    <w:rsid w:val="37451FC3"/>
    <w:rsid w:val="3760664C"/>
    <w:rsid w:val="37A23069"/>
    <w:rsid w:val="37C350B5"/>
    <w:rsid w:val="37CD1A92"/>
    <w:rsid w:val="37DD25FC"/>
    <w:rsid w:val="37E143D6"/>
    <w:rsid w:val="38316386"/>
    <w:rsid w:val="38341B11"/>
    <w:rsid w:val="38521F98"/>
    <w:rsid w:val="386E3FD5"/>
    <w:rsid w:val="38944BB9"/>
    <w:rsid w:val="38DB01DF"/>
    <w:rsid w:val="391D4354"/>
    <w:rsid w:val="395D5E25"/>
    <w:rsid w:val="39DC5FBD"/>
    <w:rsid w:val="3A421ABA"/>
    <w:rsid w:val="3A791A5E"/>
    <w:rsid w:val="3AC802EF"/>
    <w:rsid w:val="3AD13648"/>
    <w:rsid w:val="3AF01BFF"/>
    <w:rsid w:val="3AF20B04"/>
    <w:rsid w:val="3AFC29D6"/>
    <w:rsid w:val="3B2017EA"/>
    <w:rsid w:val="3B541212"/>
    <w:rsid w:val="3B633697"/>
    <w:rsid w:val="3B8D0233"/>
    <w:rsid w:val="3B9451FD"/>
    <w:rsid w:val="3BA15C6B"/>
    <w:rsid w:val="3BB87D12"/>
    <w:rsid w:val="3BD14ED5"/>
    <w:rsid w:val="3BDF7834"/>
    <w:rsid w:val="3BE52375"/>
    <w:rsid w:val="3BFF71EC"/>
    <w:rsid w:val="3C7D2BC0"/>
    <w:rsid w:val="3CAA644B"/>
    <w:rsid w:val="3CDE6E94"/>
    <w:rsid w:val="3D1A7D22"/>
    <w:rsid w:val="3D1E4B3E"/>
    <w:rsid w:val="3D2D3D26"/>
    <w:rsid w:val="3D385C00"/>
    <w:rsid w:val="3D505BA4"/>
    <w:rsid w:val="3D5D11C3"/>
    <w:rsid w:val="3D636404"/>
    <w:rsid w:val="3D703918"/>
    <w:rsid w:val="3DA134B4"/>
    <w:rsid w:val="3DA6700D"/>
    <w:rsid w:val="3DCC459A"/>
    <w:rsid w:val="3DF07FCC"/>
    <w:rsid w:val="3E1F0B6E"/>
    <w:rsid w:val="3E620165"/>
    <w:rsid w:val="3E713481"/>
    <w:rsid w:val="3E7C66A2"/>
    <w:rsid w:val="3E9277BD"/>
    <w:rsid w:val="3EE020AB"/>
    <w:rsid w:val="3EE5274D"/>
    <w:rsid w:val="3F0D3F8E"/>
    <w:rsid w:val="3F2A2B0C"/>
    <w:rsid w:val="3F3C12AC"/>
    <w:rsid w:val="3F504A48"/>
    <w:rsid w:val="3F5317E2"/>
    <w:rsid w:val="3F544847"/>
    <w:rsid w:val="3F595355"/>
    <w:rsid w:val="3F7171A7"/>
    <w:rsid w:val="405368AD"/>
    <w:rsid w:val="406A18B8"/>
    <w:rsid w:val="40987A2C"/>
    <w:rsid w:val="40A9217E"/>
    <w:rsid w:val="40C37227"/>
    <w:rsid w:val="40D949BA"/>
    <w:rsid w:val="40F77B80"/>
    <w:rsid w:val="40FA524E"/>
    <w:rsid w:val="41290170"/>
    <w:rsid w:val="41313092"/>
    <w:rsid w:val="41352FA9"/>
    <w:rsid w:val="41483F38"/>
    <w:rsid w:val="418B3DEC"/>
    <w:rsid w:val="41FE4420"/>
    <w:rsid w:val="420705F6"/>
    <w:rsid w:val="421A177B"/>
    <w:rsid w:val="42380450"/>
    <w:rsid w:val="426052B1"/>
    <w:rsid w:val="42755200"/>
    <w:rsid w:val="427C658F"/>
    <w:rsid w:val="428D6B0C"/>
    <w:rsid w:val="42AB0C22"/>
    <w:rsid w:val="43001006"/>
    <w:rsid w:val="43175DC3"/>
    <w:rsid w:val="431D31BF"/>
    <w:rsid w:val="433061A3"/>
    <w:rsid w:val="43686B13"/>
    <w:rsid w:val="43B32F7F"/>
    <w:rsid w:val="43C42038"/>
    <w:rsid w:val="43C44519"/>
    <w:rsid w:val="43D73B3B"/>
    <w:rsid w:val="43D8746D"/>
    <w:rsid w:val="43E56EC8"/>
    <w:rsid w:val="44284A68"/>
    <w:rsid w:val="4440539A"/>
    <w:rsid w:val="445F7F16"/>
    <w:rsid w:val="44653DF1"/>
    <w:rsid w:val="447B4624"/>
    <w:rsid w:val="447F42ED"/>
    <w:rsid w:val="448E6105"/>
    <w:rsid w:val="44906321"/>
    <w:rsid w:val="44AC2A30"/>
    <w:rsid w:val="451F727B"/>
    <w:rsid w:val="451F76A5"/>
    <w:rsid w:val="453D6DBA"/>
    <w:rsid w:val="45440EBA"/>
    <w:rsid w:val="454D4212"/>
    <w:rsid w:val="45742BA8"/>
    <w:rsid w:val="45871A79"/>
    <w:rsid w:val="459260C9"/>
    <w:rsid w:val="45941E41"/>
    <w:rsid w:val="45B7278C"/>
    <w:rsid w:val="45C1250B"/>
    <w:rsid w:val="46222FA9"/>
    <w:rsid w:val="46513918"/>
    <w:rsid w:val="466E61EE"/>
    <w:rsid w:val="469B05F8"/>
    <w:rsid w:val="46A102F3"/>
    <w:rsid w:val="46AE0CE1"/>
    <w:rsid w:val="46E26BDC"/>
    <w:rsid w:val="46F07B2C"/>
    <w:rsid w:val="472A18DB"/>
    <w:rsid w:val="47561E50"/>
    <w:rsid w:val="4765046D"/>
    <w:rsid w:val="476D4CE3"/>
    <w:rsid w:val="47DD7AD0"/>
    <w:rsid w:val="47F21731"/>
    <w:rsid w:val="47F800BC"/>
    <w:rsid w:val="47FB1D04"/>
    <w:rsid w:val="47FB55EA"/>
    <w:rsid w:val="47FE29B0"/>
    <w:rsid w:val="480908C5"/>
    <w:rsid w:val="48291680"/>
    <w:rsid w:val="482A0AE2"/>
    <w:rsid w:val="486669B1"/>
    <w:rsid w:val="48695F04"/>
    <w:rsid w:val="486F4033"/>
    <w:rsid w:val="48AE6D76"/>
    <w:rsid w:val="48CC544E"/>
    <w:rsid w:val="48D07BD4"/>
    <w:rsid w:val="48E33B67"/>
    <w:rsid w:val="48E945DE"/>
    <w:rsid w:val="49355E14"/>
    <w:rsid w:val="4939740B"/>
    <w:rsid w:val="49810299"/>
    <w:rsid w:val="49830203"/>
    <w:rsid w:val="49885819"/>
    <w:rsid w:val="49A868DE"/>
    <w:rsid w:val="49AB0DA0"/>
    <w:rsid w:val="49DF5F0D"/>
    <w:rsid w:val="4A2071DE"/>
    <w:rsid w:val="4A534847"/>
    <w:rsid w:val="4A570E66"/>
    <w:rsid w:val="4A6D1B45"/>
    <w:rsid w:val="4A6D2E0B"/>
    <w:rsid w:val="4A78747E"/>
    <w:rsid w:val="4AAC19DB"/>
    <w:rsid w:val="4AB979F6"/>
    <w:rsid w:val="4AEB5669"/>
    <w:rsid w:val="4B6C2C8F"/>
    <w:rsid w:val="4B6D4C45"/>
    <w:rsid w:val="4B7F317A"/>
    <w:rsid w:val="4BAF3C63"/>
    <w:rsid w:val="4BBF6927"/>
    <w:rsid w:val="4C1E2465"/>
    <w:rsid w:val="4C327CBE"/>
    <w:rsid w:val="4CB07725"/>
    <w:rsid w:val="4CCF6E8A"/>
    <w:rsid w:val="4CD755FF"/>
    <w:rsid w:val="4CFA1B21"/>
    <w:rsid w:val="4D137AF0"/>
    <w:rsid w:val="4D490C3D"/>
    <w:rsid w:val="4D4D7C13"/>
    <w:rsid w:val="4D5551B6"/>
    <w:rsid w:val="4DEC2058"/>
    <w:rsid w:val="4DF25957"/>
    <w:rsid w:val="4E0232B5"/>
    <w:rsid w:val="4E045D5C"/>
    <w:rsid w:val="4E9C1B5B"/>
    <w:rsid w:val="4EF15C0F"/>
    <w:rsid w:val="4F233EA9"/>
    <w:rsid w:val="4F3A5808"/>
    <w:rsid w:val="4F4023F1"/>
    <w:rsid w:val="4F672375"/>
    <w:rsid w:val="4F714FA1"/>
    <w:rsid w:val="4F932AC0"/>
    <w:rsid w:val="4FF12782"/>
    <w:rsid w:val="50175B49"/>
    <w:rsid w:val="508677F2"/>
    <w:rsid w:val="50D250C5"/>
    <w:rsid w:val="51010ECD"/>
    <w:rsid w:val="51085E7F"/>
    <w:rsid w:val="51276734"/>
    <w:rsid w:val="51510BE7"/>
    <w:rsid w:val="51C8534D"/>
    <w:rsid w:val="524E03AD"/>
    <w:rsid w:val="528147CF"/>
    <w:rsid w:val="52997C10"/>
    <w:rsid w:val="52A55AD9"/>
    <w:rsid w:val="52C23753"/>
    <w:rsid w:val="52C75604"/>
    <w:rsid w:val="52EB0472"/>
    <w:rsid w:val="531A313D"/>
    <w:rsid w:val="536B1A18"/>
    <w:rsid w:val="53A476F3"/>
    <w:rsid w:val="53C755C1"/>
    <w:rsid w:val="53D91FFD"/>
    <w:rsid w:val="53E47AF0"/>
    <w:rsid w:val="53EE156C"/>
    <w:rsid w:val="53FC12DE"/>
    <w:rsid w:val="53FE211A"/>
    <w:rsid w:val="54380E75"/>
    <w:rsid w:val="543A3BB4"/>
    <w:rsid w:val="5451722C"/>
    <w:rsid w:val="5455279C"/>
    <w:rsid w:val="54562FA3"/>
    <w:rsid w:val="54596730"/>
    <w:rsid w:val="545D78A2"/>
    <w:rsid w:val="54944E4D"/>
    <w:rsid w:val="5495703C"/>
    <w:rsid w:val="54D47B64"/>
    <w:rsid w:val="54E51D72"/>
    <w:rsid w:val="55313209"/>
    <w:rsid w:val="55D27706"/>
    <w:rsid w:val="55E65F82"/>
    <w:rsid w:val="55EC6C01"/>
    <w:rsid w:val="55ED29C8"/>
    <w:rsid w:val="563A14DF"/>
    <w:rsid w:val="567A0BDF"/>
    <w:rsid w:val="56A140D3"/>
    <w:rsid w:val="56AA0E30"/>
    <w:rsid w:val="56B51C18"/>
    <w:rsid w:val="56BD475C"/>
    <w:rsid w:val="56CB19AD"/>
    <w:rsid w:val="56CF2673"/>
    <w:rsid w:val="573963A5"/>
    <w:rsid w:val="57607DD5"/>
    <w:rsid w:val="5762007D"/>
    <w:rsid w:val="577D2735"/>
    <w:rsid w:val="577E025B"/>
    <w:rsid w:val="583059FA"/>
    <w:rsid w:val="58381110"/>
    <w:rsid w:val="584E5126"/>
    <w:rsid w:val="58881CF4"/>
    <w:rsid w:val="588F14BD"/>
    <w:rsid w:val="5898313D"/>
    <w:rsid w:val="58AE5E7D"/>
    <w:rsid w:val="58C45F71"/>
    <w:rsid w:val="58ED38EB"/>
    <w:rsid w:val="58F651D6"/>
    <w:rsid w:val="590A1FE8"/>
    <w:rsid w:val="591F15CA"/>
    <w:rsid w:val="59484FC5"/>
    <w:rsid w:val="594E0BBE"/>
    <w:rsid w:val="59A0095D"/>
    <w:rsid w:val="59A2421D"/>
    <w:rsid w:val="59AC24F1"/>
    <w:rsid w:val="59D14A57"/>
    <w:rsid w:val="5A44753A"/>
    <w:rsid w:val="5A5F192A"/>
    <w:rsid w:val="5A762C61"/>
    <w:rsid w:val="5A9D1608"/>
    <w:rsid w:val="5AC7436E"/>
    <w:rsid w:val="5AE767E6"/>
    <w:rsid w:val="5AF55FE9"/>
    <w:rsid w:val="5BB7109A"/>
    <w:rsid w:val="5BBD3227"/>
    <w:rsid w:val="5BD37123"/>
    <w:rsid w:val="5BD878BE"/>
    <w:rsid w:val="5BF858FF"/>
    <w:rsid w:val="5C0A0310"/>
    <w:rsid w:val="5C5A1A53"/>
    <w:rsid w:val="5C62014C"/>
    <w:rsid w:val="5C7A0B8A"/>
    <w:rsid w:val="5CA23B21"/>
    <w:rsid w:val="5CBA5929"/>
    <w:rsid w:val="5CEB72A8"/>
    <w:rsid w:val="5D0D455B"/>
    <w:rsid w:val="5D2D2508"/>
    <w:rsid w:val="5D3C0C27"/>
    <w:rsid w:val="5D812854"/>
    <w:rsid w:val="5D817997"/>
    <w:rsid w:val="5DF80ECA"/>
    <w:rsid w:val="5E0100A7"/>
    <w:rsid w:val="5E0C37FC"/>
    <w:rsid w:val="5E3A5D49"/>
    <w:rsid w:val="5E5A66D7"/>
    <w:rsid w:val="5E631AE8"/>
    <w:rsid w:val="5E7B7244"/>
    <w:rsid w:val="5EF8050B"/>
    <w:rsid w:val="5EFB3FBA"/>
    <w:rsid w:val="5F700DD2"/>
    <w:rsid w:val="5F7268F8"/>
    <w:rsid w:val="5F7C48A4"/>
    <w:rsid w:val="5F80381B"/>
    <w:rsid w:val="5F9E593F"/>
    <w:rsid w:val="5FAA46B3"/>
    <w:rsid w:val="5FF249D5"/>
    <w:rsid w:val="5FF756B7"/>
    <w:rsid w:val="602C2F4B"/>
    <w:rsid w:val="60561D75"/>
    <w:rsid w:val="61204131"/>
    <w:rsid w:val="615564D1"/>
    <w:rsid w:val="61765807"/>
    <w:rsid w:val="61BA5A0E"/>
    <w:rsid w:val="62050071"/>
    <w:rsid w:val="621C6FEF"/>
    <w:rsid w:val="62285BEE"/>
    <w:rsid w:val="622C2AF5"/>
    <w:rsid w:val="628D3A49"/>
    <w:rsid w:val="629A44D5"/>
    <w:rsid w:val="62D50810"/>
    <w:rsid w:val="62DA4EE0"/>
    <w:rsid w:val="631321A0"/>
    <w:rsid w:val="63367C3C"/>
    <w:rsid w:val="6338530A"/>
    <w:rsid w:val="636C29C6"/>
    <w:rsid w:val="637D3ABD"/>
    <w:rsid w:val="63C17E4E"/>
    <w:rsid w:val="63C66091"/>
    <w:rsid w:val="63CB7879"/>
    <w:rsid w:val="643945F5"/>
    <w:rsid w:val="643A54CF"/>
    <w:rsid w:val="647F484F"/>
    <w:rsid w:val="648E54E3"/>
    <w:rsid w:val="64D14AF5"/>
    <w:rsid w:val="64D41B00"/>
    <w:rsid w:val="65182917"/>
    <w:rsid w:val="65501489"/>
    <w:rsid w:val="65622F6B"/>
    <w:rsid w:val="65633D3E"/>
    <w:rsid w:val="65BE2094"/>
    <w:rsid w:val="65C85991"/>
    <w:rsid w:val="65C92FEA"/>
    <w:rsid w:val="65D24630"/>
    <w:rsid w:val="660B715E"/>
    <w:rsid w:val="660E5351"/>
    <w:rsid w:val="661E50E3"/>
    <w:rsid w:val="66214BD4"/>
    <w:rsid w:val="666B22F3"/>
    <w:rsid w:val="66C473D5"/>
    <w:rsid w:val="66C84B01"/>
    <w:rsid w:val="66D27387"/>
    <w:rsid w:val="66EE2F76"/>
    <w:rsid w:val="67444DCA"/>
    <w:rsid w:val="67513297"/>
    <w:rsid w:val="678B1993"/>
    <w:rsid w:val="679A7002"/>
    <w:rsid w:val="679D490D"/>
    <w:rsid w:val="67A60BDB"/>
    <w:rsid w:val="67AD5905"/>
    <w:rsid w:val="67BD20FC"/>
    <w:rsid w:val="67F07375"/>
    <w:rsid w:val="68024591"/>
    <w:rsid w:val="6804655B"/>
    <w:rsid w:val="680F02BB"/>
    <w:rsid w:val="681D485E"/>
    <w:rsid w:val="683055A2"/>
    <w:rsid w:val="68556E10"/>
    <w:rsid w:val="68C24538"/>
    <w:rsid w:val="68F62348"/>
    <w:rsid w:val="690D2266"/>
    <w:rsid w:val="69221C7F"/>
    <w:rsid w:val="694426C3"/>
    <w:rsid w:val="6956482B"/>
    <w:rsid w:val="69A1534D"/>
    <w:rsid w:val="69BA7DEE"/>
    <w:rsid w:val="69BC272F"/>
    <w:rsid w:val="69E71866"/>
    <w:rsid w:val="6A0F5576"/>
    <w:rsid w:val="6A2208A8"/>
    <w:rsid w:val="6A2E496D"/>
    <w:rsid w:val="6A390219"/>
    <w:rsid w:val="6A4D5CF9"/>
    <w:rsid w:val="6A8A4544"/>
    <w:rsid w:val="6A9008A7"/>
    <w:rsid w:val="6A9F256B"/>
    <w:rsid w:val="6ACE4BFE"/>
    <w:rsid w:val="6B1765A5"/>
    <w:rsid w:val="6B2634A6"/>
    <w:rsid w:val="6B28626F"/>
    <w:rsid w:val="6B39757A"/>
    <w:rsid w:val="6B3E66B1"/>
    <w:rsid w:val="6B4725AD"/>
    <w:rsid w:val="6B5857A5"/>
    <w:rsid w:val="6B5F6E24"/>
    <w:rsid w:val="6B757AC3"/>
    <w:rsid w:val="6B9222A6"/>
    <w:rsid w:val="6B9B2D32"/>
    <w:rsid w:val="6BFF4CFC"/>
    <w:rsid w:val="6C2B2308"/>
    <w:rsid w:val="6C452FFB"/>
    <w:rsid w:val="6C621EA6"/>
    <w:rsid w:val="6C677683"/>
    <w:rsid w:val="6C8159D1"/>
    <w:rsid w:val="6CA43E69"/>
    <w:rsid w:val="6D0132F3"/>
    <w:rsid w:val="6D17288C"/>
    <w:rsid w:val="6D3E250F"/>
    <w:rsid w:val="6D4B01D0"/>
    <w:rsid w:val="6D9D3C6B"/>
    <w:rsid w:val="6DCC18C9"/>
    <w:rsid w:val="6DD644F6"/>
    <w:rsid w:val="6E1433AF"/>
    <w:rsid w:val="6E3336F6"/>
    <w:rsid w:val="6E881C94"/>
    <w:rsid w:val="6EBD0E14"/>
    <w:rsid w:val="6EF4378F"/>
    <w:rsid w:val="6F1E315D"/>
    <w:rsid w:val="6F8F2833"/>
    <w:rsid w:val="6FCF38F2"/>
    <w:rsid w:val="6FD62B28"/>
    <w:rsid w:val="6FFE5BD4"/>
    <w:rsid w:val="70003779"/>
    <w:rsid w:val="702C48A1"/>
    <w:rsid w:val="70335732"/>
    <w:rsid w:val="70925509"/>
    <w:rsid w:val="70DD121A"/>
    <w:rsid w:val="716F0EE9"/>
    <w:rsid w:val="716F1223"/>
    <w:rsid w:val="717062AE"/>
    <w:rsid w:val="71994883"/>
    <w:rsid w:val="71AE667E"/>
    <w:rsid w:val="71B72167"/>
    <w:rsid w:val="71E01C22"/>
    <w:rsid w:val="71F633B8"/>
    <w:rsid w:val="72062ED0"/>
    <w:rsid w:val="72481C5F"/>
    <w:rsid w:val="725543CA"/>
    <w:rsid w:val="725B3ED9"/>
    <w:rsid w:val="725E565F"/>
    <w:rsid w:val="729624A5"/>
    <w:rsid w:val="72FB20FD"/>
    <w:rsid w:val="73A82490"/>
    <w:rsid w:val="73B63C82"/>
    <w:rsid w:val="73F97411"/>
    <w:rsid w:val="73FD5574"/>
    <w:rsid w:val="741801D7"/>
    <w:rsid w:val="7470502A"/>
    <w:rsid w:val="74850B3A"/>
    <w:rsid w:val="748527D2"/>
    <w:rsid w:val="748B77D5"/>
    <w:rsid w:val="749C66B8"/>
    <w:rsid w:val="749F27DB"/>
    <w:rsid w:val="759F78C3"/>
    <w:rsid w:val="75B557C4"/>
    <w:rsid w:val="75B5764E"/>
    <w:rsid w:val="75B76464"/>
    <w:rsid w:val="75C4069B"/>
    <w:rsid w:val="75D27C98"/>
    <w:rsid w:val="75F874C5"/>
    <w:rsid w:val="764C0FDD"/>
    <w:rsid w:val="766308F1"/>
    <w:rsid w:val="76650B0D"/>
    <w:rsid w:val="766F3739"/>
    <w:rsid w:val="769B008A"/>
    <w:rsid w:val="769D2054"/>
    <w:rsid w:val="76DE441B"/>
    <w:rsid w:val="76E07973"/>
    <w:rsid w:val="77114627"/>
    <w:rsid w:val="7715608F"/>
    <w:rsid w:val="77287CAF"/>
    <w:rsid w:val="776949C8"/>
    <w:rsid w:val="776B2153"/>
    <w:rsid w:val="778F6F86"/>
    <w:rsid w:val="779C3CC9"/>
    <w:rsid w:val="77A750BD"/>
    <w:rsid w:val="77C17FC5"/>
    <w:rsid w:val="780937D9"/>
    <w:rsid w:val="7888395C"/>
    <w:rsid w:val="789C633C"/>
    <w:rsid w:val="78A21BA4"/>
    <w:rsid w:val="78A72949"/>
    <w:rsid w:val="78B039E4"/>
    <w:rsid w:val="78D22DC6"/>
    <w:rsid w:val="78E33F6B"/>
    <w:rsid w:val="78F868F7"/>
    <w:rsid w:val="7956473D"/>
    <w:rsid w:val="797263C7"/>
    <w:rsid w:val="797572B9"/>
    <w:rsid w:val="79870D9A"/>
    <w:rsid w:val="798A038B"/>
    <w:rsid w:val="79A851F6"/>
    <w:rsid w:val="79E166FC"/>
    <w:rsid w:val="7A3F14A7"/>
    <w:rsid w:val="7A4D3D91"/>
    <w:rsid w:val="7A5E6484"/>
    <w:rsid w:val="7A69020F"/>
    <w:rsid w:val="7A772BBC"/>
    <w:rsid w:val="7AED10D1"/>
    <w:rsid w:val="7B0F54EB"/>
    <w:rsid w:val="7B146691"/>
    <w:rsid w:val="7B2024F6"/>
    <w:rsid w:val="7B39542D"/>
    <w:rsid w:val="7B443AAC"/>
    <w:rsid w:val="7B52553E"/>
    <w:rsid w:val="7B590CA0"/>
    <w:rsid w:val="7B6F39B6"/>
    <w:rsid w:val="7BBD601A"/>
    <w:rsid w:val="7BDE15EA"/>
    <w:rsid w:val="7BE81FC4"/>
    <w:rsid w:val="7BFE33C9"/>
    <w:rsid w:val="7C2F1E3A"/>
    <w:rsid w:val="7C350D02"/>
    <w:rsid w:val="7C483662"/>
    <w:rsid w:val="7C5F7DAC"/>
    <w:rsid w:val="7C64058F"/>
    <w:rsid w:val="7C99506C"/>
    <w:rsid w:val="7D0B3757"/>
    <w:rsid w:val="7D6E64F9"/>
    <w:rsid w:val="7DDB6C5C"/>
    <w:rsid w:val="7DF4313D"/>
    <w:rsid w:val="7E0C4813"/>
    <w:rsid w:val="7E0E0E0E"/>
    <w:rsid w:val="7E0E55E6"/>
    <w:rsid w:val="7F286457"/>
    <w:rsid w:val="7F2D5F40"/>
    <w:rsid w:val="7F427072"/>
    <w:rsid w:val="7F5D4A77"/>
    <w:rsid w:val="7FDA60C7"/>
    <w:rsid w:val="7FE27939"/>
    <w:rsid w:val="7FE8633D"/>
    <w:rsid w:val="7FFD2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39"/>
    <w:qFormat/>
    <w:uiPriority w:val="0"/>
    <w:pPr>
      <w:keepNext/>
      <w:keepLines/>
      <w:spacing w:before="340" w:after="330" w:line="360" w:lineRule="auto"/>
      <w:jc w:val="center"/>
      <w:outlineLvl w:val="0"/>
    </w:pPr>
    <w:rPr>
      <w:b/>
      <w:bCs/>
      <w:kern w:val="44"/>
      <w:sz w:val="32"/>
      <w:szCs w:val="44"/>
    </w:rPr>
  </w:style>
  <w:style w:type="paragraph" w:styleId="3">
    <w:name w:val="heading 2"/>
    <w:basedOn w:val="1"/>
    <w:next w:val="1"/>
    <w:link w:val="40"/>
    <w:qFormat/>
    <w:uiPriority w:val="9"/>
    <w:pPr>
      <w:keepNext/>
      <w:keepLines/>
      <w:spacing w:line="360" w:lineRule="auto"/>
      <w:jc w:val="left"/>
      <w:outlineLvl w:val="1"/>
    </w:pPr>
    <w:rPr>
      <w:rFonts w:ascii="Cambria" w:hAnsi="Cambria"/>
      <w:b/>
      <w:bCs/>
      <w:kern w:val="0"/>
      <w:sz w:val="28"/>
      <w:szCs w:val="32"/>
    </w:rPr>
  </w:style>
  <w:style w:type="paragraph" w:styleId="4">
    <w:name w:val="heading 3"/>
    <w:basedOn w:val="1"/>
    <w:next w:val="1"/>
    <w:link w:val="41"/>
    <w:qFormat/>
    <w:uiPriority w:val="0"/>
    <w:pPr>
      <w:keepNext/>
      <w:keepLines/>
      <w:spacing w:line="360" w:lineRule="auto"/>
      <w:outlineLvl w:val="2"/>
    </w:pPr>
    <w:rPr>
      <w:b/>
      <w:bCs/>
      <w:kern w:val="0"/>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paragraph" w:styleId="7">
    <w:name w:val="heading 6"/>
    <w:basedOn w:val="1"/>
    <w:next w:val="1"/>
    <w:qFormat/>
    <w:uiPriority w:val="9"/>
    <w:pPr>
      <w:keepNext/>
      <w:keepLines/>
      <w:spacing w:before="240" w:after="64" w:line="320" w:lineRule="auto"/>
      <w:outlineLvl w:val="5"/>
    </w:pPr>
    <w:rPr>
      <w:rFonts w:ascii="Cambria" w:hAnsi="Cambria"/>
      <w:b/>
      <w:bCs/>
      <w:szCs w:val="24"/>
    </w:rPr>
  </w:style>
  <w:style w:type="character" w:default="1" w:styleId="34">
    <w:name w:val="Default Paragraph Font"/>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toc 7"/>
    <w:basedOn w:val="1"/>
    <w:next w:val="1"/>
    <w:unhideWhenUsed/>
    <w:qFormat/>
    <w:uiPriority w:val="39"/>
    <w:pPr>
      <w:spacing w:line="240" w:lineRule="auto"/>
      <w:ind w:left="2520" w:leftChars="1200"/>
    </w:pPr>
    <w:rPr>
      <w:rFonts w:ascii="等线" w:hAnsi="等线" w:eastAsia="等线"/>
      <w:sz w:val="21"/>
    </w:rPr>
  </w:style>
  <w:style w:type="paragraph" w:styleId="9">
    <w:name w:val="caption"/>
    <w:basedOn w:val="1"/>
    <w:next w:val="1"/>
    <w:qFormat/>
    <w:uiPriority w:val="0"/>
    <w:pPr>
      <w:spacing w:line="280" w:lineRule="atLeast"/>
      <w:ind w:firstLine="200" w:firstLineChars="200"/>
      <w:jc w:val="center"/>
    </w:pPr>
    <w:rPr>
      <w:rFonts w:ascii="Arial" w:hAnsi="Arial" w:eastAsia="黑体" w:cs="Arial"/>
      <w:sz w:val="18"/>
      <w:szCs w:val="20"/>
    </w:rPr>
  </w:style>
  <w:style w:type="paragraph" w:styleId="10">
    <w:name w:val="Document Map"/>
    <w:basedOn w:val="1"/>
    <w:link w:val="42"/>
    <w:qFormat/>
    <w:uiPriority w:val="0"/>
    <w:rPr>
      <w:rFonts w:ascii="宋体"/>
      <w:sz w:val="16"/>
      <w:szCs w:val="16"/>
    </w:rPr>
  </w:style>
  <w:style w:type="paragraph" w:styleId="11">
    <w:name w:val="annotation text"/>
    <w:basedOn w:val="1"/>
    <w:link w:val="78"/>
    <w:qFormat/>
    <w:uiPriority w:val="0"/>
    <w:pPr>
      <w:jc w:val="left"/>
    </w:pPr>
  </w:style>
  <w:style w:type="paragraph" w:styleId="12">
    <w:name w:val="Body Text 3"/>
    <w:basedOn w:val="1"/>
    <w:link w:val="43"/>
    <w:qFormat/>
    <w:uiPriority w:val="0"/>
    <w:pPr>
      <w:spacing w:line="360" w:lineRule="exact"/>
    </w:pPr>
    <w:rPr>
      <w:b/>
      <w:bCs/>
      <w:sz w:val="21"/>
      <w:szCs w:val="24"/>
    </w:rPr>
  </w:style>
  <w:style w:type="paragraph" w:styleId="13">
    <w:name w:val="Body Text"/>
    <w:basedOn w:val="1"/>
    <w:link w:val="44"/>
    <w:qFormat/>
    <w:uiPriority w:val="0"/>
    <w:pPr>
      <w:spacing w:after="120"/>
    </w:pPr>
  </w:style>
  <w:style w:type="paragraph" w:styleId="14">
    <w:name w:val="Body Text Indent"/>
    <w:basedOn w:val="1"/>
    <w:semiHidden/>
    <w:qFormat/>
    <w:uiPriority w:val="0"/>
    <w:pPr>
      <w:spacing w:after="120" w:line="280" w:lineRule="atLeast"/>
      <w:ind w:left="420" w:leftChars="200" w:firstLine="200" w:firstLineChars="200"/>
    </w:pPr>
    <w:rPr>
      <w:szCs w:val="24"/>
    </w:rPr>
  </w:style>
  <w:style w:type="paragraph" w:styleId="15">
    <w:name w:val="toc 5"/>
    <w:basedOn w:val="1"/>
    <w:next w:val="1"/>
    <w:unhideWhenUsed/>
    <w:qFormat/>
    <w:uiPriority w:val="39"/>
    <w:pPr>
      <w:spacing w:line="240" w:lineRule="auto"/>
      <w:ind w:left="1680" w:leftChars="800"/>
    </w:pPr>
    <w:rPr>
      <w:rFonts w:ascii="等线" w:hAnsi="等线" w:eastAsia="等线"/>
      <w:sz w:val="21"/>
    </w:rPr>
  </w:style>
  <w:style w:type="paragraph" w:styleId="16">
    <w:name w:val="toc 3"/>
    <w:basedOn w:val="1"/>
    <w:next w:val="1"/>
    <w:qFormat/>
    <w:uiPriority w:val="39"/>
    <w:pPr>
      <w:ind w:left="840" w:leftChars="400"/>
    </w:pPr>
  </w:style>
  <w:style w:type="paragraph" w:styleId="17">
    <w:name w:val="toc 8"/>
    <w:basedOn w:val="1"/>
    <w:next w:val="1"/>
    <w:unhideWhenUsed/>
    <w:qFormat/>
    <w:uiPriority w:val="39"/>
    <w:pPr>
      <w:spacing w:line="240" w:lineRule="auto"/>
      <w:ind w:left="2940" w:leftChars="1400"/>
    </w:pPr>
    <w:rPr>
      <w:rFonts w:ascii="等线" w:hAnsi="等线" w:eastAsia="等线"/>
      <w:sz w:val="21"/>
    </w:rPr>
  </w:style>
  <w:style w:type="paragraph" w:styleId="18">
    <w:name w:val="Date"/>
    <w:basedOn w:val="1"/>
    <w:next w:val="1"/>
    <w:link w:val="45"/>
    <w:qFormat/>
    <w:uiPriority w:val="0"/>
    <w:pPr>
      <w:ind w:left="100" w:leftChars="2500"/>
    </w:pPr>
  </w:style>
  <w:style w:type="paragraph" w:styleId="19">
    <w:name w:val="Balloon Text"/>
    <w:basedOn w:val="1"/>
    <w:link w:val="46"/>
    <w:qFormat/>
    <w:uiPriority w:val="0"/>
    <w:pPr>
      <w:spacing w:line="240" w:lineRule="auto"/>
    </w:pPr>
    <w:rPr>
      <w:sz w:val="18"/>
      <w:szCs w:val="18"/>
    </w:rPr>
  </w:style>
  <w:style w:type="paragraph" w:styleId="20">
    <w:name w:val="footer"/>
    <w:basedOn w:val="1"/>
    <w:link w:val="77"/>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toc 1"/>
    <w:basedOn w:val="1"/>
    <w:next w:val="1"/>
    <w:qFormat/>
    <w:uiPriority w:val="39"/>
  </w:style>
  <w:style w:type="paragraph" w:styleId="23">
    <w:name w:val="toc 4"/>
    <w:basedOn w:val="1"/>
    <w:next w:val="1"/>
    <w:unhideWhenUsed/>
    <w:qFormat/>
    <w:uiPriority w:val="39"/>
    <w:pPr>
      <w:spacing w:line="240" w:lineRule="auto"/>
      <w:ind w:left="1260" w:leftChars="600"/>
    </w:pPr>
    <w:rPr>
      <w:rFonts w:ascii="等线" w:hAnsi="等线" w:eastAsia="等线"/>
      <w:sz w:val="21"/>
    </w:rPr>
  </w:style>
  <w:style w:type="paragraph" w:styleId="24">
    <w:name w:val="Subtitle"/>
    <w:basedOn w:val="1"/>
    <w:next w:val="1"/>
    <w:qFormat/>
    <w:uiPriority w:val="11"/>
    <w:pPr>
      <w:widowControl/>
      <w:adjustRightInd w:val="0"/>
      <w:snapToGrid w:val="0"/>
      <w:spacing w:before="240" w:after="60" w:line="312" w:lineRule="auto"/>
      <w:jc w:val="center"/>
      <w:outlineLvl w:val="1"/>
    </w:pPr>
    <w:rPr>
      <w:rFonts w:ascii="Cambria" w:hAnsi="Cambria"/>
      <w:b/>
      <w:kern w:val="28"/>
      <w:sz w:val="32"/>
      <w:szCs w:val="32"/>
    </w:rPr>
  </w:style>
  <w:style w:type="paragraph" w:styleId="25">
    <w:name w:val="toc 6"/>
    <w:basedOn w:val="1"/>
    <w:next w:val="1"/>
    <w:unhideWhenUsed/>
    <w:qFormat/>
    <w:uiPriority w:val="39"/>
    <w:pPr>
      <w:spacing w:line="240" w:lineRule="auto"/>
      <w:ind w:left="2100" w:leftChars="1000"/>
    </w:pPr>
    <w:rPr>
      <w:rFonts w:ascii="等线" w:hAnsi="等线" w:eastAsia="等线"/>
      <w:sz w:val="21"/>
    </w:rPr>
  </w:style>
  <w:style w:type="paragraph" w:styleId="26">
    <w:name w:val="toc 2"/>
    <w:basedOn w:val="1"/>
    <w:next w:val="1"/>
    <w:qFormat/>
    <w:uiPriority w:val="39"/>
    <w:pPr>
      <w:ind w:left="420" w:leftChars="200"/>
    </w:pPr>
  </w:style>
  <w:style w:type="paragraph" w:styleId="27">
    <w:name w:val="toc 9"/>
    <w:basedOn w:val="1"/>
    <w:next w:val="1"/>
    <w:unhideWhenUsed/>
    <w:qFormat/>
    <w:uiPriority w:val="39"/>
    <w:pPr>
      <w:spacing w:line="240" w:lineRule="auto"/>
      <w:ind w:left="3360" w:leftChars="1600"/>
    </w:pPr>
    <w:rPr>
      <w:rFonts w:ascii="等线" w:hAnsi="等线" w:eastAsia="等线"/>
      <w:sz w:val="21"/>
    </w:rPr>
  </w:style>
  <w:style w:type="paragraph" w:styleId="28">
    <w:name w:val="Body Text 2"/>
    <w:basedOn w:val="1"/>
    <w:qFormat/>
    <w:uiPriority w:val="0"/>
    <w:pPr>
      <w:spacing w:after="120" w:line="480" w:lineRule="auto"/>
    </w:pPr>
  </w:style>
  <w:style w:type="paragraph" w:styleId="29">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styleId="30">
    <w:name w:val="annotation subject"/>
    <w:basedOn w:val="11"/>
    <w:next w:val="11"/>
    <w:link w:val="79"/>
    <w:qFormat/>
    <w:uiPriority w:val="0"/>
    <w:rPr>
      <w:b/>
      <w:bCs/>
    </w:rPr>
  </w:style>
  <w:style w:type="paragraph" w:styleId="31">
    <w:name w:val="Body Text First Indent 2"/>
    <w:basedOn w:val="14"/>
    <w:qFormat/>
    <w:uiPriority w:val="0"/>
    <w:pPr>
      <w:spacing w:line="240" w:lineRule="auto"/>
      <w:ind w:firstLine="420"/>
    </w:pPr>
    <w:rPr>
      <w:sz w:val="21"/>
      <w:szCs w:val="22"/>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Emphasis"/>
    <w:qFormat/>
    <w:uiPriority w:val="20"/>
    <w:rPr>
      <w:i/>
      <w:iCs/>
    </w:rPr>
  </w:style>
  <w:style w:type="character" w:styleId="37">
    <w:name w:val="Hyperlink"/>
    <w:basedOn w:val="34"/>
    <w:unhideWhenUsed/>
    <w:qFormat/>
    <w:uiPriority w:val="99"/>
    <w:rPr>
      <w:color w:val="0563C1"/>
      <w:u w:val="single"/>
    </w:rPr>
  </w:style>
  <w:style w:type="character" w:styleId="38">
    <w:name w:val="annotation reference"/>
    <w:basedOn w:val="34"/>
    <w:qFormat/>
    <w:uiPriority w:val="0"/>
    <w:rPr>
      <w:sz w:val="21"/>
      <w:szCs w:val="21"/>
    </w:rPr>
  </w:style>
  <w:style w:type="character" w:customStyle="1" w:styleId="39">
    <w:name w:val="标题 1 字符"/>
    <w:link w:val="2"/>
    <w:qFormat/>
    <w:uiPriority w:val="0"/>
    <w:rPr>
      <w:rFonts w:ascii="Times New Roman" w:hAnsi="Times New Roman" w:eastAsia="宋体"/>
      <w:b/>
      <w:bCs/>
      <w:kern w:val="44"/>
      <w:sz w:val="32"/>
      <w:szCs w:val="44"/>
    </w:rPr>
  </w:style>
  <w:style w:type="character" w:customStyle="1" w:styleId="40">
    <w:name w:val="标题 2 字符"/>
    <w:link w:val="3"/>
    <w:qFormat/>
    <w:uiPriority w:val="9"/>
    <w:rPr>
      <w:rFonts w:ascii="Cambria" w:hAnsi="Cambria" w:eastAsia="宋体" w:cs="Times New Roman"/>
      <w:b/>
      <w:bCs/>
      <w:sz w:val="28"/>
      <w:szCs w:val="32"/>
    </w:rPr>
  </w:style>
  <w:style w:type="character" w:customStyle="1" w:styleId="41">
    <w:name w:val="标题 3 字符"/>
    <w:link w:val="4"/>
    <w:qFormat/>
    <w:uiPriority w:val="0"/>
    <w:rPr>
      <w:rFonts w:ascii="Times New Roman" w:hAnsi="Times New Roman" w:eastAsia="宋体"/>
      <w:b/>
      <w:bCs/>
      <w:sz w:val="24"/>
      <w:szCs w:val="32"/>
    </w:rPr>
  </w:style>
  <w:style w:type="character" w:customStyle="1" w:styleId="42">
    <w:name w:val="文档结构图 字符3"/>
    <w:link w:val="10"/>
    <w:qFormat/>
    <w:uiPriority w:val="0"/>
    <w:rPr>
      <w:rFonts w:ascii="宋体"/>
      <w:kern w:val="2"/>
      <w:sz w:val="16"/>
      <w:szCs w:val="16"/>
    </w:rPr>
  </w:style>
  <w:style w:type="character" w:customStyle="1" w:styleId="43">
    <w:name w:val="正文文本 3 字符1"/>
    <w:link w:val="12"/>
    <w:qFormat/>
    <w:uiPriority w:val="0"/>
    <w:rPr>
      <w:b/>
      <w:bCs/>
      <w:kern w:val="2"/>
      <w:sz w:val="21"/>
      <w:szCs w:val="24"/>
    </w:rPr>
  </w:style>
  <w:style w:type="character" w:customStyle="1" w:styleId="44">
    <w:name w:val="正文文本 字符"/>
    <w:link w:val="13"/>
    <w:qFormat/>
    <w:uiPriority w:val="0"/>
    <w:rPr>
      <w:kern w:val="2"/>
      <w:sz w:val="24"/>
      <w:szCs w:val="22"/>
    </w:rPr>
  </w:style>
  <w:style w:type="character" w:customStyle="1" w:styleId="45">
    <w:name w:val="日期 字符"/>
    <w:link w:val="18"/>
    <w:qFormat/>
    <w:uiPriority w:val="0"/>
    <w:rPr>
      <w:kern w:val="2"/>
      <w:sz w:val="24"/>
      <w:szCs w:val="22"/>
    </w:rPr>
  </w:style>
  <w:style w:type="character" w:customStyle="1" w:styleId="46">
    <w:name w:val="批注框文本 字符"/>
    <w:link w:val="19"/>
    <w:autoRedefine/>
    <w:qFormat/>
    <w:uiPriority w:val="0"/>
    <w:rPr>
      <w:kern w:val="2"/>
      <w:sz w:val="18"/>
      <w:szCs w:val="18"/>
    </w:rPr>
  </w:style>
  <w:style w:type="character" w:customStyle="1" w:styleId="47">
    <w:name w:val="图注 Char"/>
    <w:link w:val="48"/>
    <w:autoRedefine/>
    <w:qFormat/>
    <w:uiPriority w:val="0"/>
    <w:rPr>
      <w:rFonts w:ascii="Calibri" w:hAnsi="Calibri" w:eastAsia="宋体"/>
      <w:b/>
      <w:sz w:val="21"/>
    </w:rPr>
  </w:style>
  <w:style w:type="paragraph" w:customStyle="1" w:styleId="48">
    <w:name w:val="图注"/>
    <w:basedOn w:val="1"/>
    <w:next w:val="1"/>
    <w:link w:val="47"/>
    <w:autoRedefine/>
    <w:qFormat/>
    <w:uiPriority w:val="0"/>
    <w:pPr>
      <w:spacing w:line="240" w:lineRule="auto"/>
      <w:jc w:val="center"/>
    </w:pPr>
    <w:rPr>
      <w:rFonts w:ascii="Calibri" w:hAnsi="Calibri"/>
      <w:b/>
      <w:kern w:val="0"/>
      <w:sz w:val="21"/>
      <w:szCs w:val="20"/>
    </w:rPr>
  </w:style>
  <w:style w:type="character" w:customStyle="1" w:styleId="49">
    <w:name w:val="t"/>
    <w:basedOn w:val="34"/>
    <w:qFormat/>
    <w:uiPriority w:val="0"/>
  </w:style>
  <w:style w:type="paragraph" w:customStyle="1" w:styleId="50">
    <w:name w:val="表格内容"/>
    <w:basedOn w:val="1"/>
    <w:autoRedefine/>
    <w:qFormat/>
    <w:uiPriority w:val="0"/>
    <w:pPr>
      <w:spacing w:line="280" w:lineRule="atLeast"/>
      <w:jc w:val="center"/>
    </w:pPr>
    <w:rPr>
      <w:sz w:val="18"/>
      <w:szCs w:val="18"/>
    </w:rPr>
  </w:style>
  <w:style w:type="paragraph" w:customStyle="1" w:styleId="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styleId="52">
    <w:name w:val="List Paragraph"/>
    <w:basedOn w:val="1"/>
    <w:autoRedefine/>
    <w:qFormat/>
    <w:uiPriority w:val="34"/>
    <w:pPr>
      <w:spacing w:line="520" w:lineRule="exact"/>
      <w:ind w:firstLine="200" w:firstLineChars="200"/>
    </w:pPr>
  </w:style>
  <w:style w:type="paragraph" w:customStyle="1" w:styleId="5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4">
    <w:name w:val="列表段落1"/>
    <w:basedOn w:val="1"/>
    <w:autoRedefine/>
    <w:qFormat/>
    <w:uiPriority w:val="0"/>
    <w:pPr>
      <w:spacing w:line="240" w:lineRule="auto"/>
      <w:ind w:firstLine="420" w:firstLineChars="200"/>
    </w:pPr>
    <w:rPr>
      <w:rFonts w:ascii="Calibri" w:hAnsi="Calibri" w:cs="Calibri"/>
      <w:sz w:val="21"/>
      <w:szCs w:val="21"/>
    </w:rPr>
  </w:style>
  <w:style w:type="paragraph" w:customStyle="1" w:styleId="55">
    <w:name w:val="WPSOffice手动目录 1"/>
    <w:autoRedefine/>
    <w:qFormat/>
    <w:uiPriority w:val="0"/>
    <w:rPr>
      <w:rFonts w:ascii="Times New Roman" w:hAnsi="Times New Roman" w:eastAsia="宋体" w:cs="Times New Roman"/>
      <w:lang w:val="en-US" w:eastAsia="zh-CN" w:bidi="ar-SA"/>
    </w:rPr>
  </w:style>
  <w:style w:type="paragraph" w:customStyle="1" w:styleId="56">
    <w:name w:val="Char Char Char Char Char Char Char Char Char1 Char Char Char Char"/>
    <w:basedOn w:val="1"/>
    <w:qFormat/>
    <w:uiPriority w:val="0"/>
    <w:pPr>
      <w:widowControl/>
      <w:spacing w:after="160" w:line="240" w:lineRule="exact"/>
      <w:jc w:val="left"/>
    </w:pPr>
    <w:rPr>
      <w:kern w:val="0"/>
      <w:sz w:val="20"/>
      <w:szCs w:val="20"/>
    </w:rPr>
  </w:style>
  <w:style w:type="character" w:customStyle="1" w:styleId="57">
    <w:name w:val="文档结构图 字符"/>
    <w:autoRedefine/>
    <w:qFormat/>
    <w:uiPriority w:val="0"/>
    <w:rPr>
      <w:rFonts w:ascii="Microsoft YaHei UI" w:eastAsia="Microsoft YaHei UI"/>
      <w:kern w:val="2"/>
      <w:sz w:val="18"/>
      <w:szCs w:val="18"/>
    </w:rPr>
  </w:style>
  <w:style w:type="paragraph" w:customStyle="1" w:styleId="58">
    <w:name w:val="Char Char Char Char Char Char Char"/>
    <w:basedOn w:val="1"/>
    <w:autoRedefine/>
    <w:qFormat/>
    <w:uiPriority w:val="0"/>
    <w:pPr>
      <w:spacing w:line="360" w:lineRule="auto"/>
    </w:pPr>
    <w:rPr>
      <w:sz w:val="21"/>
      <w:szCs w:val="20"/>
    </w:rPr>
  </w:style>
  <w:style w:type="character" w:customStyle="1" w:styleId="59">
    <w:name w:val="文档结构图 字符1"/>
    <w:qFormat/>
    <w:uiPriority w:val="0"/>
    <w:rPr>
      <w:rFonts w:ascii="宋体"/>
      <w:kern w:val="2"/>
      <w:sz w:val="16"/>
      <w:szCs w:val="16"/>
    </w:rPr>
  </w:style>
  <w:style w:type="character" w:customStyle="1" w:styleId="60">
    <w:name w:val="未处理的提及1"/>
    <w:unhideWhenUsed/>
    <w:qFormat/>
    <w:uiPriority w:val="99"/>
    <w:rPr>
      <w:color w:val="605E5C"/>
      <w:shd w:val="clear" w:color="auto" w:fill="E1DFDD"/>
    </w:rPr>
  </w:style>
  <w:style w:type="paragraph" w:customStyle="1" w:styleId="61">
    <w:name w:val="框图1"/>
    <w:autoRedefine/>
    <w:qFormat/>
    <w:uiPriority w:val="0"/>
    <w:pPr>
      <w:widowControl w:val="0"/>
      <w:jc w:val="center"/>
    </w:pPr>
    <w:rPr>
      <w:rFonts w:ascii="宋体" w:hAnsi="宋体" w:eastAsia="宋体" w:cs="Times New Roman"/>
      <w:b/>
      <w:bCs/>
      <w:kern w:val="2"/>
      <w:sz w:val="21"/>
      <w:szCs w:val="24"/>
      <w:lang w:val="en-US" w:eastAsia="zh-CN" w:bidi="ar-SA"/>
    </w:rPr>
  </w:style>
  <w:style w:type="character" w:customStyle="1" w:styleId="62">
    <w:name w:val="正文文本 3 字符"/>
    <w:autoRedefine/>
    <w:qFormat/>
    <w:uiPriority w:val="0"/>
    <w:rPr>
      <w:kern w:val="2"/>
      <w:sz w:val="16"/>
      <w:szCs w:val="16"/>
    </w:rPr>
  </w:style>
  <w:style w:type="character" w:customStyle="1" w:styleId="63">
    <w:name w:val="文档结构图 字符2"/>
    <w:qFormat/>
    <w:uiPriority w:val="0"/>
    <w:rPr>
      <w:rFonts w:ascii="宋体"/>
      <w:kern w:val="2"/>
      <w:sz w:val="16"/>
      <w:szCs w:val="16"/>
    </w:rPr>
  </w:style>
  <w:style w:type="paragraph" w:customStyle="1" w:styleId="64">
    <w:name w:val="Char"/>
    <w:basedOn w:val="1"/>
    <w:autoRedefine/>
    <w:qFormat/>
    <w:uiPriority w:val="0"/>
    <w:pPr>
      <w:spacing w:line="240" w:lineRule="auto"/>
    </w:pPr>
    <w:rPr>
      <w:rFonts w:ascii="Tahoma" w:hAnsi="Tahoma"/>
      <w:szCs w:val="20"/>
    </w:rPr>
  </w:style>
  <w:style w:type="paragraph" w:customStyle="1" w:styleId="65">
    <w:name w:val="MSG_EN_FONT_STYLE_NAME_TEMPLATE_ROLE_NUMBER MSG_EN_FONT_STYLE_NAME_BY_ROLE_TEXT 2"/>
    <w:basedOn w:val="1"/>
    <w:autoRedefine/>
    <w:qFormat/>
    <w:uiPriority w:val="0"/>
    <w:pPr>
      <w:shd w:val="clear" w:color="auto" w:fill="FFFFFF"/>
      <w:spacing w:line="518" w:lineRule="exact"/>
      <w:jc w:val="left"/>
    </w:pPr>
    <w:rPr>
      <w:rFonts w:ascii="宋体" w:hAnsi="宋体" w:cs="宋体"/>
      <w:color w:val="000000"/>
      <w:kern w:val="0"/>
      <w:sz w:val="22"/>
      <w:lang w:val="zh-CN" w:bidi="zh-CN"/>
    </w:rPr>
  </w:style>
  <w:style w:type="character" w:customStyle="1" w:styleId="66">
    <w:name w:val="NormalCharacter"/>
    <w:autoRedefine/>
    <w:qFormat/>
    <w:uiPriority w:val="99"/>
  </w:style>
  <w:style w:type="paragraph" w:customStyle="1" w:styleId="67">
    <w:name w:val="第六级"/>
    <w:basedOn w:val="7"/>
    <w:qFormat/>
    <w:uiPriority w:val="0"/>
    <w:pPr>
      <w:keepNext w:val="0"/>
      <w:keepLines w:val="0"/>
      <w:tabs>
        <w:tab w:val="left" w:pos="1728"/>
      </w:tabs>
      <w:adjustRightInd w:val="0"/>
      <w:snapToGrid w:val="0"/>
      <w:spacing w:before="0" w:after="0" w:line="280" w:lineRule="atLeast"/>
      <w:ind w:left="-113" w:firstLine="397"/>
    </w:pPr>
    <w:rPr>
      <w:rFonts w:ascii="Times New Roman" w:hAnsi="Times New Roman"/>
      <w:b w:val="0"/>
      <w:kern w:val="0"/>
      <w:sz w:val="21"/>
    </w:rPr>
  </w:style>
  <w:style w:type="paragraph" w:customStyle="1" w:styleId="68">
    <w:name w:val="第五级"/>
    <w:basedOn w:val="6"/>
    <w:link w:val="69"/>
    <w:autoRedefine/>
    <w:qFormat/>
    <w:uiPriority w:val="0"/>
    <w:pPr>
      <w:keepNext w:val="0"/>
      <w:keepLines w:val="0"/>
      <w:spacing w:before="0" w:after="0" w:line="280" w:lineRule="atLeast"/>
      <w:ind w:left="936" w:firstLine="340"/>
    </w:pPr>
    <w:rPr>
      <w:b w:val="0"/>
      <w:sz w:val="21"/>
    </w:rPr>
  </w:style>
  <w:style w:type="character" w:customStyle="1" w:styleId="69">
    <w:name w:val="第五级 Char"/>
    <w:link w:val="68"/>
    <w:autoRedefine/>
    <w:qFormat/>
    <w:uiPriority w:val="0"/>
    <w:rPr>
      <w:bCs/>
      <w:kern w:val="2"/>
      <w:sz w:val="21"/>
      <w:szCs w:val="28"/>
    </w:rPr>
  </w:style>
  <w:style w:type="paragraph" w:customStyle="1" w:styleId="70">
    <w:name w:val="第四级2"/>
    <w:basedOn w:val="5"/>
    <w:next w:val="68"/>
    <w:autoRedefine/>
    <w:qFormat/>
    <w:uiPriority w:val="0"/>
    <w:pPr>
      <w:keepNext w:val="0"/>
      <w:keepLines w:val="0"/>
      <w:spacing w:beforeLines="25" w:after="0" w:line="280" w:lineRule="atLeast"/>
      <w:ind w:left="58" w:firstLine="510"/>
    </w:pPr>
    <w:rPr>
      <w:rFonts w:ascii="Times New Roman" w:hAnsi="Times New Roman"/>
      <w:b w:val="0"/>
      <w:kern w:val="0"/>
      <w:sz w:val="21"/>
    </w:rPr>
  </w:style>
  <w:style w:type="paragraph" w:customStyle="1" w:styleId="71">
    <w:name w:val="reader-word-layer"/>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72">
    <w:name w:val="Body text|1"/>
    <w:basedOn w:val="1"/>
    <w:autoRedefine/>
    <w:qFormat/>
    <w:uiPriority w:val="0"/>
    <w:pPr>
      <w:spacing w:after="220" w:line="321" w:lineRule="auto"/>
      <w:ind w:firstLine="400"/>
      <w:jc w:val="left"/>
    </w:pPr>
    <w:rPr>
      <w:rFonts w:ascii="宋体" w:hAnsi="宋体" w:cs="宋体"/>
      <w:color w:val="000000"/>
      <w:kern w:val="0"/>
      <w:sz w:val="20"/>
      <w:szCs w:val="20"/>
    </w:rPr>
  </w:style>
  <w:style w:type="character" w:customStyle="1" w:styleId="73">
    <w:name w:val="fontstyle01"/>
    <w:basedOn w:val="34"/>
    <w:autoRedefine/>
    <w:qFormat/>
    <w:uiPriority w:val="0"/>
    <w:rPr>
      <w:rFonts w:hint="default" w:ascii="TimesNewRomanPSMT" w:hAnsi="TimesNewRomanPSMT"/>
      <w:color w:val="000000"/>
      <w:sz w:val="22"/>
      <w:szCs w:val="22"/>
    </w:rPr>
  </w:style>
  <w:style w:type="paragraph" w:customStyle="1" w:styleId="74">
    <w:name w:val="Table Paragraph"/>
    <w:basedOn w:val="1"/>
    <w:autoRedefine/>
    <w:unhideWhenUsed/>
    <w:qFormat/>
    <w:uiPriority w:val="1"/>
    <w:rPr>
      <w:rFonts w:hint="eastAsia"/>
      <w:szCs w:val="24"/>
    </w:rPr>
  </w:style>
  <w:style w:type="character" w:customStyle="1" w:styleId="75">
    <w:name w:val="fontstyle21"/>
    <w:basedOn w:val="34"/>
    <w:qFormat/>
    <w:uiPriority w:val="0"/>
    <w:rPr>
      <w:rFonts w:hint="default" w:ascii="TimesNewRomanPSMT" w:hAnsi="TimesNewRomanPSMT"/>
      <w:color w:val="000000"/>
      <w:sz w:val="22"/>
      <w:szCs w:val="22"/>
    </w:rPr>
  </w:style>
  <w:style w:type="character" w:customStyle="1" w:styleId="76">
    <w:name w:val="fontstyle31"/>
    <w:basedOn w:val="34"/>
    <w:autoRedefine/>
    <w:qFormat/>
    <w:uiPriority w:val="0"/>
    <w:rPr>
      <w:rFonts w:hint="eastAsia" w:ascii="宋体" w:hAnsi="宋体" w:eastAsia="宋体"/>
      <w:color w:val="000000"/>
      <w:sz w:val="22"/>
      <w:szCs w:val="22"/>
    </w:rPr>
  </w:style>
  <w:style w:type="character" w:customStyle="1" w:styleId="77">
    <w:name w:val="页脚 字符"/>
    <w:basedOn w:val="34"/>
    <w:link w:val="20"/>
    <w:qFormat/>
    <w:uiPriority w:val="99"/>
    <w:rPr>
      <w:kern w:val="2"/>
      <w:sz w:val="18"/>
      <w:szCs w:val="22"/>
    </w:rPr>
  </w:style>
  <w:style w:type="character" w:customStyle="1" w:styleId="78">
    <w:name w:val="批注文字 字符"/>
    <w:basedOn w:val="34"/>
    <w:link w:val="11"/>
    <w:autoRedefine/>
    <w:qFormat/>
    <w:uiPriority w:val="0"/>
    <w:rPr>
      <w:kern w:val="2"/>
      <w:sz w:val="24"/>
      <w:szCs w:val="22"/>
    </w:rPr>
  </w:style>
  <w:style w:type="character" w:customStyle="1" w:styleId="79">
    <w:name w:val="批注主题 字符"/>
    <w:basedOn w:val="78"/>
    <w:link w:val="30"/>
    <w:autoRedefine/>
    <w:qFormat/>
    <w:uiPriority w:val="0"/>
    <w:rPr>
      <w:kern w:val="2"/>
      <w:sz w:val="24"/>
      <w:szCs w:val="22"/>
    </w:rPr>
  </w:style>
  <w:style w:type="paragraph" w:customStyle="1" w:styleId="80">
    <w:name w:val="标准文件_段"/>
    <w:link w:val="8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标准文件_前言、引言标题"/>
    <w:next w:val="1"/>
    <w:autoRedefine/>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character" w:customStyle="1" w:styleId="82">
    <w:name w:val="标准文件_段 Char"/>
    <w:link w:val="80"/>
    <w:qFormat/>
    <w:uiPriority w:val="0"/>
    <w:rPr>
      <w:rFonts w:ascii="宋体"/>
      <w:sz w:val="21"/>
    </w:rPr>
  </w:style>
  <w:style w:type="paragraph" w:customStyle="1" w:styleId="83">
    <w:name w:val="标准文件_引言一级条标题"/>
    <w:basedOn w:val="80"/>
    <w:next w:val="80"/>
    <w:autoRedefine/>
    <w:qFormat/>
    <w:uiPriority w:val="0"/>
    <w:pPr>
      <w:numPr>
        <w:ilvl w:val="1"/>
        <w:numId w:val="1"/>
      </w:numPr>
      <w:tabs>
        <w:tab w:val="left" w:pos="360"/>
      </w:tabs>
      <w:spacing w:before="50" w:beforeLines="50" w:after="50" w:afterLines="50"/>
      <w:ind w:firstLine="200" w:firstLineChars="0"/>
    </w:pPr>
    <w:rPr>
      <w:rFonts w:ascii="黑体" w:eastAsia="黑体"/>
    </w:rPr>
  </w:style>
  <w:style w:type="paragraph" w:customStyle="1" w:styleId="84">
    <w:name w:val="标准文件_引言二级条标题"/>
    <w:basedOn w:val="80"/>
    <w:next w:val="80"/>
    <w:qFormat/>
    <w:uiPriority w:val="0"/>
    <w:pPr>
      <w:numPr>
        <w:ilvl w:val="2"/>
        <w:numId w:val="1"/>
      </w:numPr>
      <w:tabs>
        <w:tab w:val="left" w:pos="360"/>
      </w:tabs>
      <w:spacing w:before="50" w:beforeLines="50" w:after="50" w:afterLines="50"/>
      <w:ind w:firstLine="200" w:firstLineChars="0"/>
    </w:pPr>
    <w:rPr>
      <w:rFonts w:ascii="黑体" w:eastAsia="黑体"/>
    </w:rPr>
  </w:style>
  <w:style w:type="paragraph" w:customStyle="1" w:styleId="85">
    <w:name w:val="标准文件_引言三级条标题"/>
    <w:basedOn w:val="80"/>
    <w:next w:val="80"/>
    <w:autoRedefine/>
    <w:qFormat/>
    <w:uiPriority w:val="0"/>
    <w:pPr>
      <w:numPr>
        <w:ilvl w:val="3"/>
        <w:numId w:val="1"/>
      </w:numPr>
      <w:tabs>
        <w:tab w:val="left" w:pos="360"/>
      </w:tabs>
      <w:spacing w:before="50" w:beforeLines="50" w:after="50" w:afterLines="50"/>
      <w:ind w:firstLine="200" w:firstLineChars="0"/>
    </w:pPr>
    <w:rPr>
      <w:rFonts w:ascii="黑体" w:eastAsia="黑体"/>
    </w:rPr>
  </w:style>
  <w:style w:type="paragraph" w:customStyle="1" w:styleId="86">
    <w:name w:val="标准文件_引言四级条标题"/>
    <w:basedOn w:val="80"/>
    <w:next w:val="80"/>
    <w:qFormat/>
    <w:uiPriority w:val="0"/>
    <w:pPr>
      <w:numPr>
        <w:ilvl w:val="4"/>
        <w:numId w:val="1"/>
      </w:numPr>
      <w:tabs>
        <w:tab w:val="left" w:pos="360"/>
      </w:tabs>
      <w:spacing w:before="50" w:beforeLines="50" w:after="50" w:afterLines="50"/>
      <w:ind w:firstLine="200" w:firstLineChars="0"/>
    </w:pPr>
    <w:rPr>
      <w:rFonts w:ascii="黑体" w:eastAsia="黑体"/>
    </w:rPr>
  </w:style>
  <w:style w:type="paragraph" w:customStyle="1" w:styleId="87">
    <w:name w:val="标准文件_引言五级条标题"/>
    <w:basedOn w:val="80"/>
    <w:next w:val="80"/>
    <w:qFormat/>
    <w:uiPriority w:val="0"/>
    <w:pPr>
      <w:numPr>
        <w:ilvl w:val="5"/>
        <w:numId w:val="1"/>
      </w:numPr>
      <w:tabs>
        <w:tab w:val="left" w:pos="360"/>
      </w:tabs>
      <w:spacing w:before="50" w:beforeLines="50" w:after="50" w:afterLines="50"/>
      <w:ind w:firstLine="200" w:firstLineChars="0"/>
    </w:pPr>
    <w:rPr>
      <w:rFonts w:ascii="黑体" w:eastAsia="黑体"/>
    </w:rPr>
  </w:style>
  <w:style w:type="paragraph" w:customStyle="1" w:styleId="88">
    <w:name w:val="标准文件_方框数字列项"/>
    <w:basedOn w:val="80"/>
    <w:autoRedefine/>
    <w:qFormat/>
    <w:uiPriority w:val="0"/>
    <w:pPr>
      <w:numPr>
        <w:ilvl w:val="0"/>
        <w:numId w:val="2"/>
      </w:numPr>
      <w:ind w:firstLine="0" w:firstLineChars="0"/>
    </w:pPr>
  </w:style>
  <w:style w:type="paragraph" w:customStyle="1" w:styleId="89">
    <w:name w:val="标准文件_目录标题"/>
    <w:basedOn w:val="1"/>
    <w:autoRedefine/>
    <w:qFormat/>
    <w:uiPriority w:val="0"/>
    <w:pPr>
      <w:adjustRightInd w:val="0"/>
      <w:spacing w:before="480" w:after="150" w:afterLines="150" w:line="240" w:lineRule="auto"/>
      <w:jc w:val="center"/>
    </w:pPr>
    <w:rPr>
      <w:rFonts w:ascii="黑体" w:hAnsi="Calibri" w:eastAsia="黑体"/>
      <w:sz w:val="32"/>
      <w:szCs w:val="21"/>
    </w:rPr>
  </w:style>
  <w:style w:type="paragraph" w:customStyle="1" w:styleId="90">
    <w:name w:val="标准文件_二级无标题"/>
    <w:basedOn w:val="1"/>
    <w:autoRedefine/>
    <w:qFormat/>
    <w:uiPriority w:val="0"/>
    <w:pPr>
      <w:numPr>
        <w:ilvl w:val="3"/>
        <w:numId w:val="3"/>
      </w:numPr>
      <w:spacing w:line="240" w:lineRule="auto"/>
    </w:pPr>
    <w:rPr>
      <w:rFonts w:ascii="宋体"/>
      <w:kern w:val="0"/>
      <w:sz w:val="21"/>
      <w:szCs w:val="20"/>
    </w:rPr>
  </w:style>
  <w:style w:type="paragraph" w:customStyle="1" w:styleId="91">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92">
    <w:name w:val="Table Text"/>
    <w:basedOn w:val="1"/>
    <w:semiHidden/>
    <w:qFormat/>
    <w:uiPriority w:val="0"/>
    <w:rPr>
      <w:rFonts w:ascii="宋体" w:hAnsi="宋体" w:eastAsia="宋体" w:cs="宋体"/>
      <w:sz w:val="21"/>
      <w:szCs w:val="21"/>
      <w:lang w:val="en-US" w:eastAsia="en-US" w:bidi="ar-SA"/>
    </w:rPr>
  </w:style>
  <w:style w:type="table" w:customStyle="1" w:styleId="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2BD12-D0EB-4876-B618-07B14AE08E04}">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15</Pages>
  <Words>4862</Words>
  <Characters>5593</Characters>
  <Lines>98</Lines>
  <Paragraphs>128</Paragraphs>
  <TotalTime>3</TotalTime>
  <ScaleCrop>false</ScaleCrop>
  <LinksUpToDate>false</LinksUpToDate>
  <CharactersWithSpaces>5961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2022-12-20T01:43:00Z</dcterms:created>
  <dc:creator>林杰1415006268</dc:creator>
  <cp:lastModifiedBy>Administrator</cp:lastModifiedBy>
  <cp:lastPrinted>2025-04-16T08:04:00Z</cp:lastPrinted>
  <dcterms:modified xsi:type="dcterms:W3CDTF">2025-04-17T03:19:35Z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C449FD8BF60044EDA9C630604CA1BCEA_13</vt:lpwstr>
  </property>
  <property fmtid="{D5CDD505-2E9C-101B-9397-08002B2CF9AE}" pid="4" name="KSOTemplateDocerSaveRecord">
    <vt:lpwstr>eyJoZGlkIjoiODViY2JkMjU3NGYzZTEwMzZmMGFkZWViYmNkYWU3NDIiLCJ1c2VySWQiOiI0NTYyMjYwOTYifQ==</vt:lpwstr>
  </property>
</Properties>
</file>