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FE2" w:rsidRPr="00947FE2" w:rsidRDefault="00947FE2" w:rsidP="00947FE2">
      <w:pPr>
        <w:widowControl/>
        <w:spacing w:before="100" w:beforeAutospacing="1" w:after="100" w:afterAutospacing="1" w:line="705" w:lineRule="atLeast"/>
        <w:jc w:val="center"/>
        <w:outlineLvl w:val="1"/>
        <w:rPr>
          <w:rFonts w:ascii="宋体" w:eastAsia="宋体" w:hAnsi="宋体" w:cs="宋体"/>
          <w:b/>
          <w:bCs/>
          <w:kern w:val="0"/>
          <w:sz w:val="36"/>
          <w:szCs w:val="36"/>
        </w:rPr>
      </w:pPr>
      <w:r w:rsidRPr="00947FE2">
        <w:rPr>
          <w:rFonts w:ascii="方正小标宋_GBK" w:eastAsia="方正小标宋_GBK" w:hAnsi="宋体" w:cs="宋体" w:hint="eastAsia"/>
          <w:kern w:val="0"/>
          <w:sz w:val="44"/>
          <w:szCs w:val="44"/>
        </w:rPr>
        <w:t>第一篇</w:t>
      </w:r>
      <w:r>
        <w:rPr>
          <w:rFonts w:ascii="方正小标宋_GBK" w:eastAsia="方正小标宋_GBK" w:hAnsi="宋体" w:cs="宋体" w:hint="eastAsia"/>
          <w:kern w:val="0"/>
          <w:sz w:val="44"/>
          <w:szCs w:val="44"/>
        </w:rPr>
        <w:t xml:space="preserve"> </w:t>
      </w:r>
      <w:r w:rsidRPr="00947FE2">
        <w:rPr>
          <w:rFonts w:ascii="方正小标宋_GBK" w:eastAsia="方正小标宋_GBK" w:hAnsi="宋体" w:cs="宋体" w:hint="eastAsia"/>
          <w:kern w:val="0"/>
          <w:sz w:val="44"/>
          <w:szCs w:val="44"/>
        </w:rPr>
        <w:t>采购邀请书</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重庆市交通局对《重庆市高速公路联网收费管理办法》修订专项法律服务项目进行竞争性磋商采购。欢迎有资格的供应商前来参与磋商。</w:t>
      </w:r>
    </w:p>
    <w:p w:rsidR="00947FE2" w:rsidRPr="00947FE2" w:rsidRDefault="00947FE2" w:rsidP="00947FE2">
      <w:pPr>
        <w:widowControl/>
        <w:spacing w:before="100" w:beforeAutospacing="1" w:after="100" w:afterAutospacing="1"/>
        <w:jc w:val="left"/>
        <w:outlineLvl w:val="2"/>
        <w:rPr>
          <w:rFonts w:ascii="宋体" w:eastAsia="宋体" w:hAnsi="宋体" w:cs="宋体"/>
          <w:kern w:val="0"/>
          <w:sz w:val="24"/>
          <w:szCs w:val="24"/>
        </w:rPr>
      </w:pPr>
      <w:r w:rsidRPr="00947FE2">
        <w:rPr>
          <w:rFonts w:ascii="宋体" w:eastAsia="宋体" w:hAnsi="宋体" w:cs="宋体"/>
          <w:b/>
          <w:bCs/>
          <w:kern w:val="0"/>
          <w:sz w:val="27"/>
          <w:szCs w:val="27"/>
        </w:rPr>
        <w:t>一、竞争性磋商内容</w:t>
      </w:r>
    </w:p>
    <w:tbl>
      <w:tblPr>
        <w:tblW w:w="7680" w:type="dxa"/>
        <w:tblCellSpacing w:w="0" w:type="dxa"/>
        <w:tblCellMar>
          <w:left w:w="0" w:type="dxa"/>
          <w:right w:w="0" w:type="dxa"/>
        </w:tblCellMar>
        <w:tblLook w:val="04A0" w:firstRow="1" w:lastRow="0" w:firstColumn="1" w:lastColumn="0" w:noHBand="0" w:noVBand="1"/>
      </w:tblPr>
      <w:tblGrid>
        <w:gridCol w:w="630"/>
        <w:gridCol w:w="3636"/>
        <w:gridCol w:w="1542"/>
        <w:gridCol w:w="1872"/>
      </w:tblGrid>
      <w:tr w:rsidR="00947FE2" w:rsidRPr="00947FE2" w:rsidTr="00947FE2">
        <w:trPr>
          <w:trHeight w:val="570"/>
          <w:tblCellSpacing w:w="0" w:type="dxa"/>
        </w:trPr>
        <w:tc>
          <w:tcPr>
            <w:tcW w:w="6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kern w:val="0"/>
                <w:sz w:val="32"/>
                <w:szCs w:val="32"/>
              </w:rPr>
              <w:t>序号</w:t>
            </w:r>
          </w:p>
          <w:p w:rsidR="00947FE2" w:rsidRPr="00947FE2" w:rsidRDefault="00947FE2" w:rsidP="00947FE2">
            <w:pPr>
              <w:widowControl/>
              <w:jc w:val="left"/>
              <w:rPr>
                <w:rFonts w:ascii="宋体" w:eastAsia="宋体" w:hAnsi="宋体" w:cs="宋体"/>
                <w:kern w:val="0"/>
                <w:sz w:val="24"/>
                <w:szCs w:val="24"/>
              </w:rPr>
            </w:pPr>
          </w:p>
        </w:tc>
        <w:tc>
          <w:tcPr>
            <w:tcW w:w="36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kern w:val="0"/>
                <w:sz w:val="32"/>
                <w:szCs w:val="32"/>
              </w:rPr>
              <w:t>项目名称</w:t>
            </w:r>
          </w:p>
          <w:p w:rsidR="00947FE2" w:rsidRPr="00947FE2" w:rsidRDefault="00947FE2" w:rsidP="00947FE2">
            <w:pPr>
              <w:widowControl/>
              <w:jc w:val="left"/>
              <w:rPr>
                <w:rFonts w:ascii="宋体" w:eastAsia="宋体" w:hAnsi="宋体" w:cs="宋体"/>
                <w:kern w:val="0"/>
                <w:sz w:val="24"/>
                <w:szCs w:val="24"/>
              </w:rPr>
            </w:pPr>
          </w:p>
        </w:tc>
        <w:tc>
          <w:tcPr>
            <w:tcW w:w="15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最高限价（万元）</w:t>
            </w:r>
          </w:p>
          <w:p w:rsidR="00947FE2" w:rsidRPr="00947FE2" w:rsidRDefault="00947FE2" w:rsidP="00947FE2">
            <w:pPr>
              <w:widowControl/>
              <w:jc w:val="left"/>
              <w:rPr>
                <w:rFonts w:ascii="宋体" w:eastAsia="宋体" w:hAnsi="宋体" w:cs="宋体"/>
                <w:kern w:val="0"/>
                <w:sz w:val="24"/>
                <w:szCs w:val="24"/>
              </w:rPr>
            </w:pPr>
          </w:p>
        </w:tc>
        <w:tc>
          <w:tcPr>
            <w:tcW w:w="187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成交供应商数量（名）</w:t>
            </w:r>
          </w:p>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rHeight w:val="285"/>
          <w:tblCellSpacing w:w="0" w:type="dxa"/>
        </w:trPr>
        <w:tc>
          <w:tcPr>
            <w:tcW w:w="630"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kern w:val="0"/>
                <w:sz w:val="32"/>
                <w:szCs w:val="32"/>
              </w:rPr>
              <w:t>1</w:t>
            </w:r>
          </w:p>
          <w:p w:rsidR="00947FE2" w:rsidRPr="00947FE2" w:rsidRDefault="00947FE2" w:rsidP="00947FE2">
            <w:pPr>
              <w:widowControl/>
              <w:jc w:val="left"/>
              <w:rPr>
                <w:rFonts w:ascii="宋体" w:eastAsia="宋体" w:hAnsi="宋体" w:cs="宋体"/>
                <w:kern w:val="0"/>
                <w:sz w:val="24"/>
                <w:szCs w:val="24"/>
              </w:rPr>
            </w:pPr>
          </w:p>
        </w:tc>
        <w:tc>
          <w:tcPr>
            <w:tcW w:w="364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《重庆市高速公路联网收费管理办法》修订专项法律服务</w:t>
            </w:r>
          </w:p>
          <w:p w:rsidR="00947FE2" w:rsidRPr="00947FE2" w:rsidRDefault="00947FE2" w:rsidP="00947FE2">
            <w:pPr>
              <w:widowControl/>
              <w:jc w:val="left"/>
              <w:rPr>
                <w:rFonts w:ascii="宋体" w:eastAsia="宋体" w:hAnsi="宋体" w:cs="宋体"/>
                <w:kern w:val="0"/>
                <w:sz w:val="24"/>
                <w:szCs w:val="24"/>
              </w:rPr>
            </w:pPr>
          </w:p>
        </w:tc>
        <w:tc>
          <w:tcPr>
            <w:tcW w:w="154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kern w:val="0"/>
                <w:sz w:val="32"/>
                <w:szCs w:val="32"/>
              </w:rPr>
              <w:t>10</w:t>
            </w:r>
          </w:p>
          <w:p w:rsidR="00947FE2" w:rsidRPr="00947FE2" w:rsidRDefault="00947FE2" w:rsidP="00947FE2">
            <w:pPr>
              <w:widowControl/>
              <w:jc w:val="left"/>
              <w:rPr>
                <w:rFonts w:ascii="宋体" w:eastAsia="宋体" w:hAnsi="宋体" w:cs="宋体"/>
                <w:kern w:val="0"/>
                <w:sz w:val="24"/>
                <w:szCs w:val="24"/>
              </w:rPr>
            </w:pPr>
          </w:p>
        </w:tc>
        <w:tc>
          <w:tcPr>
            <w:tcW w:w="187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kern w:val="0"/>
                <w:sz w:val="32"/>
                <w:szCs w:val="32"/>
              </w:rPr>
              <w:t>1</w:t>
            </w:r>
          </w:p>
          <w:p w:rsidR="00947FE2" w:rsidRPr="00947FE2" w:rsidRDefault="00947FE2" w:rsidP="00947FE2">
            <w:pPr>
              <w:widowControl/>
              <w:jc w:val="left"/>
              <w:rPr>
                <w:rFonts w:ascii="宋体" w:eastAsia="宋体" w:hAnsi="宋体" w:cs="宋体"/>
                <w:kern w:val="0"/>
                <w:sz w:val="24"/>
                <w:szCs w:val="24"/>
              </w:rPr>
            </w:pPr>
          </w:p>
        </w:tc>
      </w:tr>
    </w:tbl>
    <w:p w:rsidR="00947FE2" w:rsidRPr="00947FE2" w:rsidRDefault="00947FE2" w:rsidP="00947FE2">
      <w:pPr>
        <w:widowControl/>
        <w:spacing w:before="100" w:beforeAutospacing="1" w:after="100" w:afterAutospacing="1"/>
        <w:jc w:val="left"/>
        <w:outlineLvl w:val="2"/>
        <w:rPr>
          <w:rFonts w:ascii="宋体" w:eastAsia="宋体" w:hAnsi="宋体" w:cs="宋体"/>
          <w:b/>
          <w:bCs/>
          <w:kern w:val="0"/>
          <w:sz w:val="27"/>
          <w:szCs w:val="27"/>
        </w:rPr>
      </w:pPr>
      <w:r w:rsidRPr="00947FE2">
        <w:rPr>
          <w:rFonts w:ascii="宋体" w:eastAsia="宋体" w:hAnsi="宋体" w:cs="宋体"/>
          <w:b/>
          <w:bCs/>
          <w:kern w:val="0"/>
          <w:sz w:val="27"/>
          <w:szCs w:val="27"/>
        </w:rPr>
        <w:t>二、资金来源</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财政预算资金。</w:t>
      </w:r>
    </w:p>
    <w:p w:rsidR="00947FE2" w:rsidRPr="00947FE2" w:rsidRDefault="00947FE2" w:rsidP="00947FE2">
      <w:pPr>
        <w:widowControl/>
        <w:spacing w:before="100" w:beforeAutospacing="1" w:after="100" w:afterAutospacing="1"/>
        <w:jc w:val="left"/>
        <w:outlineLvl w:val="2"/>
        <w:rPr>
          <w:rFonts w:ascii="宋体" w:eastAsia="宋体" w:hAnsi="宋体" w:cs="宋体"/>
          <w:b/>
          <w:bCs/>
          <w:kern w:val="0"/>
          <w:sz w:val="27"/>
          <w:szCs w:val="27"/>
        </w:rPr>
      </w:pPr>
      <w:r w:rsidRPr="00947FE2">
        <w:rPr>
          <w:rFonts w:ascii="宋体" w:eastAsia="宋体" w:hAnsi="宋体" w:cs="宋体"/>
          <w:b/>
          <w:bCs/>
          <w:kern w:val="0"/>
          <w:sz w:val="27"/>
          <w:szCs w:val="27"/>
        </w:rPr>
        <w:t>三、供应商资格条件</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lastRenderedPageBreak/>
        <w:t>供应商是指向采购人提供服务或者货物的法人、其他组织或者自然人。合格的供应商应首先符合政府采购法第二十二条规定的基本资格条件，同时符合本项目特定资格条件。</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（一）基本资格条件</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1.具有独立承担民事责任的能力；</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2.具有良好的商业信誉和健全的财务会计制度；</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3.具有履行合同所必需的法律服务能力；</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4.有依法缴纳税收和社会保障资金的良好记录；</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5.参加政府采购活动前三年内，在经营活动中没有重大违法记录；</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6.法律、行政法规规定的其他条件。</w:t>
      </w:r>
      <w:r w:rsidRPr="00947FE2">
        <w:rPr>
          <w:rFonts w:ascii="方正仿宋_GBK" w:eastAsia="方正仿宋_GBK" w:hAnsi="宋体" w:cs="宋体"/>
          <w:noProof/>
          <w:kern w:val="0"/>
          <w:sz w:val="32"/>
          <w:szCs w:val="32"/>
        </w:rPr>
        <mc:AlternateContent>
          <mc:Choice Requires="wps">
            <w:drawing>
              <wp:inline distT="0" distB="0" distL="0" distR="0">
                <wp:extent cx="304800" cy="304800"/>
                <wp:effectExtent l="0" t="0" r="0" b="0"/>
                <wp:docPr id="81" name="矩形 81" descr="http://10.224.5.184/console/siteTextNews.xhtml?face=updateVerifySiteNewsView&amp;newsId=a4e50418b77b446b915531dfdab427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215FFF" id="矩形 81" o:spid="_x0000_s1026" alt="http://10.224.5.184/console/siteTextNews.xhtml?face=updateVerifySiteNewsView&amp;newsId=a4e50418b77b446b915531dfdab427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F9Y8fsgAwAANwYAAA4AAAAAAAAAAAAA&#10;AAAALgIAAGRycy9lMm9Eb2MueG1sUEsBAi0AFAAGAAgAAAAhAEyg6SzYAAAAAwEAAA8AAAAAAAAA&#10;AAAAAAAAegUAAGRycy9kb3ducmV2LnhtbFBLBQYAAAAABAAEAPMAAAB/BgAAAAA=&#10;" filled="f" stroked="f">
                <o:lock v:ext="edit" aspectratio="t"/>
                <w10:anchorlock/>
              </v:rect>
            </w:pict>
          </mc:Fallback>
        </mc:AlternateContent>
      </w:r>
    </w:p>
    <w:p w:rsidR="00947FE2" w:rsidRPr="00947FE2" w:rsidRDefault="00947FE2" w:rsidP="00947FE2">
      <w:pPr>
        <w:widowControl/>
        <w:spacing w:before="100" w:beforeAutospacing="1" w:after="100" w:afterAutospacing="1"/>
        <w:jc w:val="left"/>
        <w:outlineLvl w:val="2"/>
        <w:rPr>
          <w:rFonts w:ascii="宋体" w:eastAsia="宋体" w:hAnsi="宋体" w:cs="宋体"/>
          <w:b/>
          <w:bCs/>
          <w:kern w:val="0"/>
          <w:sz w:val="27"/>
          <w:szCs w:val="27"/>
        </w:rPr>
      </w:pPr>
      <w:r w:rsidRPr="00947FE2">
        <w:rPr>
          <w:rFonts w:ascii="宋体" w:eastAsia="宋体" w:hAnsi="宋体" w:cs="宋体"/>
          <w:b/>
          <w:bCs/>
          <w:kern w:val="0"/>
          <w:sz w:val="27"/>
          <w:szCs w:val="27"/>
        </w:rPr>
        <w:t>四、磋商有关说明</w:t>
      </w:r>
      <w:r w:rsidRPr="00947FE2">
        <w:rPr>
          <w:rFonts w:ascii="宋体" w:eastAsia="宋体" w:hAnsi="宋体" w:cs="宋体"/>
          <w:b/>
          <w:bCs/>
          <w:noProof/>
          <w:kern w:val="0"/>
          <w:sz w:val="27"/>
          <w:szCs w:val="27"/>
        </w:rPr>
        <mc:AlternateContent>
          <mc:Choice Requires="wps">
            <w:drawing>
              <wp:inline distT="0" distB="0" distL="0" distR="0">
                <wp:extent cx="304800" cy="304800"/>
                <wp:effectExtent l="0" t="0" r="0" b="0"/>
                <wp:docPr id="80" name="矩形 80" descr="http://10.224.5.184/console/siteTextNews.xhtml?face=updateVerifySiteNewsView&amp;newsId=a4e50418b77b446b915531dfdab427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0A810D" id="矩形 80" o:spid="_x0000_s1026" alt="http://10.224.5.184/console/siteTextNews.xhtml?face=updateVerifySiteNewsView&amp;newsId=a4e50418b77b446b915531dfdab427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AgveDAgAwAANwYAAA4AAAAAAAAAAAAA&#10;AAAALgIAAGRycy9lMm9Eb2MueG1sUEsBAi0AFAAGAAgAAAAhAEyg6SzYAAAAAwEAAA8AAAAAAAAA&#10;AAAAAAAAegUAAGRycy9kb3ducmV2LnhtbFBLBQYAAAAABAAEAPMAAAB/BgAAAAA=&#10;" filled="f" stroked="f">
                <o:lock v:ext="edit" aspectratio="t"/>
                <w10:anchorlock/>
              </v:rect>
            </w:pict>
          </mc:Fallback>
        </mc:AlternateConten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（一）</w:t>
      </w:r>
      <w:r w:rsidRPr="00947FE2">
        <w:rPr>
          <w:rFonts w:ascii="方正仿宋_GBK" w:eastAsia="方正仿宋_GBK" w:hAnsi="宋体" w:cs="宋体" w:hint="eastAsia"/>
          <w:kern w:val="0"/>
          <w:sz w:val="32"/>
          <w:szCs w:val="32"/>
        </w:rPr>
        <w:t>凡有意参加磋商的供应商，请于公告发布之日（2021年9月6日）起至提交首次响应文件截止时间之前，到采购代理机构领取或在重庆市交通</w:t>
      </w:r>
      <w:proofErr w:type="gramStart"/>
      <w:r w:rsidRPr="00947FE2">
        <w:rPr>
          <w:rFonts w:ascii="方正仿宋_GBK" w:eastAsia="方正仿宋_GBK" w:hAnsi="宋体" w:cs="宋体" w:hint="eastAsia"/>
          <w:kern w:val="0"/>
          <w:sz w:val="32"/>
          <w:szCs w:val="32"/>
        </w:rPr>
        <w:t>局官网</w:t>
      </w:r>
      <w:proofErr w:type="gramEnd"/>
      <w:r w:rsidRPr="00947FE2">
        <w:rPr>
          <w:rFonts w:ascii="方正仿宋_GBK" w:eastAsia="方正仿宋_GBK" w:hAnsi="宋体" w:cs="宋体" w:hint="eastAsia"/>
          <w:kern w:val="0"/>
          <w:sz w:val="32"/>
          <w:szCs w:val="32"/>
        </w:rPr>
        <w:t>（http://jtj.cq.gov.cn/）网上下载本项目</w:t>
      </w:r>
      <w:r w:rsidRPr="00947FE2">
        <w:rPr>
          <w:rFonts w:ascii="方正仿宋_GBK" w:eastAsia="方正仿宋_GBK" w:hAnsi="宋体" w:cs="宋体" w:hint="eastAsia"/>
          <w:color w:val="000000"/>
          <w:kern w:val="0"/>
          <w:sz w:val="32"/>
          <w:szCs w:val="32"/>
        </w:rPr>
        <w:t>竞争性磋商文件以及</w:t>
      </w:r>
      <w:r w:rsidRPr="00947FE2">
        <w:rPr>
          <w:rFonts w:ascii="方正仿宋_GBK" w:eastAsia="方正仿宋_GBK" w:hAnsi="宋体" w:cs="宋体" w:hint="eastAsia"/>
          <w:color w:val="000000"/>
          <w:kern w:val="0"/>
          <w:sz w:val="32"/>
          <w:szCs w:val="32"/>
        </w:rPr>
        <w:lastRenderedPageBreak/>
        <w:t>补遗等磋商前公布的所有项目资料</w:t>
      </w:r>
      <w:r w:rsidRPr="00947FE2">
        <w:rPr>
          <w:rFonts w:ascii="方正仿宋_GBK" w:eastAsia="方正仿宋_GBK" w:hAnsi="宋体" w:cs="宋体" w:hint="eastAsia"/>
          <w:kern w:val="0"/>
          <w:sz w:val="32"/>
          <w:szCs w:val="32"/>
        </w:rPr>
        <w:t>，无论供应商领取或下载与否，均视为已知晓所有磋商内容。</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（二）</w:t>
      </w:r>
      <w:r w:rsidRPr="00947FE2">
        <w:rPr>
          <w:rFonts w:ascii="方正仿宋_GBK" w:eastAsia="方正仿宋_GBK" w:hAnsi="宋体" w:cs="宋体" w:hint="eastAsia"/>
          <w:kern w:val="0"/>
          <w:sz w:val="32"/>
          <w:szCs w:val="32"/>
        </w:rPr>
        <w:t>报名方式为磋商当天现场报名。</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（三）</w:t>
      </w:r>
      <w:r w:rsidRPr="00947FE2">
        <w:rPr>
          <w:rFonts w:ascii="方正仿宋_GBK" w:eastAsia="方正仿宋_GBK" w:hAnsi="宋体" w:cs="宋体" w:hint="eastAsia"/>
          <w:kern w:val="0"/>
          <w:sz w:val="32"/>
          <w:szCs w:val="32"/>
        </w:rPr>
        <w:t>供应商须满足以下二种要件，其响应文件才被接受:</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1.按时递交了响应文件；</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2.按时报名签到。</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（四）</w:t>
      </w:r>
      <w:r w:rsidRPr="00947FE2">
        <w:rPr>
          <w:rFonts w:ascii="方正仿宋_GBK" w:eastAsia="方正仿宋_GBK" w:hAnsi="宋体" w:cs="宋体" w:hint="eastAsia"/>
          <w:kern w:val="0"/>
          <w:sz w:val="32"/>
          <w:szCs w:val="32"/>
        </w:rPr>
        <w:t>磋商地点：重庆市交通局8楼会议室。</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（五）</w:t>
      </w:r>
      <w:r w:rsidRPr="00947FE2">
        <w:rPr>
          <w:rFonts w:ascii="方正仿宋_GBK" w:eastAsia="方正仿宋_GBK" w:hAnsi="宋体" w:cs="宋体" w:hint="eastAsia"/>
          <w:kern w:val="0"/>
          <w:sz w:val="32"/>
          <w:szCs w:val="32"/>
        </w:rPr>
        <w:t>提交响应文件开始时间：2021年10月14日北京时间9:00。</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（六）</w:t>
      </w:r>
      <w:r w:rsidRPr="00947FE2">
        <w:rPr>
          <w:rFonts w:ascii="方正仿宋_GBK" w:eastAsia="方正仿宋_GBK" w:hAnsi="宋体" w:cs="宋体" w:hint="eastAsia"/>
          <w:kern w:val="0"/>
          <w:sz w:val="32"/>
          <w:szCs w:val="32"/>
        </w:rPr>
        <w:t>提交响应文件截止时间：2021年10月14日北京时间9:30。</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（七）</w:t>
      </w:r>
      <w:r w:rsidRPr="00947FE2">
        <w:rPr>
          <w:rFonts w:ascii="方正仿宋_GBK" w:eastAsia="方正仿宋_GBK" w:hAnsi="宋体" w:cs="宋体" w:hint="eastAsia"/>
          <w:kern w:val="0"/>
          <w:sz w:val="32"/>
          <w:szCs w:val="32"/>
        </w:rPr>
        <w:t>磋商开始时间：2021年10月14日北京时间9:30。</w:t>
      </w:r>
      <w:r w:rsidRPr="00947FE2">
        <w:rPr>
          <w:rFonts w:ascii="宋体" w:eastAsia="宋体" w:hAnsi="宋体" w:cs="宋体"/>
          <w:noProof/>
          <w:kern w:val="0"/>
          <w:sz w:val="24"/>
          <w:szCs w:val="24"/>
        </w:rPr>
        <mc:AlternateContent>
          <mc:Choice Requires="wps">
            <w:drawing>
              <wp:inline distT="0" distB="0" distL="0" distR="0">
                <wp:extent cx="304800" cy="304800"/>
                <wp:effectExtent l="0" t="0" r="0" b="0"/>
                <wp:docPr id="79" name="矩形 79" descr="http://10.224.5.184/console/siteTextNews.xhtml?face=updateVerifySiteNewsView&amp;newsId=a4e50418b77b446b915531dfdab427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0516DA" id="矩形 79" o:spid="_x0000_s1026" alt="http://10.224.5.184/console/siteTextNews.xhtml?face=updateVerifySiteNewsView&amp;newsId=a4e50418b77b446b915531dfdab427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IVkJ3YjAwAANwYAAA4AAAAAAAAA&#10;AAAAAAAALgIAAGRycy9lMm9Eb2MueG1sUEsBAi0AFAAGAAgAAAAhAEyg6SzYAAAAAwEAAA8AAAAA&#10;AAAAAAAAAAAAfQUAAGRycy9kb3ducmV2LnhtbFBLBQYAAAAABAAEAPMAAACCBgAAAAA=&#10;" filled="f" stroked="f">
                <o:lock v:ext="edit" aspectratio="t"/>
                <w10:anchorlock/>
              </v:rect>
            </w:pict>
          </mc:Fallback>
        </mc:AlternateContent>
      </w:r>
      <w:r w:rsidRPr="00947FE2">
        <w:rPr>
          <w:rFonts w:ascii="宋体" w:eastAsia="宋体" w:hAnsi="宋体" w:cs="宋体"/>
          <w:noProof/>
          <w:kern w:val="0"/>
          <w:sz w:val="24"/>
          <w:szCs w:val="24"/>
        </w:rPr>
        <mc:AlternateContent>
          <mc:Choice Requires="wps">
            <w:drawing>
              <wp:inline distT="0" distB="0" distL="0" distR="0">
                <wp:extent cx="304800" cy="304800"/>
                <wp:effectExtent l="0" t="0" r="0" b="0"/>
                <wp:docPr id="78" name="矩形 78" descr="http://10.224.5.184/console/siteTextNews.xhtml?face=updateVerifySiteNewsView&amp;newsId=a4e50418b77b446b915531dfdab427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13A9EC" id="矩形 78" o:spid="_x0000_s1026" alt="http://10.224.5.184/console/siteTextNews.xhtml?face=updateVerifySiteNewsView&amp;newsId=a4e50418b77b446b915531dfdab427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0hOuvSIDAAA3BgAADgAAAAAAAAAA&#10;AAAAAAAuAgAAZHJzL2Uyb0RvYy54bWxQSwECLQAUAAYACAAAACEATKDpLNgAAAADAQAADwAAAAAA&#10;AAAAAAAAAAB8BQAAZHJzL2Rvd25yZXYueG1sUEsFBgAAAAAEAAQA8wAAAIEGAAAAAA==&#10;" filled="f" stroked="f">
                <o:lock v:ext="edit" aspectratio="t"/>
                <w10:anchorlock/>
              </v:rect>
            </w:pict>
          </mc:Fallback>
        </mc:AlternateContent>
      </w:r>
    </w:p>
    <w:p w:rsidR="00947FE2" w:rsidRPr="00947FE2" w:rsidRDefault="00947FE2" w:rsidP="00947FE2">
      <w:pPr>
        <w:widowControl/>
        <w:spacing w:before="100" w:beforeAutospacing="1" w:after="100" w:afterAutospacing="1"/>
        <w:jc w:val="left"/>
        <w:outlineLvl w:val="2"/>
        <w:rPr>
          <w:rFonts w:ascii="宋体" w:eastAsia="宋体" w:hAnsi="宋体" w:cs="宋体"/>
          <w:b/>
          <w:bCs/>
          <w:kern w:val="0"/>
          <w:sz w:val="27"/>
          <w:szCs w:val="27"/>
        </w:rPr>
      </w:pPr>
      <w:r w:rsidRPr="00947FE2">
        <w:rPr>
          <w:rFonts w:ascii="宋体" w:eastAsia="宋体" w:hAnsi="宋体" w:cs="宋体"/>
          <w:b/>
          <w:bCs/>
          <w:kern w:val="0"/>
          <w:sz w:val="27"/>
          <w:szCs w:val="27"/>
        </w:rPr>
        <w:t>五、其它有关规定</w:t>
      </w:r>
    </w:p>
    <w:p w:rsidR="00947FE2" w:rsidRPr="00947FE2" w:rsidRDefault="00947FE2" w:rsidP="00947FE2">
      <w:pPr>
        <w:widowControl/>
        <w:spacing w:before="100" w:beforeAutospacing="1" w:after="100" w:afterAutospacing="1" w:line="600" w:lineRule="atLeast"/>
        <w:ind w:firstLine="480"/>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lastRenderedPageBreak/>
        <w:t>（一）</w:t>
      </w:r>
      <w:r w:rsidRPr="00947FE2">
        <w:rPr>
          <w:rFonts w:ascii="方正仿宋_GBK" w:eastAsia="方正仿宋_GBK" w:hAnsi="宋体" w:cs="宋体" w:hint="eastAsia"/>
          <w:kern w:val="0"/>
          <w:sz w:val="32"/>
          <w:szCs w:val="32"/>
        </w:rPr>
        <w:t>单位负责人为同一人或者存在直接控股、管理关系的不同供应商，不得参加同一合同项（分包）下的采购活动，否则均为无效磋商。</w:t>
      </w:r>
    </w:p>
    <w:p w:rsidR="00947FE2" w:rsidRPr="00947FE2" w:rsidRDefault="00947FE2" w:rsidP="00947FE2">
      <w:pPr>
        <w:widowControl/>
        <w:spacing w:before="100" w:beforeAutospacing="1" w:after="100" w:afterAutospacing="1" w:line="600" w:lineRule="atLeast"/>
        <w:ind w:firstLine="480"/>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（二）</w:t>
      </w:r>
      <w:r w:rsidRPr="00947FE2">
        <w:rPr>
          <w:rFonts w:ascii="方正仿宋_GBK" w:eastAsia="方正仿宋_GBK" w:hAnsi="宋体" w:cs="宋体" w:hint="eastAsia"/>
          <w:kern w:val="0"/>
          <w:sz w:val="32"/>
          <w:szCs w:val="32"/>
        </w:rPr>
        <w:t>为采购项目提供整体设计、规范编制或者项目管理、监理、检测等服务的供应商，不得再参加该采购项目的其他采购活动，否则均为无效磋商。</w:t>
      </w:r>
    </w:p>
    <w:p w:rsidR="00947FE2" w:rsidRPr="00947FE2" w:rsidRDefault="00947FE2" w:rsidP="00947FE2">
      <w:pPr>
        <w:widowControl/>
        <w:spacing w:before="100" w:beforeAutospacing="1" w:after="100" w:afterAutospacing="1" w:line="600" w:lineRule="atLeast"/>
        <w:ind w:firstLine="480"/>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（三）</w:t>
      </w:r>
      <w:r w:rsidRPr="00947FE2">
        <w:rPr>
          <w:rFonts w:ascii="方正仿宋_GBK" w:eastAsia="方正仿宋_GBK" w:hAnsi="宋体" w:cs="宋体" w:hint="eastAsia"/>
          <w:kern w:val="0"/>
          <w:sz w:val="32"/>
          <w:szCs w:val="32"/>
        </w:rPr>
        <w:t>本项目的补遗文件（如果有）一律在重庆市交通</w:t>
      </w:r>
      <w:proofErr w:type="gramStart"/>
      <w:r w:rsidRPr="00947FE2">
        <w:rPr>
          <w:rFonts w:ascii="方正仿宋_GBK" w:eastAsia="方正仿宋_GBK" w:hAnsi="宋体" w:cs="宋体" w:hint="eastAsia"/>
          <w:kern w:val="0"/>
          <w:sz w:val="32"/>
          <w:szCs w:val="32"/>
        </w:rPr>
        <w:t>局官网</w:t>
      </w:r>
      <w:proofErr w:type="gramEnd"/>
      <w:r w:rsidRPr="00947FE2">
        <w:rPr>
          <w:rFonts w:ascii="方正仿宋_GBK" w:eastAsia="方正仿宋_GBK" w:hAnsi="宋体" w:cs="宋体" w:hint="eastAsia"/>
          <w:kern w:val="0"/>
          <w:sz w:val="32"/>
          <w:szCs w:val="32"/>
        </w:rPr>
        <w:t>（http://jtj.cq.gov.cn/）上发布，请各供应商注意下载；无论供应商下载或领取与否，均视同供应商已知晓本项目补遗文件（如果有）的内容。</w:t>
      </w:r>
    </w:p>
    <w:p w:rsidR="00947FE2" w:rsidRPr="00947FE2" w:rsidRDefault="00947FE2" w:rsidP="00947FE2">
      <w:pPr>
        <w:widowControl/>
        <w:spacing w:before="100" w:beforeAutospacing="1" w:after="100" w:afterAutospacing="1" w:line="600" w:lineRule="atLeast"/>
        <w:ind w:firstLine="480"/>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（四）</w:t>
      </w:r>
      <w:r w:rsidRPr="00947FE2">
        <w:rPr>
          <w:rFonts w:ascii="方正仿宋_GBK" w:eastAsia="方正仿宋_GBK" w:hAnsi="宋体" w:cs="宋体" w:hint="eastAsia"/>
          <w:kern w:val="0"/>
          <w:sz w:val="32"/>
          <w:szCs w:val="32"/>
        </w:rPr>
        <w:t>超过响应文件截止时间递交的响应文件，恕不接收。</w:t>
      </w:r>
    </w:p>
    <w:p w:rsidR="00947FE2" w:rsidRPr="00947FE2" w:rsidRDefault="00947FE2" w:rsidP="00947FE2">
      <w:pPr>
        <w:widowControl/>
        <w:spacing w:before="100" w:beforeAutospacing="1" w:after="100" w:afterAutospacing="1" w:line="600" w:lineRule="atLeast"/>
        <w:ind w:firstLine="480"/>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（五）</w:t>
      </w:r>
      <w:r w:rsidRPr="00947FE2">
        <w:rPr>
          <w:rFonts w:ascii="方正仿宋_GBK" w:eastAsia="方正仿宋_GBK" w:hAnsi="宋体" w:cs="宋体" w:hint="eastAsia"/>
          <w:kern w:val="0"/>
          <w:sz w:val="32"/>
          <w:szCs w:val="32"/>
        </w:rPr>
        <w:t>磋商费用：无论磋商结果如何，供应商参与本项目磋商的所有费用均应由供应商自行承担。</w:t>
      </w:r>
    </w:p>
    <w:p w:rsidR="00947FE2" w:rsidRPr="00947FE2" w:rsidRDefault="00947FE2" w:rsidP="00947FE2">
      <w:pPr>
        <w:widowControl/>
        <w:spacing w:before="100" w:beforeAutospacing="1" w:after="100" w:afterAutospacing="1" w:line="600" w:lineRule="atLeast"/>
        <w:ind w:firstLine="480"/>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（六）</w:t>
      </w:r>
      <w:r w:rsidRPr="00947FE2">
        <w:rPr>
          <w:rFonts w:ascii="方正仿宋_GBK" w:eastAsia="方正仿宋_GBK" w:hAnsi="宋体" w:cs="宋体" w:hint="eastAsia"/>
          <w:kern w:val="0"/>
          <w:sz w:val="32"/>
          <w:szCs w:val="32"/>
        </w:rPr>
        <w:t>本项目不接受联合体参与磋商。</w:t>
      </w:r>
    </w:p>
    <w:p w:rsidR="00947FE2" w:rsidRPr="00947FE2" w:rsidRDefault="00947FE2" w:rsidP="00947FE2">
      <w:pPr>
        <w:widowControl/>
        <w:spacing w:before="100" w:beforeAutospacing="1" w:after="100" w:afterAutospacing="1" w:line="600" w:lineRule="atLeast"/>
        <w:ind w:firstLine="480"/>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（七）</w:t>
      </w:r>
      <w:r w:rsidRPr="00947FE2">
        <w:rPr>
          <w:rFonts w:ascii="方正仿宋_GBK" w:eastAsia="方正仿宋_GBK" w:hAnsi="宋体" w:cs="宋体" w:hint="eastAsia"/>
          <w:kern w:val="0"/>
          <w:sz w:val="32"/>
          <w:szCs w:val="32"/>
        </w:rPr>
        <w:t>按照《财政部关于在采购活动中查询及使用信用记录有关问题的通知》财库〔2016〕125号，供应商列入失信被执行人、重大税收违法案件当事人名单、采购严重违法失信行为记录名单及其他不符合《中华人民共和国</w:t>
      </w:r>
      <w:r w:rsidR="004F4C9A">
        <w:rPr>
          <w:rFonts w:ascii="方正仿宋_GBK" w:eastAsia="方正仿宋_GBK" w:hAnsi="宋体" w:cs="宋体" w:hint="eastAsia"/>
          <w:kern w:val="0"/>
          <w:sz w:val="32"/>
          <w:szCs w:val="32"/>
        </w:rPr>
        <w:t>政府</w:t>
      </w:r>
      <w:bookmarkStart w:id="0" w:name="_GoBack"/>
      <w:bookmarkEnd w:id="0"/>
      <w:r w:rsidRPr="00947FE2">
        <w:rPr>
          <w:rFonts w:ascii="方正仿宋_GBK" w:eastAsia="方正仿宋_GBK" w:hAnsi="宋体" w:cs="宋体" w:hint="eastAsia"/>
          <w:kern w:val="0"/>
          <w:sz w:val="32"/>
          <w:szCs w:val="32"/>
        </w:rPr>
        <w:lastRenderedPageBreak/>
        <w:t>采购法》第二十二条规定条件的供应商，将拒绝其参与采购活动。</w:t>
      </w:r>
    </w:p>
    <w:p w:rsidR="00947FE2" w:rsidRPr="00947FE2" w:rsidRDefault="00947FE2" w:rsidP="00947FE2">
      <w:pPr>
        <w:widowControl/>
        <w:spacing w:before="100" w:beforeAutospacing="1" w:after="100" w:afterAutospacing="1"/>
        <w:jc w:val="left"/>
        <w:outlineLvl w:val="2"/>
        <w:rPr>
          <w:rFonts w:ascii="宋体" w:eastAsia="宋体" w:hAnsi="宋体" w:cs="宋体"/>
          <w:b/>
          <w:bCs/>
          <w:kern w:val="0"/>
          <w:sz w:val="27"/>
          <w:szCs w:val="27"/>
        </w:rPr>
      </w:pPr>
      <w:r w:rsidRPr="00947FE2">
        <w:rPr>
          <w:rFonts w:ascii="宋体" w:eastAsia="宋体" w:hAnsi="宋体" w:cs="宋体"/>
          <w:b/>
          <w:bCs/>
          <w:kern w:val="0"/>
          <w:sz w:val="27"/>
          <w:szCs w:val="27"/>
        </w:rPr>
        <w:t>六、联系方式</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采购人：重庆市交通局</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联系人：刘柏君</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电话：89189713</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地址：重庆市</w:t>
      </w:r>
      <w:proofErr w:type="gramStart"/>
      <w:r w:rsidRPr="00947FE2">
        <w:rPr>
          <w:rFonts w:ascii="方正仿宋_GBK" w:eastAsia="方正仿宋_GBK" w:hAnsi="宋体" w:cs="宋体" w:hint="eastAsia"/>
          <w:kern w:val="0"/>
          <w:sz w:val="32"/>
          <w:szCs w:val="32"/>
        </w:rPr>
        <w:t>渝</w:t>
      </w:r>
      <w:proofErr w:type="gramEnd"/>
      <w:r w:rsidRPr="00947FE2">
        <w:rPr>
          <w:rFonts w:ascii="方正仿宋_GBK" w:eastAsia="方正仿宋_GBK" w:hAnsi="宋体" w:cs="宋体" w:hint="eastAsia"/>
          <w:kern w:val="0"/>
          <w:sz w:val="32"/>
          <w:szCs w:val="32"/>
        </w:rPr>
        <w:t>北区龙溪红锦大道20号</w:t>
      </w:r>
    </w:p>
    <w:p w:rsidR="00947FE2" w:rsidRPr="00947FE2" w:rsidRDefault="00947FE2" w:rsidP="00947FE2">
      <w:pPr>
        <w:widowControl/>
        <w:spacing w:before="100" w:beforeAutospacing="1" w:after="100" w:afterAutospacing="1" w:line="705" w:lineRule="atLeast"/>
        <w:jc w:val="center"/>
        <w:outlineLvl w:val="1"/>
        <w:rPr>
          <w:rFonts w:ascii="宋体" w:eastAsia="宋体" w:hAnsi="宋体" w:cs="宋体"/>
          <w:b/>
          <w:bCs/>
          <w:kern w:val="0"/>
          <w:sz w:val="36"/>
          <w:szCs w:val="36"/>
        </w:rPr>
      </w:pPr>
      <w:r w:rsidRPr="00947FE2">
        <w:rPr>
          <w:rFonts w:ascii="方正小标宋_GBK" w:eastAsia="方正小标宋_GBK" w:hAnsi="宋体" w:cs="宋体" w:hint="eastAsia"/>
          <w:kern w:val="0"/>
          <w:sz w:val="44"/>
          <w:szCs w:val="44"/>
        </w:rPr>
        <w:t>第二篇</w:t>
      </w:r>
      <w:r>
        <w:rPr>
          <w:rFonts w:ascii="方正小标宋_GBK" w:eastAsia="方正小标宋_GBK" w:hAnsi="宋体" w:cs="宋体" w:hint="eastAsia"/>
          <w:kern w:val="0"/>
          <w:sz w:val="44"/>
          <w:szCs w:val="44"/>
        </w:rPr>
        <w:t xml:space="preserve"> </w:t>
      </w:r>
      <w:r w:rsidRPr="00947FE2">
        <w:rPr>
          <w:rFonts w:ascii="方正小标宋_GBK" w:eastAsia="方正小标宋_GBK" w:hAnsi="宋体" w:cs="宋体" w:hint="eastAsia"/>
          <w:kern w:val="0"/>
          <w:sz w:val="44"/>
          <w:szCs w:val="44"/>
        </w:rPr>
        <w:t>项目服务需求</w:t>
      </w:r>
      <w:r w:rsidRPr="00947FE2">
        <w:rPr>
          <w:rFonts w:ascii="宋体" w:eastAsia="宋体" w:hAnsi="宋体" w:cs="宋体"/>
          <w:b/>
          <w:bCs/>
          <w:noProof/>
          <w:kern w:val="0"/>
          <w:sz w:val="36"/>
          <w:szCs w:val="36"/>
        </w:rPr>
        <mc:AlternateContent>
          <mc:Choice Requires="wps">
            <w:drawing>
              <wp:inline distT="0" distB="0" distL="0" distR="0">
                <wp:extent cx="304800" cy="304800"/>
                <wp:effectExtent l="0" t="0" r="0" b="0"/>
                <wp:docPr id="74" name="矩形 74" descr="http://10.224.5.184/console/siteTextNews.xhtml?face=updateVerifySiteNewsView&amp;newsId=a4e50418b77b446b915531dfdab427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D8CF02" id="矩形 74" o:spid="_x0000_s1026" alt="http://10.224.5.184/console/siteTextNews.xhtml?face=updateVerifySiteNewsView&amp;newsId=a4e50418b77b446b915531dfdab427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8WeXzyIDAAA3BgAADgAAAAAAAAAA&#10;AAAAAAAuAgAAZHJzL2Uyb0RvYy54bWxQSwECLQAUAAYACAAAACEATKDpLNgAAAADAQAADwAAAAAA&#10;AAAAAAAAAAB8BQAAZHJzL2Rvd25yZXYueG1sUEsFBgAAAAAEAAQA8wAAAIEGAAAAAA==&#10;" filled="f" stroked="f">
                <o:lock v:ext="edit" aspectratio="t"/>
                <w10:anchorlock/>
              </v:rect>
            </w:pict>
          </mc:Fallback>
        </mc:AlternateConten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黑体_GBK" w:eastAsia="方正黑体_GBK" w:hAnsi="宋体" w:cs="宋体" w:hint="eastAsia"/>
          <w:kern w:val="0"/>
          <w:sz w:val="32"/>
          <w:szCs w:val="32"/>
        </w:rPr>
        <w:t>一、</w:t>
      </w:r>
      <w:r w:rsidRPr="00947FE2">
        <w:rPr>
          <w:rFonts w:ascii="方正仿宋_GBK" w:eastAsia="方正仿宋_GBK" w:hAnsi="宋体" w:cs="宋体" w:hint="eastAsia"/>
          <w:kern w:val="0"/>
          <w:sz w:val="32"/>
          <w:szCs w:val="32"/>
        </w:rPr>
        <w:t>参与重庆市交通局针对修订项目召开的专项会议，收集各省政府</w:t>
      </w:r>
      <w:proofErr w:type="gramStart"/>
      <w:r w:rsidRPr="00947FE2">
        <w:rPr>
          <w:rFonts w:ascii="方正仿宋_GBK" w:eastAsia="方正仿宋_GBK" w:hAnsi="宋体" w:cs="宋体" w:hint="eastAsia"/>
          <w:kern w:val="0"/>
          <w:sz w:val="32"/>
          <w:szCs w:val="32"/>
        </w:rPr>
        <w:t>方相关</w:t>
      </w:r>
      <w:proofErr w:type="gramEnd"/>
      <w:r w:rsidRPr="00947FE2">
        <w:rPr>
          <w:rFonts w:ascii="方正仿宋_GBK" w:eastAsia="方正仿宋_GBK" w:hAnsi="宋体" w:cs="宋体" w:hint="eastAsia"/>
          <w:kern w:val="0"/>
          <w:sz w:val="32"/>
          <w:szCs w:val="32"/>
        </w:rPr>
        <w:t>规范性文件、高速公路运营方的修订诉求并加以整理，从专业的角度给出修订建议；</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黑体_GBK" w:eastAsia="方正黑体_GBK" w:hAnsi="宋体" w:cs="宋体" w:hint="eastAsia"/>
          <w:kern w:val="0"/>
          <w:sz w:val="32"/>
          <w:szCs w:val="32"/>
        </w:rPr>
        <w:t>二、</w:t>
      </w:r>
      <w:r w:rsidRPr="00947FE2">
        <w:rPr>
          <w:rFonts w:ascii="方正仿宋_GBK" w:eastAsia="方正仿宋_GBK" w:hAnsi="宋体" w:cs="宋体" w:hint="eastAsia"/>
          <w:kern w:val="0"/>
          <w:sz w:val="32"/>
          <w:szCs w:val="32"/>
        </w:rPr>
        <w:t>对修订过程中的各方法律问题给予专业解答，完成修订过程中所有相关文稿起草；</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黑体_GBK" w:eastAsia="方正黑体_GBK" w:hAnsi="宋体" w:cs="宋体" w:hint="eastAsia"/>
          <w:kern w:val="0"/>
          <w:sz w:val="32"/>
          <w:szCs w:val="32"/>
        </w:rPr>
        <w:t>三、</w:t>
      </w:r>
      <w:r w:rsidRPr="00947FE2">
        <w:rPr>
          <w:rFonts w:ascii="方正仿宋_GBK" w:eastAsia="方正仿宋_GBK" w:hAnsi="宋体" w:cs="宋体" w:hint="eastAsia"/>
          <w:kern w:val="0"/>
          <w:sz w:val="32"/>
          <w:szCs w:val="32"/>
        </w:rPr>
        <w:t>在修订过程中依照上位法对修订文稿进行规范性审查；</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黑体_GBK" w:eastAsia="方正黑体_GBK" w:hAnsi="宋体" w:cs="宋体" w:hint="eastAsia"/>
          <w:kern w:val="0"/>
          <w:sz w:val="32"/>
          <w:szCs w:val="32"/>
        </w:rPr>
        <w:t>四、</w:t>
      </w:r>
      <w:r w:rsidRPr="00947FE2">
        <w:rPr>
          <w:rFonts w:ascii="方正仿宋_GBK" w:eastAsia="方正仿宋_GBK" w:hAnsi="宋体" w:cs="宋体" w:hint="eastAsia"/>
          <w:kern w:val="0"/>
          <w:sz w:val="32"/>
          <w:szCs w:val="32"/>
        </w:rPr>
        <w:t>在修订过程中对修订文稿进行语言法律化、规范化调整；</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黑体_GBK" w:eastAsia="方正黑体_GBK" w:hAnsi="宋体" w:cs="宋体" w:hint="eastAsia"/>
          <w:kern w:val="0"/>
          <w:sz w:val="32"/>
          <w:szCs w:val="32"/>
        </w:rPr>
        <w:lastRenderedPageBreak/>
        <w:t>五、</w:t>
      </w:r>
      <w:r w:rsidRPr="00947FE2">
        <w:rPr>
          <w:rFonts w:ascii="方正仿宋_GBK" w:eastAsia="方正仿宋_GBK" w:hAnsi="宋体" w:cs="宋体" w:hint="eastAsia"/>
          <w:kern w:val="0"/>
          <w:sz w:val="32"/>
          <w:szCs w:val="32"/>
        </w:rPr>
        <w:t>对规范性文件修订的程序性问题给予指导与建议。</w:t>
      </w:r>
    </w:p>
    <w:p w:rsidR="00947FE2" w:rsidRPr="00947FE2" w:rsidRDefault="00947FE2" w:rsidP="00947FE2">
      <w:pPr>
        <w:widowControl/>
        <w:spacing w:before="100" w:beforeAutospacing="1" w:after="100" w:afterAutospacing="1"/>
        <w:jc w:val="center"/>
        <w:outlineLvl w:val="1"/>
        <w:rPr>
          <w:rFonts w:ascii="宋体" w:eastAsia="宋体" w:hAnsi="宋体" w:cs="宋体"/>
          <w:b/>
          <w:bCs/>
          <w:kern w:val="0"/>
          <w:sz w:val="36"/>
          <w:szCs w:val="36"/>
        </w:rPr>
      </w:pPr>
      <w:r w:rsidRPr="00947FE2">
        <w:rPr>
          <w:rFonts w:ascii="方正小标宋_GBK" w:eastAsia="方正小标宋_GBK" w:hAnsi="宋体" w:cs="宋体" w:hint="eastAsia"/>
          <w:kern w:val="0"/>
          <w:sz w:val="44"/>
          <w:szCs w:val="44"/>
        </w:rPr>
        <w:t>第三篇</w:t>
      </w:r>
      <w:r>
        <w:rPr>
          <w:rFonts w:ascii="方正小标宋_GBK" w:eastAsia="方正小标宋_GBK" w:hAnsi="宋体" w:cs="宋体" w:hint="eastAsia"/>
          <w:kern w:val="0"/>
          <w:sz w:val="44"/>
          <w:szCs w:val="44"/>
        </w:rPr>
        <w:t xml:space="preserve"> </w:t>
      </w:r>
      <w:r w:rsidRPr="00947FE2">
        <w:rPr>
          <w:rFonts w:ascii="方正小标宋_GBK" w:eastAsia="方正小标宋_GBK" w:hAnsi="宋体" w:cs="宋体" w:hint="eastAsia"/>
          <w:kern w:val="0"/>
          <w:sz w:val="44"/>
          <w:szCs w:val="44"/>
        </w:rPr>
        <w:t>项目商务需求</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黑体_GBK" w:eastAsia="方正黑体_GBK" w:hAnsi="宋体" w:cs="宋体" w:hint="eastAsia"/>
          <w:kern w:val="0"/>
          <w:sz w:val="32"/>
          <w:szCs w:val="32"/>
        </w:rPr>
        <w:t>一、服务周期、地点及验收方式</w:t>
      </w:r>
    </w:p>
    <w:p w:rsidR="00947FE2" w:rsidRPr="00947FE2" w:rsidRDefault="00947FE2" w:rsidP="00947FE2">
      <w:pPr>
        <w:widowControl/>
        <w:spacing w:before="100" w:beforeAutospacing="1" w:after="100" w:afterAutospacing="1" w:line="600" w:lineRule="atLeast"/>
        <w:ind w:firstLine="540"/>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（一）</w:t>
      </w:r>
      <w:r w:rsidRPr="00947FE2">
        <w:rPr>
          <w:rFonts w:ascii="方正仿宋_GBK" w:eastAsia="方正仿宋_GBK" w:hAnsi="宋体" w:cs="宋体" w:hint="eastAsia"/>
          <w:kern w:val="0"/>
          <w:sz w:val="32"/>
          <w:szCs w:val="32"/>
        </w:rPr>
        <w:t>服务期：合同签订之日起至2021年12月10号之前全面完成，并通过采购人验收。</w:t>
      </w:r>
    </w:p>
    <w:p w:rsidR="00947FE2" w:rsidRPr="00947FE2" w:rsidRDefault="00947FE2" w:rsidP="00947FE2">
      <w:pPr>
        <w:widowControl/>
        <w:spacing w:before="100" w:beforeAutospacing="1" w:after="100" w:afterAutospacing="1" w:line="600" w:lineRule="atLeast"/>
        <w:ind w:firstLine="540"/>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（二）</w:t>
      </w:r>
      <w:r w:rsidRPr="00947FE2">
        <w:rPr>
          <w:rFonts w:ascii="方正仿宋_GBK" w:eastAsia="方正仿宋_GBK" w:hAnsi="宋体" w:cs="宋体" w:hint="eastAsia"/>
          <w:kern w:val="0"/>
          <w:sz w:val="32"/>
          <w:szCs w:val="32"/>
        </w:rPr>
        <w:t>服务地点：采购人指定地点。</w:t>
      </w:r>
    </w:p>
    <w:p w:rsidR="00947FE2" w:rsidRPr="00947FE2" w:rsidRDefault="00947FE2" w:rsidP="00947FE2">
      <w:pPr>
        <w:widowControl/>
        <w:spacing w:before="100" w:beforeAutospacing="1" w:after="100" w:afterAutospacing="1" w:line="600" w:lineRule="atLeast"/>
        <w:ind w:firstLine="540"/>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（三）</w:t>
      </w:r>
      <w:r w:rsidRPr="00947FE2">
        <w:rPr>
          <w:rFonts w:ascii="方正仿宋_GBK" w:eastAsia="方正仿宋_GBK" w:hAnsi="宋体" w:cs="宋体" w:hint="eastAsia"/>
          <w:kern w:val="0"/>
          <w:sz w:val="32"/>
          <w:szCs w:val="32"/>
        </w:rPr>
        <w:t>验收方式:符合国家及重庆市相关法规及编制成果要求，并通过甲方内部验收。</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黑体_GBK" w:eastAsia="方正黑体_GBK" w:hAnsi="宋体" w:cs="宋体" w:hint="eastAsia"/>
          <w:kern w:val="0"/>
          <w:sz w:val="32"/>
          <w:szCs w:val="32"/>
        </w:rPr>
        <w:t>二、报价要求</w:t>
      </w:r>
    </w:p>
    <w:p w:rsidR="00947FE2" w:rsidRPr="00947FE2" w:rsidRDefault="00947FE2" w:rsidP="00947FE2">
      <w:pPr>
        <w:widowControl/>
        <w:spacing w:before="100" w:beforeAutospacing="1" w:after="100" w:afterAutospacing="1" w:line="600" w:lineRule="atLeast"/>
        <w:ind w:firstLine="539"/>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磋商报价包括完成本项目所需的服务费、人工费及考察调研费、研究人员费用、成果制作和材料损耗费、专家评审费、差旅费等等。因成交供应商自身原因造成漏报、少报皆由其自行承担责任，采购人不再补偿。</w:t>
      </w:r>
      <w:r w:rsidRPr="00947FE2">
        <w:rPr>
          <w:rFonts w:ascii="方正仿宋_GBK" w:eastAsia="方正仿宋_GBK" w:hAnsi="宋体" w:cs="宋体"/>
          <w:noProof/>
          <w:kern w:val="0"/>
          <w:sz w:val="32"/>
          <w:szCs w:val="32"/>
        </w:rPr>
        <mc:AlternateContent>
          <mc:Choice Requires="wps">
            <w:drawing>
              <wp:inline distT="0" distB="0" distL="0" distR="0">
                <wp:extent cx="304800" cy="304800"/>
                <wp:effectExtent l="0" t="0" r="0" b="0"/>
                <wp:docPr id="65" name="矩形 65" descr="http://10.224.5.184/console/siteTextNews.xhtml?face=updateVerifySiteNewsView&amp;newsId=a4e50418b77b446b915531dfdab427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E10CEC" id="矩形 65" o:spid="_x0000_s1026" alt="http://10.224.5.184/console/siteTextNews.xhtml?face=updateVerifySiteNewsView&amp;newsId=a4e50418b77b446b915531dfdab427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IZd2vEjAwAANwYAAA4AAAAAAAAA&#10;AAAAAAAALgIAAGRycy9lMm9Eb2MueG1sUEsBAi0AFAAGAAgAAAAhAEyg6SzYAAAAAwEAAA8AAAAA&#10;AAAAAAAAAAAAfQUAAGRycy9kb3ducmV2LnhtbFBLBQYAAAAABAAEAPMAAACCBgAAAAA=&#10;" filled="f" stroked="f">
                <o:lock v:ext="edit" aspectratio="t"/>
                <w10:anchorlock/>
              </v:rect>
            </w:pict>
          </mc:Fallback>
        </mc:AlternateConten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宋体" w:eastAsia="宋体" w:hAnsi="宋体" w:cs="宋体"/>
          <w:noProof/>
          <w:kern w:val="0"/>
          <w:sz w:val="24"/>
          <w:szCs w:val="24"/>
        </w:rPr>
        <mc:AlternateContent>
          <mc:Choice Requires="wps">
            <w:drawing>
              <wp:inline distT="0" distB="0" distL="0" distR="0">
                <wp:extent cx="304800" cy="304800"/>
                <wp:effectExtent l="0" t="0" r="0" b="0"/>
                <wp:docPr id="64" name="矩形 64" descr="http://10.224.5.184/console/siteTextNews.xhtml?face=updateVerifySiteNewsView&amp;newsId=a4e50418b77b446b915531dfdab427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1AF5DE" id="矩形 64" o:spid="_x0000_s1026" alt="http://10.224.5.184/console/siteTextNews.xhtml?face=updateVerifySiteNewsView&amp;newsId=a4e50418b77b446b915531dfdab427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0SpTOiIDAAA3BgAADgAAAAAAAAAA&#10;AAAAAAAuAgAAZHJzL2Uyb0RvYy54bWxQSwECLQAUAAYACAAAACEATKDpLNgAAAADAQAADwAAAAAA&#10;AAAAAAAAAAB8BQAAZHJzL2Rvd25yZXYueG1sUEsFBgAAAAAEAAQA8wAAAIEGAAAAAA==&#10;" filled="f" stroked="f">
                <o:lock v:ext="edit" aspectratio="t"/>
                <w10:anchorlock/>
              </v:rect>
            </w:pict>
          </mc:Fallback>
        </mc:AlternateContent>
      </w:r>
      <w:r w:rsidRPr="00947FE2">
        <w:rPr>
          <w:rFonts w:ascii="宋体" w:eastAsia="宋体" w:hAnsi="宋体" w:cs="宋体"/>
          <w:noProof/>
          <w:kern w:val="0"/>
          <w:sz w:val="24"/>
          <w:szCs w:val="24"/>
        </w:rPr>
        <mc:AlternateContent>
          <mc:Choice Requires="wps">
            <w:drawing>
              <wp:inline distT="0" distB="0" distL="0" distR="0">
                <wp:extent cx="304800" cy="304800"/>
                <wp:effectExtent l="0" t="0" r="0" b="0"/>
                <wp:docPr id="63" name="矩形 63" descr="http://10.224.5.184/console/siteTextNews.xhtml?face=updateVerifySiteNewsView&amp;newsId=a4e50418b77b446b915531dfdab427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5C77E9" id="矩形 63" o:spid="_x0000_s1026" alt="http://10.224.5.184/console/siteTextNews.xhtml?face=updateVerifySiteNewsView&amp;newsId=a4e50418b77b446b915531dfdab427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LdkfiUjAwAANwYAAA4AAAAAAAAA&#10;AAAAAAAALgIAAGRycy9lMm9Eb2MueG1sUEsBAi0AFAAGAAgAAAAhAEyg6SzYAAAAAwEAAA8AAAAA&#10;AAAAAAAAAAAAfQUAAGRycy9kb3ducmV2LnhtbFBLBQYAAAAABAAEAPMAAACCBgAAAAA=&#10;" filled="f" stroked="f">
                <o:lock v:ext="edit" aspectratio="t"/>
                <w10:anchorlock/>
              </v:rect>
            </w:pict>
          </mc:Fallback>
        </mc:AlternateContent>
      </w:r>
      <w:r w:rsidRPr="00947FE2">
        <w:rPr>
          <w:rFonts w:ascii="宋体" w:eastAsia="宋体" w:hAnsi="宋体" w:cs="宋体"/>
          <w:noProof/>
          <w:kern w:val="0"/>
          <w:sz w:val="24"/>
          <w:szCs w:val="24"/>
        </w:rPr>
        <mc:AlternateContent>
          <mc:Choice Requires="wps">
            <w:drawing>
              <wp:inline distT="0" distB="0" distL="0" distR="0">
                <wp:extent cx="304800" cy="304800"/>
                <wp:effectExtent l="0" t="0" r="0" b="0"/>
                <wp:docPr id="62" name="矩形 62" descr="http://10.224.5.184/console/siteTextNews.xhtml?face=updateVerifySiteNewsView&amp;newsId=a4e50418b77b446b915531dfdab427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8D7A63" id="矩形 62" o:spid="_x0000_s1026" alt="http://10.224.5.184/console/siteTextNews.xhtml?face=updateVerifySiteNewsView&amp;newsId=a4e50418b77b446b915531dfdab427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OAT9+4jAwAANwYAAA4AAAAAAAAA&#10;AAAAAAAALgIAAGRycy9lMm9Eb2MueG1sUEsBAi0AFAAGAAgAAAAhAEyg6SzYAAAAAwEAAA8AAAAA&#10;AAAAAAAAAAAAfQUAAGRycy9kb3ducmV2LnhtbFBLBQYAAAAABAAEAPMAAACCBgAAAAA=&#10;" filled="f" stroked="f">
                <o:lock v:ext="edit" aspectratio="t"/>
                <w10:anchorlock/>
              </v:rect>
            </w:pict>
          </mc:Fallback>
        </mc:AlternateContent>
      </w:r>
      <w:r w:rsidRPr="00947FE2">
        <w:rPr>
          <w:rFonts w:ascii="方正黑体_GBK" w:eastAsia="方正黑体_GBK" w:hAnsi="宋体" w:cs="宋体" w:hint="eastAsia"/>
          <w:kern w:val="0"/>
          <w:sz w:val="32"/>
          <w:szCs w:val="32"/>
        </w:rPr>
        <w:t>三、项目管理要求</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为确保本次项目工作管理规范、实施有力，投标人应成立项目组，按采购人要求完成研修编工作。</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黑体_GBK" w:eastAsia="方正黑体_GBK" w:hAnsi="宋体" w:cs="宋体" w:hint="eastAsia"/>
          <w:kern w:val="0"/>
          <w:sz w:val="32"/>
          <w:szCs w:val="32"/>
        </w:rPr>
        <w:lastRenderedPageBreak/>
        <w:t>四、付款方式</w:t>
      </w:r>
      <w:r w:rsidRPr="00947FE2">
        <w:rPr>
          <w:rFonts w:ascii="宋体" w:eastAsia="宋体" w:hAnsi="宋体" w:cs="宋体"/>
          <w:noProof/>
          <w:kern w:val="0"/>
          <w:sz w:val="24"/>
          <w:szCs w:val="24"/>
        </w:rPr>
        <mc:AlternateContent>
          <mc:Choice Requires="wps">
            <w:drawing>
              <wp:inline distT="0" distB="0" distL="0" distR="0">
                <wp:extent cx="304800" cy="304800"/>
                <wp:effectExtent l="0" t="0" r="0" b="0"/>
                <wp:docPr id="59" name="矩形 59" descr="http://10.224.5.184/console/siteTextNews.xhtml?face=updateVerifySiteNewsView&amp;newsId=a4e50418b77b446b915531dfdab427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5820D8" id="矩形 59" o:spid="_x0000_s1026" alt="http://10.224.5.184/console/siteTextNews.xhtml?face=updateVerifySiteNewsView&amp;newsId=a4e50418b77b446b915531dfdab427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hPjeRiIDAAA3BgAADgAAAAAAAAAA&#10;AAAAAAAuAgAAZHJzL2Uyb0RvYy54bWxQSwECLQAUAAYACAAAACEATKDpLNgAAAADAQAADwAAAAAA&#10;AAAAAAAAAAB8BQAAZHJzL2Rvd25yZXYueG1sUEsFBgAAAAAEAAQA8wAAAIEGAAAAAA==&#10;" filled="f" stroked="f">
                <o:lock v:ext="edit" aspectratio="t"/>
                <w10:anchorlock/>
              </v:rect>
            </w:pict>
          </mc:Fallback>
        </mc:AlternateContent>
      </w:r>
    </w:p>
    <w:p w:rsidR="00947FE2" w:rsidRPr="00947FE2" w:rsidRDefault="00947FE2" w:rsidP="00947FE2">
      <w:pPr>
        <w:widowControl/>
        <w:spacing w:before="100" w:beforeAutospacing="1" w:after="100" w:afterAutospacing="1" w:line="600" w:lineRule="atLeast"/>
        <w:ind w:firstLine="540"/>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（一）</w:t>
      </w:r>
      <w:r w:rsidRPr="00947FE2">
        <w:rPr>
          <w:rFonts w:ascii="方正仿宋_GBK" w:eastAsia="方正仿宋_GBK" w:hAnsi="宋体" w:cs="宋体" w:hint="eastAsia"/>
          <w:kern w:val="0"/>
          <w:sz w:val="32"/>
          <w:szCs w:val="32"/>
        </w:rPr>
        <w:t>中标人按采购合同完成服务工作后向采购人申请验收；</w:t>
      </w:r>
    </w:p>
    <w:p w:rsidR="00947FE2" w:rsidRPr="00947FE2" w:rsidRDefault="00947FE2" w:rsidP="00947FE2">
      <w:pPr>
        <w:widowControl/>
        <w:spacing w:before="100" w:beforeAutospacing="1" w:after="100" w:afterAutospacing="1" w:line="600" w:lineRule="atLeast"/>
        <w:ind w:firstLine="540"/>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（二）</w:t>
      </w:r>
      <w:r w:rsidRPr="00947FE2">
        <w:rPr>
          <w:rFonts w:ascii="方正仿宋_GBK" w:eastAsia="方正仿宋_GBK" w:hAnsi="宋体" w:cs="宋体" w:hint="eastAsia"/>
          <w:kern w:val="0"/>
          <w:sz w:val="32"/>
          <w:szCs w:val="32"/>
        </w:rPr>
        <w:t>采购人组织内部验收并合格后，中标人向采购人开具发票，并提交采购合同、验收报告、资金支付申请等材料，向采购人申请付款；</w:t>
      </w:r>
    </w:p>
    <w:p w:rsidR="00947FE2" w:rsidRPr="00947FE2" w:rsidRDefault="00947FE2" w:rsidP="00947FE2">
      <w:pPr>
        <w:widowControl/>
        <w:spacing w:before="100" w:beforeAutospacing="1" w:after="100" w:afterAutospacing="1" w:line="600" w:lineRule="atLeast"/>
        <w:ind w:firstLine="540"/>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（三）</w:t>
      </w:r>
      <w:r w:rsidRPr="00947FE2">
        <w:rPr>
          <w:rFonts w:ascii="方正仿宋_GBK" w:eastAsia="方正仿宋_GBK" w:hAnsi="宋体" w:cs="宋体" w:hint="eastAsia"/>
          <w:kern w:val="0"/>
          <w:sz w:val="32"/>
          <w:szCs w:val="32"/>
        </w:rPr>
        <w:t>采购人对中标人提交的付款资料进行审核；审核通过后，以转账方式向中标人支付合同全款。</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黑体_GBK" w:eastAsia="方正黑体_GBK" w:hAnsi="宋体" w:cs="宋体" w:hint="eastAsia"/>
          <w:kern w:val="0"/>
          <w:sz w:val="32"/>
          <w:szCs w:val="32"/>
        </w:rPr>
        <w:t>五、知识产权</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947FE2" w:rsidRPr="00947FE2" w:rsidRDefault="00947FE2" w:rsidP="00947FE2">
      <w:pPr>
        <w:widowControl/>
        <w:spacing w:before="100" w:beforeAutospacing="1" w:after="100" w:afterAutospacing="1" w:line="600" w:lineRule="atLeast"/>
        <w:ind w:firstLine="540"/>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注：（若涉及软件开发等服务类项目知识产权的，知识产权归采购人所有）。</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黑体_GBK" w:eastAsia="方正黑体_GBK" w:hAnsi="宋体" w:cs="宋体" w:hint="eastAsia"/>
          <w:kern w:val="0"/>
          <w:sz w:val="32"/>
          <w:szCs w:val="32"/>
        </w:rPr>
        <w:t>六、其他</w:t>
      </w:r>
    </w:p>
    <w:p w:rsidR="00947FE2" w:rsidRPr="00947FE2" w:rsidRDefault="00947FE2" w:rsidP="00947FE2">
      <w:pPr>
        <w:widowControl/>
        <w:spacing w:before="100" w:beforeAutospacing="1" w:after="100" w:afterAutospacing="1" w:line="600" w:lineRule="atLeast"/>
        <w:ind w:firstLine="540"/>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lastRenderedPageBreak/>
        <w:t>（一）</w:t>
      </w:r>
      <w:r w:rsidRPr="00947FE2">
        <w:rPr>
          <w:rFonts w:ascii="方正仿宋_GBK" w:eastAsia="方正仿宋_GBK" w:hAnsi="宋体" w:cs="宋体" w:hint="eastAsia"/>
          <w:kern w:val="0"/>
          <w:sz w:val="32"/>
          <w:szCs w:val="32"/>
        </w:rPr>
        <w:t>供应商必须在响应文件中对以上条款和服务承诺明确列出，承诺内容必须达到本篇及竞争性磋商文件其他条款的要求。</w:t>
      </w:r>
    </w:p>
    <w:p w:rsidR="00947FE2" w:rsidRPr="00947FE2" w:rsidRDefault="00947FE2" w:rsidP="00947FE2">
      <w:pPr>
        <w:widowControl/>
        <w:spacing w:before="100" w:beforeAutospacing="1" w:after="100" w:afterAutospacing="1" w:line="600" w:lineRule="atLeast"/>
        <w:ind w:firstLine="540"/>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（二）</w:t>
      </w:r>
      <w:r w:rsidRPr="00947FE2">
        <w:rPr>
          <w:rFonts w:ascii="方正仿宋_GBK" w:eastAsia="方正仿宋_GBK" w:hAnsi="宋体" w:cs="宋体" w:hint="eastAsia"/>
          <w:kern w:val="0"/>
          <w:sz w:val="32"/>
          <w:szCs w:val="32"/>
        </w:rPr>
        <w:t>其他未尽事宜由供需双方在采购合同中详细约定。</w:t>
      </w:r>
    </w:p>
    <w:p w:rsidR="00947FE2" w:rsidRPr="00947FE2" w:rsidRDefault="00947FE2" w:rsidP="00947FE2">
      <w:pPr>
        <w:widowControl/>
        <w:spacing w:before="100" w:beforeAutospacing="1" w:after="100" w:afterAutospacing="1"/>
        <w:jc w:val="center"/>
        <w:outlineLvl w:val="1"/>
        <w:rPr>
          <w:rFonts w:ascii="宋体" w:eastAsia="宋体" w:hAnsi="宋体" w:cs="宋体"/>
          <w:b/>
          <w:bCs/>
          <w:kern w:val="0"/>
          <w:sz w:val="36"/>
          <w:szCs w:val="36"/>
        </w:rPr>
      </w:pPr>
      <w:r w:rsidRPr="00947FE2">
        <w:rPr>
          <w:rFonts w:ascii="方正小标宋_GBK" w:eastAsia="方正小标宋_GBK" w:hAnsi="宋体" w:cs="宋体" w:hint="eastAsia"/>
          <w:kern w:val="0"/>
          <w:sz w:val="44"/>
          <w:szCs w:val="44"/>
        </w:rPr>
        <w:t>第四篇</w:t>
      </w:r>
      <w:r>
        <w:rPr>
          <w:rFonts w:ascii="方正小标宋_GBK" w:eastAsia="方正小标宋_GBK" w:hAnsi="宋体" w:cs="宋体" w:hint="eastAsia"/>
          <w:kern w:val="0"/>
          <w:sz w:val="44"/>
          <w:szCs w:val="44"/>
        </w:rPr>
        <w:t xml:space="preserve"> </w:t>
      </w:r>
      <w:r w:rsidRPr="00947FE2">
        <w:rPr>
          <w:rFonts w:ascii="方正小标宋_GBK" w:eastAsia="方正小标宋_GBK" w:hAnsi="宋体" w:cs="宋体" w:hint="eastAsia"/>
          <w:kern w:val="0"/>
          <w:sz w:val="44"/>
          <w:szCs w:val="44"/>
        </w:rPr>
        <w:t>磋商程序及方法、评审标准、无效响应和采购终止</w:t>
      </w: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黑体_GBK" w:eastAsia="方正黑体_GBK" w:hAnsi="宋体" w:cs="宋体" w:hint="eastAsia"/>
          <w:kern w:val="0"/>
          <w:sz w:val="32"/>
          <w:szCs w:val="32"/>
        </w:rPr>
        <w:t>一、磋商程序及方法</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（一）</w:t>
      </w:r>
      <w:proofErr w:type="gramStart"/>
      <w:r w:rsidRPr="00947FE2">
        <w:rPr>
          <w:rFonts w:ascii="方正仿宋_GBK" w:eastAsia="方正仿宋_GBK" w:hAnsi="宋体" w:cs="宋体" w:hint="eastAsia"/>
          <w:kern w:val="0"/>
          <w:sz w:val="32"/>
          <w:szCs w:val="32"/>
        </w:rPr>
        <w:t>磋商按</w:t>
      </w:r>
      <w:proofErr w:type="gramEnd"/>
      <w:r w:rsidRPr="00947FE2">
        <w:rPr>
          <w:rFonts w:ascii="方正仿宋_GBK" w:eastAsia="方正仿宋_GBK" w:hAnsi="宋体" w:cs="宋体" w:hint="eastAsia"/>
          <w:kern w:val="0"/>
          <w:sz w:val="32"/>
          <w:szCs w:val="32"/>
        </w:rPr>
        <w:t>竞争性磋商文件规定的时间和地点进行，供应商须有法定代表人或其授权代表参加并签到。竞争性磋商以抽签的形式</w:t>
      </w:r>
      <w:proofErr w:type="gramStart"/>
      <w:r w:rsidRPr="00947FE2">
        <w:rPr>
          <w:rFonts w:ascii="方正仿宋_GBK" w:eastAsia="方正仿宋_GBK" w:hAnsi="宋体" w:cs="宋体" w:hint="eastAsia"/>
          <w:kern w:val="0"/>
          <w:sz w:val="32"/>
          <w:szCs w:val="32"/>
        </w:rPr>
        <w:t>确定磋商</w:t>
      </w:r>
      <w:proofErr w:type="gramEnd"/>
      <w:r w:rsidRPr="00947FE2">
        <w:rPr>
          <w:rFonts w:ascii="方正仿宋_GBK" w:eastAsia="方正仿宋_GBK" w:hAnsi="宋体" w:cs="宋体" w:hint="eastAsia"/>
          <w:kern w:val="0"/>
          <w:sz w:val="32"/>
          <w:szCs w:val="32"/>
        </w:rPr>
        <w:t>顺序，由本项目依法组建的磋商小组分别与各供应商进行磋商。</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（二）</w:t>
      </w:r>
      <w:r w:rsidRPr="00947FE2">
        <w:rPr>
          <w:rFonts w:ascii="方正仿宋_GBK" w:eastAsia="方正仿宋_GBK" w:hAnsi="宋体" w:cs="宋体" w:hint="eastAsia"/>
          <w:kern w:val="0"/>
          <w:sz w:val="32"/>
          <w:szCs w:val="32"/>
        </w:rPr>
        <w:t>磋商小组对各供应商的资格条件、响应文件的有效性、完整性和响应程度进行审查。各供应商只有在完全符合要求的前提下，才能参与正式磋商。</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lastRenderedPageBreak/>
        <w:t>1.资格性检查。依据法律法规和竞争性磋商文件的规定，对响应文件中的资格证明、等进行审查，以确定供应商是否</w:t>
      </w:r>
      <w:proofErr w:type="gramStart"/>
      <w:r w:rsidRPr="00947FE2">
        <w:rPr>
          <w:rFonts w:ascii="方正仿宋_GBK" w:eastAsia="方正仿宋_GBK" w:hAnsi="宋体" w:cs="宋体" w:hint="eastAsia"/>
          <w:kern w:val="0"/>
          <w:sz w:val="32"/>
          <w:szCs w:val="32"/>
        </w:rPr>
        <w:t>具备磋商</w:t>
      </w:r>
      <w:proofErr w:type="gramEnd"/>
      <w:r w:rsidRPr="00947FE2">
        <w:rPr>
          <w:rFonts w:ascii="方正仿宋_GBK" w:eastAsia="方正仿宋_GBK" w:hAnsi="宋体" w:cs="宋体" w:hint="eastAsia"/>
          <w:kern w:val="0"/>
          <w:sz w:val="32"/>
          <w:szCs w:val="32"/>
        </w:rPr>
        <w:t>资格。资格性检查资料表如下：</w:t>
      </w:r>
    </w:p>
    <w:tbl>
      <w:tblPr>
        <w:tblW w:w="0" w:type="auto"/>
        <w:tblCellSpacing w:w="0" w:type="dxa"/>
        <w:tblCellMar>
          <w:left w:w="0" w:type="dxa"/>
          <w:right w:w="0" w:type="dxa"/>
        </w:tblCellMar>
        <w:tblLook w:val="04A0" w:firstRow="1" w:lastRow="0" w:firstColumn="1" w:lastColumn="0" w:noHBand="0" w:noVBand="1"/>
      </w:tblPr>
      <w:tblGrid>
        <w:gridCol w:w="506"/>
        <w:gridCol w:w="775"/>
        <w:gridCol w:w="1619"/>
        <w:gridCol w:w="5390"/>
      </w:tblGrid>
      <w:tr w:rsidR="00947FE2" w:rsidRPr="00947FE2" w:rsidTr="00947FE2">
        <w:trPr>
          <w:tblCellSpacing w:w="0" w:type="dxa"/>
        </w:trPr>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b/>
                <w:bCs/>
                <w:kern w:val="0"/>
                <w:sz w:val="24"/>
                <w:szCs w:val="24"/>
              </w:rPr>
              <w:t>序号</w:t>
            </w:r>
          </w:p>
          <w:p w:rsidR="00947FE2" w:rsidRPr="00947FE2" w:rsidRDefault="00947FE2" w:rsidP="00947FE2">
            <w:pPr>
              <w:widowControl/>
              <w:jc w:val="left"/>
              <w:rPr>
                <w:rFonts w:ascii="宋体" w:eastAsia="宋体" w:hAnsi="宋体" w:cs="宋体"/>
                <w:kern w:val="0"/>
                <w:sz w:val="24"/>
                <w:szCs w:val="24"/>
              </w:rPr>
            </w:pPr>
          </w:p>
        </w:tc>
        <w:tc>
          <w:tcPr>
            <w:tcW w:w="0" w:type="auto"/>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b/>
                <w:bCs/>
                <w:kern w:val="0"/>
                <w:sz w:val="24"/>
                <w:szCs w:val="24"/>
              </w:rPr>
              <w:t>检查因素</w:t>
            </w:r>
          </w:p>
          <w:p w:rsidR="00947FE2" w:rsidRPr="00947FE2" w:rsidRDefault="00947FE2" w:rsidP="00947FE2">
            <w:pPr>
              <w:widowControl/>
              <w:jc w:val="left"/>
              <w:rPr>
                <w:rFonts w:ascii="宋体" w:eastAsia="宋体" w:hAnsi="宋体" w:cs="宋体"/>
                <w:kern w:val="0"/>
                <w:sz w:val="24"/>
                <w:szCs w:val="24"/>
              </w:rPr>
            </w:pPr>
          </w:p>
        </w:tc>
        <w:tc>
          <w:tcPr>
            <w:tcW w:w="0" w:type="auto"/>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b/>
                <w:bCs/>
                <w:kern w:val="0"/>
                <w:sz w:val="24"/>
                <w:szCs w:val="24"/>
              </w:rPr>
              <w:t>检查内容</w:t>
            </w:r>
          </w:p>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blCellSpacing w:w="0" w:type="dxa"/>
        </w:trPr>
        <w:tc>
          <w:tcPr>
            <w:tcW w:w="0" w:type="auto"/>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kern w:val="0"/>
                <w:sz w:val="24"/>
                <w:szCs w:val="24"/>
              </w:rPr>
              <w:t>1</w:t>
            </w:r>
          </w:p>
          <w:p w:rsidR="00947FE2" w:rsidRPr="00947FE2" w:rsidRDefault="00947FE2" w:rsidP="00947FE2">
            <w:pPr>
              <w:widowControl/>
              <w:jc w:val="left"/>
              <w:rPr>
                <w:rFonts w:ascii="宋体" w:eastAsia="宋体" w:hAnsi="宋体" w:cs="宋体"/>
                <w:kern w:val="0"/>
                <w:sz w:val="24"/>
                <w:szCs w:val="24"/>
              </w:rPr>
            </w:pPr>
          </w:p>
        </w:tc>
        <w:tc>
          <w:tcPr>
            <w:tcW w:w="0" w:type="auto"/>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方正仿宋_GBK" w:eastAsia="方正仿宋_GBK" w:hAnsi="宋体" w:cs="宋体" w:hint="eastAsia"/>
                <w:kern w:val="0"/>
                <w:sz w:val="24"/>
                <w:szCs w:val="24"/>
              </w:rPr>
              <w:t>供应商应符合的基本资格条件</w:t>
            </w:r>
          </w:p>
          <w:p w:rsidR="00947FE2" w:rsidRPr="00947FE2" w:rsidRDefault="00947FE2" w:rsidP="00947FE2">
            <w:pPr>
              <w:widowControl/>
              <w:jc w:val="left"/>
              <w:rPr>
                <w:rFonts w:ascii="宋体" w:eastAsia="宋体" w:hAnsi="宋体" w:cs="宋体"/>
                <w:kern w:val="0"/>
                <w:sz w:val="24"/>
                <w:szCs w:val="24"/>
              </w:rPr>
            </w:pP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方正仿宋_GBK" w:eastAsia="方正仿宋_GBK" w:hAnsi="宋体" w:cs="宋体" w:hint="eastAsia"/>
                <w:kern w:val="0"/>
                <w:sz w:val="24"/>
                <w:szCs w:val="24"/>
              </w:rPr>
              <w:t>（1）具有独立承担民事责任的能力</w:t>
            </w:r>
          </w:p>
          <w:p w:rsidR="00947FE2" w:rsidRPr="00947FE2" w:rsidRDefault="00947FE2" w:rsidP="00947FE2">
            <w:pPr>
              <w:widowControl/>
              <w:jc w:val="left"/>
              <w:rPr>
                <w:rFonts w:ascii="宋体" w:eastAsia="宋体" w:hAnsi="宋体" w:cs="宋体"/>
                <w:kern w:val="0"/>
                <w:sz w:val="24"/>
                <w:szCs w:val="24"/>
              </w:rPr>
            </w:pP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方正仿宋_GBK" w:eastAsia="方正仿宋_GBK" w:hAnsi="宋体" w:cs="宋体" w:hint="eastAsia"/>
                <w:kern w:val="0"/>
                <w:sz w:val="24"/>
                <w:szCs w:val="24"/>
              </w:rPr>
              <w:t>供应商法人营业执照（副本）或事业单位法人证书（副本）或个体工商户营业执照或有效的自然人身份证明、组织机构代码证复印件（注1）；</w:t>
            </w: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方正仿宋_GBK" w:eastAsia="方正仿宋_GBK" w:hAnsi="宋体" w:cs="宋体" w:hint="eastAsia"/>
                <w:kern w:val="0"/>
                <w:sz w:val="24"/>
                <w:szCs w:val="24"/>
              </w:rPr>
              <w:t>供应</w:t>
            </w:r>
            <w:proofErr w:type="gramStart"/>
            <w:r w:rsidRPr="00947FE2">
              <w:rPr>
                <w:rFonts w:ascii="方正仿宋_GBK" w:eastAsia="方正仿宋_GBK" w:hAnsi="宋体" w:cs="宋体" w:hint="eastAsia"/>
                <w:kern w:val="0"/>
                <w:sz w:val="24"/>
                <w:szCs w:val="24"/>
              </w:rPr>
              <w:t>商法定</w:t>
            </w:r>
            <w:proofErr w:type="gramEnd"/>
            <w:r w:rsidRPr="00947FE2">
              <w:rPr>
                <w:rFonts w:ascii="方正仿宋_GBK" w:eastAsia="方正仿宋_GBK" w:hAnsi="宋体" w:cs="宋体" w:hint="eastAsia"/>
                <w:kern w:val="0"/>
                <w:sz w:val="24"/>
                <w:szCs w:val="24"/>
              </w:rPr>
              <w:t>代表人身份证明和法定代表人授权代表委托书。不具有独立法人的分公司、办事处等分支机构不能参加磋商。</w:t>
            </w:r>
          </w:p>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947FE2" w:rsidRPr="00947FE2" w:rsidRDefault="00947FE2" w:rsidP="00947FE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47FE2" w:rsidRPr="00947FE2" w:rsidRDefault="00947FE2" w:rsidP="00947FE2">
            <w:pPr>
              <w:widowControl/>
              <w:jc w:val="left"/>
              <w:rPr>
                <w:rFonts w:ascii="宋体" w:eastAsia="宋体" w:hAnsi="宋体" w:cs="宋体"/>
                <w:kern w:val="0"/>
                <w:sz w:val="24"/>
                <w:szCs w:val="24"/>
              </w:rPr>
            </w:pP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方正仿宋_GBK" w:eastAsia="方正仿宋_GBK" w:hAnsi="宋体" w:cs="宋体" w:hint="eastAsia"/>
                <w:kern w:val="0"/>
                <w:sz w:val="24"/>
                <w:szCs w:val="24"/>
              </w:rPr>
              <w:t>（2）具有良好的商业信誉和健全的财务会计制度</w:t>
            </w:r>
          </w:p>
          <w:p w:rsidR="00947FE2" w:rsidRPr="00947FE2" w:rsidRDefault="00947FE2" w:rsidP="00947FE2">
            <w:pPr>
              <w:widowControl/>
              <w:jc w:val="left"/>
              <w:rPr>
                <w:rFonts w:ascii="宋体" w:eastAsia="宋体" w:hAnsi="宋体" w:cs="宋体"/>
                <w:kern w:val="0"/>
                <w:sz w:val="24"/>
                <w:szCs w:val="24"/>
              </w:rPr>
            </w:pP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方正仿宋_GBK" w:eastAsia="方正仿宋_GBK" w:hAnsi="宋体" w:cs="宋体" w:hint="eastAsia"/>
                <w:kern w:val="0"/>
                <w:sz w:val="24"/>
                <w:szCs w:val="24"/>
              </w:rPr>
              <w:t>提供2020年度财务状况报告（表）复印件，本年度新成立的公司提供提交响应文件截止时间前一个月的财务状况报告（表）复印件。（新成立公司不足一个月的除外）</w:t>
            </w:r>
          </w:p>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rHeight w:val="43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947FE2" w:rsidRPr="00947FE2" w:rsidRDefault="00947FE2" w:rsidP="00947FE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47FE2" w:rsidRPr="00947FE2" w:rsidRDefault="00947FE2" w:rsidP="00947FE2">
            <w:pPr>
              <w:widowControl/>
              <w:jc w:val="left"/>
              <w:rPr>
                <w:rFonts w:ascii="宋体" w:eastAsia="宋体" w:hAnsi="宋体" w:cs="宋体"/>
                <w:kern w:val="0"/>
                <w:sz w:val="24"/>
                <w:szCs w:val="24"/>
              </w:rPr>
            </w:pP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方正仿宋_GBK" w:eastAsia="方正仿宋_GBK" w:hAnsi="宋体" w:cs="宋体" w:hint="eastAsia"/>
                <w:kern w:val="0"/>
                <w:sz w:val="24"/>
                <w:szCs w:val="24"/>
              </w:rPr>
              <w:t>（3）具有履行合同所必需的设备和专业技术能力</w:t>
            </w:r>
          </w:p>
          <w:p w:rsidR="00947FE2" w:rsidRPr="00947FE2" w:rsidRDefault="00947FE2" w:rsidP="00947FE2">
            <w:pPr>
              <w:widowControl/>
              <w:jc w:val="left"/>
              <w:rPr>
                <w:rFonts w:ascii="宋体" w:eastAsia="宋体" w:hAnsi="宋体" w:cs="宋体"/>
                <w:kern w:val="0"/>
                <w:sz w:val="24"/>
                <w:szCs w:val="24"/>
              </w:rPr>
            </w:pP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方正仿宋_GBK" w:eastAsia="方正仿宋_GBK" w:hAnsi="宋体" w:cs="宋体" w:hint="eastAsia"/>
                <w:kern w:val="0"/>
                <w:sz w:val="24"/>
                <w:szCs w:val="24"/>
              </w:rPr>
              <w:t>供应商提供书面声明</w:t>
            </w:r>
          </w:p>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rHeight w:val="600"/>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947FE2" w:rsidRPr="00947FE2" w:rsidRDefault="00947FE2" w:rsidP="00947FE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47FE2" w:rsidRPr="00947FE2" w:rsidRDefault="00947FE2" w:rsidP="00947FE2">
            <w:pPr>
              <w:widowControl/>
              <w:jc w:val="left"/>
              <w:rPr>
                <w:rFonts w:ascii="宋体" w:eastAsia="宋体" w:hAnsi="宋体" w:cs="宋体"/>
                <w:kern w:val="0"/>
                <w:sz w:val="24"/>
                <w:szCs w:val="24"/>
              </w:rPr>
            </w:pP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方正仿宋_GBK" w:eastAsia="方正仿宋_GBK" w:hAnsi="宋体" w:cs="宋体" w:hint="eastAsia"/>
                <w:kern w:val="0"/>
                <w:sz w:val="24"/>
                <w:szCs w:val="24"/>
              </w:rPr>
              <w:t>（4）有依法缴纳税收和社会保障金的良好记录</w:t>
            </w:r>
          </w:p>
          <w:p w:rsidR="00947FE2" w:rsidRPr="00947FE2" w:rsidRDefault="00947FE2" w:rsidP="00947FE2">
            <w:pPr>
              <w:widowControl/>
              <w:jc w:val="left"/>
              <w:rPr>
                <w:rFonts w:ascii="宋体" w:eastAsia="宋体" w:hAnsi="宋体" w:cs="宋体"/>
                <w:kern w:val="0"/>
                <w:sz w:val="24"/>
                <w:szCs w:val="24"/>
              </w:rPr>
            </w:pP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方正仿宋_GBK" w:eastAsia="方正仿宋_GBK" w:hAnsi="宋体" w:cs="宋体" w:hint="eastAsia"/>
                <w:kern w:val="0"/>
                <w:sz w:val="24"/>
                <w:szCs w:val="24"/>
              </w:rPr>
              <w:t>税务登记证（副本）复印件（注1）和社会保险缴纳证明材料</w:t>
            </w:r>
          </w:p>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947FE2" w:rsidRPr="00947FE2" w:rsidRDefault="00947FE2" w:rsidP="00947FE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47FE2" w:rsidRPr="00947FE2" w:rsidRDefault="00947FE2" w:rsidP="00947FE2">
            <w:pPr>
              <w:widowControl/>
              <w:jc w:val="left"/>
              <w:rPr>
                <w:rFonts w:ascii="宋体" w:eastAsia="宋体" w:hAnsi="宋体" w:cs="宋体"/>
                <w:kern w:val="0"/>
                <w:sz w:val="24"/>
                <w:szCs w:val="24"/>
              </w:rPr>
            </w:pP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方正仿宋_GBK" w:eastAsia="方正仿宋_GBK" w:hAnsi="宋体" w:cs="宋体" w:hint="eastAsia"/>
                <w:kern w:val="0"/>
                <w:sz w:val="24"/>
                <w:szCs w:val="24"/>
              </w:rPr>
              <w:t>（5）参加政府采购活动前三年内，在经营活动中没有重大违法记录（注3）</w:t>
            </w:r>
          </w:p>
          <w:p w:rsidR="00947FE2" w:rsidRPr="00947FE2" w:rsidRDefault="00947FE2" w:rsidP="00947FE2">
            <w:pPr>
              <w:widowControl/>
              <w:jc w:val="left"/>
              <w:rPr>
                <w:rFonts w:ascii="宋体" w:eastAsia="宋体" w:hAnsi="宋体" w:cs="宋体"/>
                <w:kern w:val="0"/>
                <w:sz w:val="24"/>
                <w:szCs w:val="24"/>
              </w:rPr>
            </w:pP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方正仿宋_GBK" w:eastAsia="方正仿宋_GBK" w:hAnsi="宋体" w:cs="宋体" w:hint="eastAsia"/>
                <w:kern w:val="0"/>
                <w:sz w:val="24"/>
                <w:szCs w:val="24"/>
              </w:rPr>
              <w:t>1.供应商提供书面声明（见格式文件）；</w:t>
            </w:r>
          </w:p>
          <w:p w:rsidR="00947FE2" w:rsidRPr="00947FE2" w:rsidRDefault="00947FE2" w:rsidP="00947FE2">
            <w:pPr>
              <w:widowControl/>
              <w:jc w:val="left"/>
              <w:rPr>
                <w:rFonts w:ascii="宋体" w:eastAsia="宋体" w:hAnsi="宋体" w:cs="宋体"/>
                <w:kern w:val="0"/>
                <w:sz w:val="24"/>
                <w:szCs w:val="24"/>
              </w:rPr>
            </w:pPr>
            <w:r w:rsidRPr="00947FE2">
              <w:rPr>
                <w:rFonts w:ascii="方正仿宋_GBK" w:eastAsia="方正仿宋_GBK" w:hAnsi="宋体" w:cs="宋体" w:hint="eastAsia"/>
                <w:kern w:val="0"/>
                <w:sz w:val="24"/>
                <w:szCs w:val="24"/>
              </w:rPr>
              <w:t>2.采购人将通过“信用中国”网站(www.creditchina.gov.cn)、"中国政府采购网"(www.ccgp.gov.cn)等渠道查询供应商信用记录，对列入失信被执行人、重大税收违法案件当事人名单、政府采购严重违法失信行为记录名单的供应商将拒绝其参与政府采购活动。</w:t>
            </w:r>
          </w:p>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rHeight w:val="34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947FE2" w:rsidRPr="00947FE2" w:rsidRDefault="00947FE2" w:rsidP="00947FE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47FE2" w:rsidRPr="00947FE2" w:rsidRDefault="00947FE2" w:rsidP="00947FE2">
            <w:pPr>
              <w:widowControl/>
              <w:jc w:val="left"/>
              <w:rPr>
                <w:rFonts w:ascii="宋体" w:eastAsia="宋体" w:hAnsi="宋体" w:cs="宋体"/>
                <w:kern w:val="0"/>
                <w:sz w:val="24"/>
                <w:szCs w:val="24"/>
              </w:rPr>
            </w:pP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方正仿宋_GBK" w:eastAsia="方正仿宋_GBK" w:hAnsi="宋体" w:cs="宋体" w:hint="eastAsia"/>
                <w:kern w:val="0"/>
                <w:sz w:val="24"/>
                <w:szCs w:val="24"/>
              </w:rPr>
              <w:t>（6）法律、行政法规规定的其他条件</w:t>
            </w:r>
          </w:p>
          <w:p w:rsidR="00947FE2" w:rsidRPr="00947FE2" w:rsidRDefault="00947FE2" w:rsidP="00947FE2">
            <w:pPr>
              <w:widowControl/>
              <w:jc w:val="left"/>
              <w:rPr>
                <w:rFonts w:ascii="宋体" w:eastAsia="宋体" w:hAnsi="宋体" w:cs="宋体"/>
                <w:kern w:val="0"/>
                <w:sz w:val="24"/>
                <w:szCs w:val="24"/>
              </w:rPr>
            </w:pP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r>
    </w:tbl>
    <w:p w:rsidR="00947FE2" w:rsidRPr="00947FE2" w:rsidRDefault="00947FE2" w:rsidP="00947FE2">
      <w:pPr>
        <w:widowControl/>
        <w:spacing w:before="100" w:beforeAutospacing="1" w:after="100" w:afterAutospacing="1" w:line="600" w:lineRule="atLeast"/>
        <w:ind w:firstLine="480"/>
        <w:jc w:val="left"/>
        <w:rPr>
          <w:rFonts w:ascii="宋体" w:eastAsia="宋体" w:hAnsi="宋体" w:cs="宋体"/>
          <w:kern w:val="0"/>
          <w:sz w:val="24"/>
          <w:szCs w:val="24"/>
        </w:rPr>
      </w:pPr>
      <w:r w:rsidRPr="00947FE2">
        <w:rPr>
          <w:rFonts w:ascii="方正仿宋_GBK" w:eastAsia="方正仿宋_GBK" w:hAnsi="宋体" w:cs="宋体" w:hint="eastAsia"/>
          <w:kern w:val="0"/>
          <w:sz w:val="24"/>
          <w:szCs w:val="24"/>
        </w:rPr>
        <w:t>注：</w:t>
      </w:r>
    </w:p>
    <w:p w:rsidR="00947FE2" w:rsidRPr="00947FE2" w:rsidRDefault="00947FE2" w:rsidP="00947FE2">
      <w:pPr>
        <w:widowControl/>
        <w:spacing w:before="100" w:beforeAutospacing="1" w:after="100" w:afterAutospacing="1" w:line="600" w:lineRule="atLeast"/>
        <w:ind w:firstLine="480"/>
        <w:jc w:val="left"/>
        <w:rPr>
          <w:rFonts w:ascii="宋体" w:eastAsia="宋体" w:hAnsi="宋体" w:cs="宋体"/>
          <w:kern w:val="0"/>
          <w:sz w:val="24"/>
          <w:szCs w:val="24"/>
        </w:rPr>
      </w:pPr>
      <w:r w:rsidRPr="00947FE2">
        <w:rPr>
          <w:rFonts w:ascii="方正仿宋_GBK" w:eastAsia="方正仿宋_GBK" w:hAnsi="宋体" w:cs="宋体" w:hint="eastAsia"/>
          <w:kern w:val="0"/>
          <w:sz w:val="24"/>
          <w:szCs w:val="24"/>
        </w:rPr>
        <w:t>1供应商按“多证合一”登记制度办理营业执照的，组织机构代码证和税务登记证（副本）以供应商所提供的营业执照（副本）复印件为准。</w:t>
      </w:r>
    </w:p>
    <w:p w:rsidR="00947FE2" w:rsidRPr="00947FE2" w:rsidRDefault="00947FE2" w:rsidP="00947FE2">
      <w:pPr>
        <w:widowControl/>
        <w:spacing w:before="100" w:beforeAutospacing="1" w:after="100" w:afterAutospacing="1" w:line="600" w:lineRule="atLeast"/>
        <w:ind w:firstLine="480"/>
        <w:jc w:val="left"/>
        <w:rPr>
          <w:rFonts w:ascii="宋体" w:eastAsia="宋体" w:hAnsi="宋体" w:cs="宋体"/>
          <w:kern w:val="0"/>
          <w:sz w:val="24"/>
          <w:szCs w:val="24"/>
        </w:rPr>
      </w:pPr>
      <w:r w:rsidRPr="00947FE2">
        <w:rPr>
          <w:rFonts w:ascii="方正仿宋_GBK" w:eastAsia="方正仿宋_GBK" w:hAnsi="宋体" w:cs="宋体" w:hint="eastAsia"/>
          <w:kern w:val="0"/>
          <w:sz w:val="24"/>
          <w:szCs w:val="24"/>
        </w:rPr>
        <w:t>2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2.符合性检查。依据竞争性磋商文件的规定，从响应文件的有效性、完整性和对竞争性磋商文件的响应程度进行审查，以确定是否对竞争性磋商文件的实质性要求</w:t>
      </w:r>
      <w:proofErr w:type="gramStart"/>
      <w:r w:rsidRPr="00947FE2">
        <w:rPr>
          <w:rFonts w:ascii="方正仿宋_GBK" w:eastAsia="方正仿宋_GBK" w:hAnsi="宋体" w:cs="宋体" w:hint="eastAsia"/>
          <w:kern w:val="0"/>
          <w:sz w:val="32"/>
          <w:szCs w:val="32"/>
        </w:rPr>
        <w:t>作出</w:t>
      </w:r>
      <w:proofErr w:type="gramEnd"/>
      <w:r w:rsidRPr="00947FE2">
        <w:rPr>
          <w:rFonts w:ascii="方正仿宋_GBK" w:eastAsia="方正仿宋_GBK" w:hAnsi="宋体" w:cs="宋体" w:hint="eastAsia"/>
          <w:kern w:val="0"/>
          <w:sz w:val="32"/>
          <w:szCs w:val="32"/>
        </w:rPr>
        <w:t>响应。符合性检查资料表如下：</w:t>
      </w:r>
    </w:p>
    <w:p w:rsidR="00947FE2" w:rsidRPr="00947FE2" w:rsidRDefault="00947FE2" w:rsidP="00947FE2">
      <w:pPr>
        <w:widowControl/>
        <w:spacing w:before="100" w:beforeAutospacing="1" w:after="100" w:afterAutospacing="1"/>
        <w:jc w:val="left"/>
        <w:rPr>
          <w:rFonts w:ascii="宋体" w:eastAsia="宋体" w:hAnsi="宋体" w:cs="宋体"/>
          <w:kern w:val="0"/>
          <w:sz w:val="24"/>
          <w:szCs w:val="24"/>
        </w:rPr>
      </w:pPr>
    </w:p>
    <w:tbl>
      <w:tblPr>
        <w:tblW w:w="9630" w:type="dxa"/>
        <w:tblCellSpacing w:w="0" w:type="dxa"/>
        <w:tblCellMar>
          <w:left w:w="0" w:type="dxa"/>
          <w:right w:w="0" w:type="dxa"/>
        </w:tblCellMar>
        <w:tblLook w:val="04A0" w:firstRow="1" w:lastRow="0" w:firstColumn="1" w:lastColumn="0" w:noHBand="0" w:noVBand="1"/>
      </w:tblPr>
      <w:tblGrid>
        <w:gridCol w:w="675"/>
        <w:gridCol w:w="1560"/>
        <w:gridCol w:w="1980"/>
        <w:gridCol w:w="5415"/>
      </w:tblGrid>
      <w:tr w:rsidR="00947FE2" w:rsidRPr="00947FE2" w:rsidTr="00947FE2">
        <w:trPr>
          <w:trHeight w:val="315"/>
          <w:tblCellSpacing w:w="0" w:type="dxa"/>
        </w:trPr>
        <w:tc>
          <w:tcPr>
            <w:tcW w:w="6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b/>
                <w:bCs/>
                <w:kern w:val="0"/>
                <w:sz w:val="24"/>
                <w:szCs w:val="24"/>
              </w:rPr>
              <w:t>序号</w:t>
            </w:r>
          </w:p>
          <w:p w:rsidR="00947FE2" w:rsidRPr="00947FE2" w:rsidRDefault="00947FE2" w:rsidP="00947FE2">
            <w:pPr>
              <w:widowControl/>
              <w:jc w:val="left"/>
              <w:rPr>
                <w:rFonts w:ascii="宋体" w:eastAsia="宋体" w:hAnsi="宋体" w:cs="宋体"/>
                <w:kern w:val="0"/>
                <w:sz w:val="24"/>
                <w:szCs w:val="24"/>
              </w:rPr>
            </w:pPr>
          </w:p>
        </w:tc>
        <w:tc>
          <w:tcPr>
            <w:tcW w:w="3540"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b/>
                <w:bCs/>
                <w:kern w:val="0"/>
                <w:sz w:val="24"/>
                <w:szCs w:val="24"/>
              </w:rPr>
              <w:t>评审因素</w:t>
            </w:r>
          </w:p>
          <w:p w:rsidR="00947FE2" w:rsidRPr="00947FE2" w:rsidRDefault="00947FE2" w:rsidP="00947FE2">
            <w:pPr>
              <w:widowControl/>
              <w:jc w:val="left"/>
              <w:rPr>
                <w:rFonts w:ascii="宋体" w:eastAsia="宋体" w:hAnsi="宋体" w:cs="宋体"/>
                <w:kern w:val="0"/>
                <w:sz w:val="24"/>
                <w:szCs w:val="24"/>
              </w:rPr>
            </w:pPr>
          </w:p>
        </w:tc>
        <w:tc>
          <w:tcPr>
            <w:tcW w:w="541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b/>
                <w:bCs/>
                <w:kern w:val="0"/>
                <w:sz w:val="24"/>
                <w:szCs w:val="24"/>
              </w:rPr>
              <w:t>评审标准</w:t>
            </w:r>
          </w:p>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rHeight w:val="390"/>
          <w:tblCellSpacing w:w="0" w:type="dxa"/>
        </w:trPr>
        <w:tc>
          <w:tcPr>
            <w:tcW w:w="67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kern w:val="0"/>
                <w:sz w:val="24"/>
                <w:szCs w:val="24"/>
              </w:rPr>
              <w:t>1</w:t>
            </w:r>
          </w:p>
          <w:p w:rsidR="00947FE2" w:rsidRPr="00947FE2" w:rsidRDefault="00947FE2" w:rsidP="00947FE2">
            <w:pPr>
              <w:widowControl/>
              <w:jc w:val="left"/>
              <w:rPr>
                <w:rFonts w:ascii="宋体" w:eastAsia="宋体" w:hAnsi="宋体" w:cs="宋体"/>
                <w:kern w:val="0"/>
                <w:sz w:val="24"/>
                <w:szCs w:val="24"/>
              </w:rPr>
            </w:pPr>
          </w:p>
        </w:tc>
        <w:tc>
          <w:tcPr>
            <w:tcW w:w="156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方正仿宋_GBK" w:eastAsia="方正仿宋_GBK" w:hAnsi="宋体" w:cs="宋体" w:hint="eastAsia"/>
                <w:kern w:val="0"/>
                <w:sz w:val="24"/>
                <w:szCs w:val="24"/>
              </w:rPr>
              <w:t>有效性审查</w:t>
            </w:r>
          </w:p>
          <w:p w:rsidR="00947FE2" w:rsidRPr="00947FE2" w:rsidRDefault="00947FE2" w:rsidP="00947FE2">
            <w:pPr>
              <w:widowControl/>
              <w:jc w:val="left"/>
              <w:rPr>
                <w:rFonts w:ascii="宋体" w:eastAsia="宋体" w:hAnsi="宋体" w:cs="宋体"/>
                <w:kern w:val="0"/>
                <w:sz w:val="24"/>
                <w:szCs w:val="24"/>
              </w:rPr>
            </w:pPr>
          </w:p>
        </w:tc>
        <w:tc>
          <w:tcPr>
            <w:tcW w:w="19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方正仿宋_GBK" w:eastAsia="方正仿宋_GBK" w:hAnsi="宋体" w:cs="宋体" w:hint="eastAsia"/>
                <w:kern w:val="0"/>
                <w:sz w:val="24"/>
                <w:szCs w:val="24"/>
              </w:rPr>
              <w:t>响应文件签署</w:t>
            </w:r>
          </w:p>
          <w:p w:rsidR="00947FE2" w:rsidRPr="00947FE2" w:rsidRDefault="00947FE2" w:rsidP="00947FE2">
            <w:pPr>
              <w:widowControl/>
              <w:jc w:val="left"/>
              <w:rPr>
                <w:rFonts w:ascii="宋体" w:eastAsia="宋体" w:hAnsi="宋体" w:cs="宋体"/>
                <w:kern w:val="0"/>
                <w:sz w:val="24"/>
                <w:szCs w:val="24"/>
              </w:rPr>
            </w:pPr>
          </w:p>
        </w:tc>
        <w:tc>
          <w:tcPr>
            <w:tcW w:w="54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方正仿宋_GBK" w:eastAsia="方正仿宋_GBK" w:hAnsi="宋体" w:cs="宋体" w:hint="eastAsia"/>
                <w:kern w:val="0"/>
                <w:sz w:val="24"/>
                <w:szCs w:val="24"/>
              </w:rPr>
              <w:t>响应文件上法定代表人或其授权代表人的签字齐全。</w:t>
            </w:r>
          </w:p>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rHeight w:val="390"/>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947FE2" w:rsidRPr="00947FE2" w:rsidRDefault="00947FE2" w:rsidP="00947FE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47FE2" w:rsidRPr="00947FE2" w:rsidRDefault="00947FE2" w:rsidP="00947FE2">
            <w:pPr>
              <w:widowControl/>
              <w:jc w:val="left"/>
              <w:rPr>
                <w:rFonts w:ascii="宋体" w:eastAsia="宋体" w:hAnsi="宋体" w:cs="宋体"/>
                <w:kern w:val="0"/>
                <w:sz w:val="24"/>
                <w:szCs w:val="24"/>
              </w:rPr>
            </w:pPr>
          </w:p>
        </w:tc>
        <w:tc>
          <w:tcPr>
            <w:tcW w:w="19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方正仿宋_GBK" w:eastAsia="方正仿宋_GBK" w:hAnsi="宋体" w:cs="宋体" w:hint="eastAsia"/>
                <w:kern w:val="0"/>
                <w:sz w:val="24"/>
                <w:szCs w:val="24"/>
              </w:rPr>
              <w:t>法定代表人身份证明及授权委托书</w:t>
            </w:r>
          </w:p>
          <w:p w:rsidR="00947FE2" w:rsidRPr="00947FE2" w:rsidRDefault="00947FE2" w:rsidP="00947FE2">
            <w:pPr>
              <w:widowControl/>
              <w:jc w:val="left"/>
              <w:rPr>
                <w:rFonts w:ascii="宋体" w:eastAsia="宋体" w:hAnsi="宋体" w:cs="宋体"/>
                <w:kern w:val="0"/>
                <w:sz w:val="24"/>
                <w:szCs w:val="24"/>
              </w:rPr>
            </w:pPr>
          </w:p>
        </w:tc>
        <w:tc>
          <w:tcPr>
            <w:tcW w:w="54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方正仿宋_GBK" w:eastAsia="方正仿宋_GBK" w:hAnsi="宋体" w:cs="宋体" w:hint="eastAsia"/>
                <w:kern w:val="0"/>
                <w:sz w:val="24"/>
                <w:szCs w:val="24"/>
              </w:rPr>
              <w:t>法定代表人身份证明及授权委托书有效，符合竞争性磋商文件规定的格式，签字或盖章齐全。</w:t>
            </w:r>
          </w:p>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rHeight w:val="390"/>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947FE2" w:rsidRPr="00947FE2" w:rsidRDefault="00947FE2" w:rsidP="00947FE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47FE2" w:rsidRPr="00947FE2" w:rsidRDefault="00947FE2" w:rsidP="00947FE2">
            <w:pPr>
              <w:widowControl/>
              <w:jc w:val="left"/>
              <w:rPr>
                <w:rFonts w:ascii="宋体" w:eastAsia="宋体" w:hAnsi="宋体" w:cs="宋体"/>
                <w:kern w:val="0"/>
                <w:sz w:val="24"/>
                <w:szCs w:val="24"/>
              </w:rPr>
            </w:pPr>
          </w:p>
        </w:tc>
        <w:tc>
          <w:tcPr>
            <w:tcW w:w="19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方正仿宋_GBK" w:eastAsia="方正仿宋_GBK" w:hAnsi="宋体" w:cs="宋体" w:hint="eastAsia"/>
                <w:kern w:val="0"/>
                <w:sz w:val="24"/>
                <w:szCs w:val="24"/>
              </w:rPr>
              <w:t>响应方案</w:t>
            </w:r>
          </w:p>
          <w:p w:rsidR="00947FE2" w:rsidRPr="00947FE2" w:rsidRDefault="00947FE2" w:rsidP="00947FE2">
            <w:pPr>
              <w:widowControl/>
              <w:jc w:val="left"/>
              <w:rPr>
                <w:rFonts w:ascii="宋体" w:eastAsia="宋体" w:hAnsi="宋体" w:cs="宋体"/>
                <w:kern w:val="0"/>
                <w:sz w:val="24"/>
                <w:szCs w:val="24"/>
              </w:rPr>
            </w:pPr>
          </w:p>
        </w:tc>
        <w:tc>
          <w:tcPr>
            <w:tcW w:w="54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方正仿宋_GBK" w:eastAsia="方正仿宋_GBK" w:hAnsi="宋体" w:cs="宋体" w:hint="eastAsia"/>
                <w:kern w:val="0"/>
                <w:sz w:val="24"/>
                <w:szCs w:val="24"/>
              </w:rPr>
              <w:t>每个分包只能有一个响应方案。</w:t>
            </w:r>
          </w:p>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rHeight w:val="55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947FE2" w:rsidRPr="00947FE2" w:rsidRDefault="00947FE2" w:rsidP="00947FE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47FE2" w:rsidRPr="00947FE2" w:rsidRDefault="00947FE2" w:rsidP="00947FE2">
            <w:pPr>
              <w:widowControl/>
              <w:jc w:val="left"/>
              <w:rPr>
                <w:rFonts w:ascii="宋体" w:eastAsia="宋体" w:hAnsi="宋体" w:cs="宋体"/>
                <w:kern w:val="0"/>
                <w:sz w:val="24"/>
                <w:szCs w:val="24"/>
              </w:rPr>
            </w:pPr>
          </w:p>
        </w:tc>
        <w:tc>
          <w:tcPr>
            <w:tcW w:w="19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方正仿宋_GBK" w:eastAsia="方正仿宋_GBK" w:hAnsi="宋体" w:cs="宋体" w:hint="eastAsia"/>
                <w:kern w:val="0"/>
                <w:sz w:val="24"/>
                <w:szCs w:val="24"/>
              </w:rPr>
              <w:t>报价唯一</w:t>
            </w:r>
          </w:p>
          <w:p w:rsidR="00947FE2" w:rsidRPr="00947FE2" w:rsidRDefault="00947FE2" w:rsidP="00947FE2">
            <w:pPr>
              <w:widowControl/>
              <w:jc w:val="left"/>
              <w:rPr>
                <w:rFonts w:ascii="宋体" w:eastAsia="宋体" w:hAnsi="宋体" w:cs="宋体"/>
                <w:kern w:val="0"/>
                <w:sz w:val="24"/>
                <w:szCs w:val="24"/>
              </w:rPr>
            </w:pPr>
          </w:p>
        </w:tc>
        <w:tc>
          <w:tcPr>
            <w:tcW w:w="54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方正仿宋_GBK" w:eastAsia="方正仿宋_GBK" w:hAnsi="宋体" w:cs="宋体" w:hint="eastAsia"/>
                <w:kern w:val="0"/>
                <w:sz w:val="24"/>
                <w:szCs w:val="24"/>
              </w:rPr>
              <w:t>只能在采购预算范围内报价，只能有一个有效报价，不得提交选择性报价。</w:t>
            </w:r>
          </w:p>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rHeight w:val="690"/>
          <w:tblCellSpacing w:w="0" w:type="dxa"/>
        </w:trPr>
        <w:tc>
          <w:tcPr>
            <w:tcW w:w="6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kern w:val="0"/>
                <w:sz w:val="24"/>
                <w:szCs w:val="24"/>
              </w:rPr>
              <w:t>2</w:t>
            </w:r>
          </w:p>
          <w:p w:rsidR="00947FE2" w:rsidRPr="00947FE2" w:rsidRDefault="00947FE2" w:rsidP="00947FE2">
            <w:pPr>
              <w:widowControl/>
              <w:jc w:val="left"/>
              <w:rPr>
                <w:rFonts w:ascii="宋体" w:eastAsia="宋体" w:hAnsi="宋体" w:cs="宋体"/>
                <w:kern w:val="0"/>
                <w:sz w:val="24"/>
                <w:szCs w:val="24"/>
              </w:rPr>
            </w:pP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方正仿宋_GBK" w:eastAsia="方正仿宋_GBK" w:hAnsi="宋体" w:cs="宋体" w:hint="eastAsia"/>
                <w:kern w:val="0"/>
                <w:sz w:val="24"/>
                <w:szCs w:val="24"/>
              </w:rPr>
              <w:t>完整性审查</w:t>
            </w:r>
          </w:p>
          <w:p w:rsidR="00947FE2" w:rsidRPr="00947FE2" w:rsidRDefault="00947FE2" w:rsidP="00947FE2">
            <w:pPr>
              <w:widowControl/>
              <w:jc w:val="left"/>
              <w:rPr>
                <w:rFonts w:ascii="宋体" w:eastAsia="宋体" w:hAnsi="宋体" w:cs="宋体"/>
                <w:kern w:val="0"/>
                <w:sz w:val="24"/>
                <w:szCs w:val="24"/>
              </w:rPr>
            </w:pPr>
          </w:p>
        </w:tc>
        <w:tc>
          <w:tcPr>
            <w:tcW w:w="19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方正仿宋_GBK" w:eastAsia="方正仿宋_GBK" w:hAnsi="宋体" w:cs="宋体" w:hint="eastAsia"/>
                <w:kern w:val="0"/>
                <w:sz w:val="24"/>
                <w:szCs w:val="24"/>
              </w:rPr>
              <w:t>响应文件份数</w:t>
            </w:r>
          </w:p>
          <w:p w:rsidR="00947FE2" w:rsidRPr="00947FE2" w:rsidRDefault="00947FE2" w:rsidP="00947FE2">
            <w:pPr>
              <w:widowControl/>
              <w:jc w:val="left"/>
              <w:rPr>
                <w:rFonts w:ascii="宋体" w:eastAsia="宋体" w:hAnsi="宋体" w:cs="宋体"/>
                <w:kern w:val="0"/>
                <w:sz w:val="24"/>
                <w:szCs w:val="24"/>
              </w:rPr>
            </w:pPr>
          </w:p>
        </w:tc>
        <w:tc>
          <w:tcPr>
            <w:tcW w:w="54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方正仿宋_GBK" w:eastAsia="方正仿宋_GBK" w:hAnsi="宋体" w:cs="宋体" w:hint="eastAsia"/>
                <w:kern w:val="0"/>
                <w:sz w:val="24"/>
                <w:szCs w:val="24"/>
              </w:rPr>
              <w:lastRenderedPageBreak/>
              <w:t>响应文件正、副本数量，符合竞争性磋商文件要求。</w:t>
            </w:r>
          </w:p>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rHeight w:val="405"/>
          <w:tblCellSpacing w:w="0" w:type="dxa"/>
        </w:trPr>
        <w:tc>
          <w:tcPr>
            <w:tcW w:w="67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kern w:val="0"/>
                <w:sz w:val="24"/>
                <w:szCs w:val="24"/>
              </w:rPr>
              <w:t>3</w:t>
            </w:r>
          </w:p>
          <w:p w:rsidR="00947FE2" w:rsidRPr="00947FE2" w:rsidRDefault="00947FE2" w:rsidP="00947FE2">
            <w:pPr>
              <w:widowControl/>
              <w:jc w:val="left"/>
              <w:rPr>
                <w:rFonts w:ascii="宋体" w:eastAsia="宋体" w:hAnsi="宋体" w:cs="宋体"/>
                <w:kern w:val="0"/>
                <w:sz w:val="24"/>
                <w:szCs w:val="24"/>
              </w:rPr>
            </w:pPr>
          </w:p>
        </w:tc>
        <w:tc>
          <w:tcPr>
            <w:tcW w:w="156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方正仿宋_GBK" w:eastAsia="方正仿宋_GBK" w:hAnsi="宋体" w:cs="宋体" w:hint="eastAsia"/>
                <w:kern w:val="0"/>
                <w:sz w:val="24"/>
                <w:szCs w:val="24"/>
              </w:rPr>
              <w:t>竞争性磋商文件的响应程度审查</w:t>
            </w:r>
          </w:p>
          <w:p w:rsidR="00947FE2" w:rsidRPr="00947FE2" w:rsidRDefault="00947FE2" w:rsidP="00947FE2">
            <w:pPr>
              <w:widowControl/>
              <w:jc w:val="left"/>
              <w:rPr>
                <w:rFonts w:ascii="宋体" w:eastAsia="宋体" w:hAnsi="宋体" w:cs="宋体"/>
                <w:kern w:val="0"/>
                <w:sz w:val="24"/>
                <w:szCs w:val="24"/>
              </w:rPr>
            </w:pPr>
          </w:p>
        </w:tc>
        <w:tc>
          <w:tcPr>
            <w:tcW w:w="19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方正仿宋_GBK" w:eastAsia="方正仿宋_GBK" w:hAnsi="宋体" w:cs="宋体" w:hint="eastAsia"/>
                <w:kern w:val="0"/>
                <w:sz w:val="24"/>
                <w:szCs w:val="24"/>
              </w:rPr>
              <w:t>响应文件内容</w:t>
            </w:r>
          </w:p>
          <w:p w:rsidR="00947FE2" w:rsidRPr="00947FE2" w:rsidRDefault="00947FE2" w:rsidP="00947FE2">
            <w:pPr>
              <w:widowControl/>
              <w:jc w:val="left"/>
              <w:rPr>
                <w:rFonts w:ascii="宋体" w:eastAsia="宋体" w:hAnsi="宋体" w:cs="宋体"/>
                <w:kern w:val="0"/>
                <w:sz w:val="24"/>
                <w:szCs w:val="24"/>
              </w:rPr>
            </w:pPr>
          </w:p>
        </w:tc>
        <w:tc>
          <w:tcPr>
            <w:tcW w:w="54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方正仿宋_GBK" w:eastAsia="方正仿宋_GBK" w:hAnsi="宋体" w:cs="宋体" w:hint="eastAsia"/>
                <w:kern w:val="0"/>
                <w:sz w:val="24"/>
                <w:szCs w:val="24"/>
              </w:rPr>
              <w:t>对竞争性磋商文件第二、三篇规定的磋商内容</w:t>
            </w:r>
            <w:proofErr w:type="gramStart"/>
            <w:r w:rsidRPr="00947FE2">
              <w:rPr>
                <w:rFonts w:ascii="方正仿宋_GBK" w:eastAsia="方正仿宋_GBK" w:hAnsi="宋体" w:cs="宋体" w:hint="eastAsia"/>
                <w:kern w:val="0"/>
                <w:sz w:val="24"/>
                <w:szCs w:val="24"/>
              </w:rPr>
              <w:t>作出</w:t>
            </w:r>
            <w:proofErr w:type="gramEnd"/>
            <w:r w:rsidRPr="00947FE2">
              <w:rPr>
                <w:rFonts w:ascii="方正仿宋_GBK" w:eastAsia="方正仿宋_GBK" w:hAnsi="宋体" w:cs="宋体" w:hint="eastAsia"/>
                <w:kern w:val="0"/>
                <w:sz w:val="24"/>
                <w:szCs w:val="24"/>
              </w:rPr>
              <w:t>响应。</w:t>
            </w:r>
          </w:p>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rHeight w:val="300"/>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947FE2" w:rsidRPr="00947FE2" w:rsidRDefault="00947FE2" w:rsidP="00947FE2">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947FE2" w:rsidRPr="00947FE2" w:rsidRDefault="00947FE2" w:rsidP="00947FE2">
            <w:pPr>
              <w:widowControl/>
              <w:jc w:val="left"/>
              <w:rPr>
                <w:rFonts w:ascii="宋体" w:eastAsia="宋体" w:hAnsi="宋体" w:cs="宋体"/>
                <w:kern w:val="0"/>
                <w:sz w:val="24"/>
                <w:szCs w:val="24"/>
              </w:rPr>
            </w:pPr>
          </w:p>
        </w:tc>
        <w:tc>
          <w:tcPr>
            <w:tcW w:w="19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方正仿宋_GBK" w:eastAsia="方正仿宋_GBK" w:hAnsi="宋体" w:cs="宋体" w:hint="eastAsia"/>
                <w:kern w:val="0"/>
                <w:sz w:val="24"/>
                <w:szCs w:val="24"/>
              </w:rPr>
              <w:t>磋商有效期</w:t>
            </w:r>
          </w:p>
          <w:p w:rsidR="00947FE2" w:rsidRPr="00947FE2" w:rsidRDefault="00947FE2" w:rsidP="00947FE2">
            <w:pPr>
              <w:widowControl/>
              <w:jc w:val="left"/>
              <w:rPr>
                <w:rFonts w:ascii="宋体" w:eastAsia="宋体" w:hAnsi="宋体" w:cs="宋体"/>
                <w:kern w:val="0"/>
                <w:sz w:val="24"/>
                <w:szCs w:val="24"/>
              </w:rPr>
            </w:pPr>
          </w:p>
        </w:tc>
        <w:tc>
          <w:tcPr>
            <w:tcW w:w="54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方正仿宋_GBK" w:eastAsia="方正仿宋_GBK" w:hAnsi="宋体" w:cs="宋体" w:hint="eastAsia"/>
                <w:kern w:val="0"/>
                <w:sz w:val="24"/>
                <w:szCs w:val="24"/>
              </w:rPr>
              <w:t>满足磋商文件规定。</w:t>
            </w:r>
          </w:p>
          <w:p w:rsidR="00947FE2" w:rsidRPr="00947FE2" w:rsidRDefault="00947FE2" w:rsidP="00947FE2">
            <w:pPr>
              <w:widowControl/>
              <w:jc w:val="left"/>
              <w:rPr>
                <w:rFonts w:ascii="宋体" w:eastAsia="宋体" w:hAnsi="宋体" w:cs="宋体"/>
                <w:kern w:val="0"/>
                <w:sz w:val="24"/>
                <w:szCs w:val="24"/>
              </w:rPr>
            </w:pPr>
          </w:p>
        </w:tc>
      </w:tr>
    </w:tbl>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（三）</w:t>
      </w:r>
      <w:r w:rsidRPr="00947FE2">
        <w:rPr>
          <w:rFonts w:ascii="方正仿宋_GBK" w:eastAsia="方正仿宋_GBK" w:hAnsi="宋体" w:cs="宋体" w:hint="eastAsia"/>
          <w:kern w:val="0"/>
          <w:sz w:val="32"/>
          <w:szCs w:val="32"/>
        </w:rPr>
        <w:t>澄清有关问题。磋商小组在对响应文件的有效性、完整性和响应程度进行审查时，可以要求供应商对响应文件中含义不明确、同类问题表述不一致或者有明显文字和计算错误的内容等</w:t>
      </w:r>
      <w:proofErr w:type="gramStart"/>
      <w:r w:rsidRPr="00947FE2">
        <w:rPr>
          <w:rFonts w:ascii="方正仿宋_GBK" w:eastAsia="方正仿宋_GBK" w:hAnsi="宋体" w:cs="宋体" w:hint="eastAsia"/>
          <w:kern w:val="0"/>
          <w:sz w:val="32"/>
          <w:szCs w:val="32"/>
        </w:rPr>
        <w:t>作出</w:t>
      </w:r>
      <w:proofErr w:type="gramEnd"/>
      <w:r w:rsidRPr="00947FE2">
        <w:rPr>
          <w:rFonts w:ascii="方正仿宋_GBK" w:eastAsia="方正仿宋_GBK" w:hAnsi="宋体" w:cs="宋体" w:hint="eastAsia"/>
          <w:kern w:val="0"/>
          <w:sz w:val="32"/>
          <w:szCs w:val="32"/>
        </w:rPr>
        <w:t>必要的澄清、说明或者更正。供应商的澄清、说明或者更正不得超出响应文件的范围或者改变响应文件的实质性内容。</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（四）</w:t>
      </w:r>
      <w:r w:rsidRPr="00947FE2">
        <w:rPr>
          <w:rFonts w:ascii="方正仿宋_GBK" w:eastAsia="方正仿宋_GBK" w:hAnsi="宋体" w:cs="宋体" w:hint="eastAsia"/>
          <w:kern w:val="0"/>
          <w:sz w:val="32"/>
          <w:szCs w:val="32"/>
        </w:rPr>
        <w:t>磋商小组要求供应商澄清、说明或者更正响应文件应当以书面形式</w:t>
      </w:r>
      <w:proofErr w:type="gramStart"/>
      <w:r w:rsidRPr="00947FE2">
        <w:rPr>
          <w:rFonts w:ascii="方正仿宋_GBK" w:eastAsia="方正仿宋_GBK" w:hAnsi="宋体" w:cs="宋体" w:hint="eastAsia"/>
          <w:kern w:val="0"/>
          <w:sz w:val="32"/>
          <w:szCs w:val="32"/>
        </w:rPr>
        <w:t>作出</w:t>
      </w:r>
      <w:proofErr w:type="gramEnd"/>
      <w:r w:rsidRPr="00947FE2">
        <w:rPr>
          <w:rFonts w:ascii="方正仿宋_GBK" w:eastAsia="方正仿宋_GBK" w:hAnsi="宋体" w:cs="宋体" w:hint="eastAsia"/>
          <w:kern w:val="0"/>
          <w:sz w:val="32"/>
          <w:szCs w:val="32"/>
        </w:rPr>
        <w:t>。供应商的澄清、说明或者更正应当由法定代表人或其授权代表签字或者加盖公章。由授权代表签字的，应当附法定代表人授权书。供应商为自然人的，应当由本人签字并附身份证明。</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lastRenderedPageBreak/>
        <w:t>（五）</w:t>
      </w:r>
      <w:r w:rsidRPr="00947FE2">
        <w:rPr>
          <w:rFonts w:ascii="方正仿宋_GBK" w:eastAsia="方正仿宋_GBK" w:hAnsi="宋体" w:cs="宋体" w:hint="eastAsia"/>
          <w:kern w:val="0"/>
          <w:sz w:val="32"/>
          <w:szCs w:val="32"/>
        </w:rPr>
        <w:t>在磋商过程中磋商的任何一方不得向他人透露与磋商有关的服务资料、价格或其他信息。</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（六）</w:t>
      </w:r>
      <w:r w:rsidRPr="00947FE2">
        <w:rPr>
          <w:rFonts w:ascii="方正仿宋_GBK" w:eastAsia="方正仿宋_GBK" w:hAnsi="宋体" w:cs="宋体" w:hint="eastAsia"/>
          <w:kern w:val="0"/>
          <w:sz w:val="32"/>
          <w:szCs w:val="32"/>
        </w:rPr>
        <w:t>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w:t>
      </w:r>
      <w:proofErr w:type="gramStart"/>
      <w:r w:rsidRPr="00947FE2">
        <w:rPr>
          <w:rFonts w:ascii="方正仿宋_GBK" w:eastAsia="方正仿宋_GBK" w:hAnsi="宋体" w:cs="宋体" w:hint="eastAsia"/>
          <w:kern w:val="0"/>
          <w:sz w:val="32"/>
          <w:szCs w:val="32"/>
        </w:rPr>
        <w:t>作出</w:t>
      </w:r>
      <w:proofErr w:type="gramEnd"/>
      <w:r w:rsidRPr="00947FE2">
        <w:rPr>
          <w:rFonts w:ascii="方正仿宋_GBK" w:eastAsia="方正仿宋_GBK" w:hAnsi="宋体" w:cs="宋体" w:hint="eastAsia"/>
          <w:kern w:val="0"/>
          <w:sz w:val="32"/>
          <w:szCs w:val="32"/>
        </w:rPr>
        <w:t>的实质性变动是竞争性磋商文件的有效组成部分，磋商小组应当及时以书面形式同时通知所有参加磋商的供应商。</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（七）</w:t>
      </w:r>
      <w:r w:rsidRPr="00947FE2">
        <w:rPr>
          <w:rFonts w:ascii="方正仿宋_GBK" w:eastAsia="方正仿宋_GBK" w:hAnsi="宋体" w:cs="宋体" w:hint="eastAsia"/>
          <w:kern w:val="0"/>
          <w:sz w:val="32"/>
          <w:szCs w:val="32"/>
        </w:rPr>
        <w:t>供应商在磋商时</w:t>
      </w:r>
      <w:proofErr w:type="gramStart"/>
      <w:r w:rsidRPr="00947FE2">
        <w:rPr>
          <w:rFonts w:ascii="方正仿宋_GBK" w:eastAsia="方正仿宋_GBK" w:hAnsi="宋体" w:cs="宋体" w:hint="eastAsia"/>
          <w:kern w:val="0"/>
          <w:sz w:val="32"/>
          <w:szCs w:val="32"/>
        </w:rPr>
        <w:t>作出</w:t>
      </w:r>
      <w:proofErr w:type="gramEnd"/>
      <w:r w:rsidRPr="00947FE2">
        <w:rPr>
          <w:rFonts w:ascii="方正仿宋_GBK" w:eastAsia="方正仿宋_GBK" w:hAnsi="宋体" w:cs="宋体" w:hint="eastAsia"/>
          <w:kern w:val="0"/>
          <w:sz w:val="32"/>
          <w:szCs w:val="32"/>
        </w:rPr>
        <w:t>的所有书面承诺须由法定代表人或其授权代表签字。</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（八）</w:t>
      </w:r>
      <w:r w:rsidRPr="00947FE2">
        <w:rPr>
          <w:rFonts w:ascii="方正仿宋_GBK" w:eastAsia="方正仿宋_GBK" w:hAnsi="宋体" w:cs="宋体" w:hint="eastAsia"/>
          <w:kern w:val="0"/>
          <w:sz w:val="32"/>
          <w:szCs w:val="32"/>
        </w:rPr>
        <w:t>经磋商确定最终采购需求且磋商结束后，供应商应当按照竞争性磋商文件的变动情况和磋商小组的要求重新提交响应文件或重新做出相关的书面承诺，最后书面提交最后报价及有关承诺（填写《最后报价表》并提交）。已提交响应文件但未在规定时间内进行最后报价的供应商，视为放弃最后报价，以供应商响应文件中的报价为准。</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（九）</w:t>
      </w:r>
      <w:r w:rsidRPr="00947FE2">
        <w:rPr>
          <w:rFonts w:ascii="方正仿宋_GBK" w:eastAsia="方正仿宋_GBK" w:hAnsi="宋体" w:cs="宋体" w:hint="eastAsia"/>
          <w:kern w:val="0"/>
          <w:sz w:val="32"/>
          <w:szCs w:val="32"/>
        </w:rPr>
        <w:t>磋商小组采用综合评分法对提交最后报价的供应商的响应文件和最后报价（含有效书面承诺）进行综合</w:t>
      </w:r>
      <w:r w:rsidRPr="00947FE2">
        <w:rPr>
          <w:rFonts w:ascii="方正仿宋_GBK" w:eastAsia="方正仿宋_GBK" w:hAnsi="宋体" w:cs="宋体" w:hint="eastAsia"/>
          <w:kern w:val="0"/>
          <w:sz w:val="32"/>
          <w:szCs w:val="32"/>
        </w:rPr>
        <w:lastRenderedPageBreak/>
        <w:t>评分。综合评分法，是指响应文件满足竞争性磋商文件全部实质性要求</w:t>
      </w:r>
      <w:proofErr w:type="gramStart"/>
      <w:r w:rsidRPr="00947FE2">
        <w:rPr>
          <w:rFonts w:ascii="方正仿宋_GBK" w:eastAsia="方正仿宋_GBK" w:hAnsi="宋体" w:cs="宋体" w:hint="eastAsia"/>
          <w:kern w:val="0"/>
          <w:sz w:val="32"/>
          <w:szCs w:val="32"/>
        </w:rPr>
        <w:t>且按照</w:t>
      </w:r>
      <w:proofErr w:type="gramEnd"/>
      <w:r w:rsidRPr="00947FE2">
        <w:rPr>
          <w:rFonts w:ascii="方正仿宋_GBK" w:eastAsia="方正仿宋_GBK" w:hAnsi="宋体" w:cs="宋体" w:hint="eastAsia"/>
          <w:kern w:val="0"/>
          <w:sz w:val="32"/>
          <w:szCs w:val="32"/>
        </w:rPr>
        <w:t>评审因素的量化指标评审得分最高的供应商为成交候选供应商的评审方法。供应商总得分为价格、服务、商务等评定因素分别按照相应权重值计算分项得分后相加，满分为100分。</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（十）</w:t>
      </w:r>
      <w:r w:rsidRPr="00947FE2">
        <w:rPr>
          <w:rFonts w:ascii="方正仿宋_GBK" w:eastAsia="方正仿宋_GBK" w:hAnsi="宋体" w:cs="宋体" w:hint="eastAsia"/>
          <w:kern w:val="0"/>
          <w:sz w:val="32"/>
          <w:szCs w:val="32"/>
        </w:rPr>
        <w:t>磋商小组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供应商的资格。</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黑体_GBK" w:eastAsia="方正黑体_GBK" w:hAnsi="宋体" w:cs="宋体" w:hint="eastAsia"/>
          <w:kern w:val="0"/>
          <w:sz w:val="32"/>
          <w:szCs w:val="32"/>
        </w:rPr>
        <w:t>二、评审标准</w:t>
      </w:r>
    </w:p>
    <w:tbl>
      <w:tblPr>
        <w:tblW w:w="5000" w:type="pct"/>
        <w:tblCellSpacing w:w="0" w:type="dxa"/>
        <w:tblCellMar>
          <w:left w:w="0" w:type="dxa"/>
          <w:right w:w="0" w:type="dxa"/>
        </w:tblCellMar>
        <w:tblLook w:val="04A0" w:firstRow="1" w:lastRow="0" w:firstColumn="1" w:lastColumn="0" w:noHBand="0" w:noVBand="1"/>
      </w:tblPr>
      <w:tblGrid>
        <w:gridCol w:w="698"/>
        <w:gridCol w:w="1237"/>
        <w:gridCol w:w="829"/>
        <w:gridCol w:w="3636"/>
        <w:gridCol w:w="1890"/>
      </w:tblGrid>
      <w:tr w:rsidR="00947FE2" w:rsidRPr="00947FE2" w:rsidTr="00947FE2">
        <w:trPr>
          <w:trHeight w:val="750"/>
          <w:tblCellSpacing w:w="0" w:type="dxa"/>
        </w:trPr>
        <w:tc>
          <w:tcPr>
            <w:tcW w:w="421"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b/>
                <w:bCs/>
                <w:kern w:val="0"/>
                <w:sz w:val="24"/>
                <w:szCs w:val="24"/>
              </w:rPr>
              <w:t>序号</w:t>
            </w:r>
          </w:p>
        </w:tc>
        <w:tc>
          <w:tcPr>
            <w:tcW w:w="746" w:type="pc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b/>
                <w:bCs/>
                <w:kern w:val="0"/>
                <w:sz w:val="24"/>
                <w:szCs w:val="24"/>
              </w:rPr>
              <w:t>评分因素及分值</w:t>
            </w:r>
          </w:p>
        </w:tc>
        <w:tc>
          <w:tcPr>
            <w:tcW w:w="500" w:type="pc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b/>
                <w:bCs/>
                <w:kern w:val="0"/>
                <w:sz w:val="24"/>
                <w:szCs w:val="24"/>
              </w:rPr>
              <w:t>分值</w:t>
            </w:r>
          </w:p>
        </w:tc>
        <w:tc>
          <w:tcPr>
            <w:tcW w:w="2193" w:type="pc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b/>
                <w:bCs/>
                <w:kern w:val="0"/>
                <w:sz w:val="24"/>
                <w:szCs w:val="24"/>
              </w:rPr>
              <w:t>评分标准</w:t>
            </w:r>
          </w:p>
        </w:tc>
        <w:tc>
          <w:tcPr>
            <w:tcW w:w="1140" w:type="pc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b/>
                <w:bCs/>
                <w:kern w:val="0"/>
                <w:sz w:val="24"/>
                <w:szCs w:val="24"/>
              </w:rPr>
              <w:t>说明</w:t>
            </w:r>
          </w:p>
        </w:tc>
      </w:tr>
      <w:tr w:rsidR="00947FE2" w:rsidRPr="00947FE2" w:rsidTr="00947FE2">
        <w:trPr>
          <w:trHeight w:val="1785"/>
          <w:tblCellSpacing w:w="0" w:type="dxa"/>
        </w:trPr>
        <w:tc>
          <w:tcPr>
            <w:tcW w:w="421"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kern w:val="0"/>
                <w:sz w:val="24"/>
                <w:szCs w:val="24"/>
              </w:rPr>
              <w:t>1</w:t>
            </w:r>
          </w:p>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p>
          <w:p w:rsidR="00947FE2" w:rsidRPr="00947FE2" w:rsidRDefault="00947FE2" w:rsidP="00947FE2">
            <w:pPr>
              <w:widowControl/>
              <w:jc w:val="left"/>
              <w:rPr>
                <w:rFonts w:ascii="宋体" w:eastAsia="宋体" w:hAnsi="宋体" w:cs="宋体"/>
                <w:kern w:val="0"/>
                <w:sz w:val="24"/>
                <w:szCs w:val="24"/>
              </w:rPr>
            </w:pPr>
          </w:p>
        </w:tc>
        <w:tc>
          <w:tcPr>
            <w:tcW w:w="746" w:type="pct"/>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方正仿宋_GBK" w:eastAsia="方正仿宋_GBK" w:hAnsi="宋体" w:cs="宋体" w:hint="eastAsia"/>
                <w:kern w:val="0"/>
                <w:sz w:val="24"/>
                <w:szCs w:val="24"/>
              </w:rPr>
              <w:t>投标报价（10%）</w:t>
            </w:r>
          </w:p>
          <w:p w:rsidR="00947FE2" w:rsidRPr="00947FE2" w:rsidRDefault="00947FE2" w:rsidP="00947FE2">
            <w:pPr>
              <w:widowControl/>
              <w:jc w:val="left"/>
              <w:rPr>
                <w:rFonts w:ascii="宋体" w:eastAsia="宋体" w:hAnsi="宋体" w:cs="宋体"/>
                <w:kern w:val="0"/>
                <w:sz w:val="24"/>
                <w:szCs w:val="24"/>
              </w:rPr>
            </w:pPr>
          </w:p>
        </w:tc>
        <w:tc>
          <w:tcPr>
            <w:tcW w:w="500" w:type="pct"/>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kern w:val="0"/>
                <w:sz w:val="24"/>
                <w:szCs w:val="24"/>
              </w:rPr>
              <w:t>10</w:t>
            </w:r>
          </w:p>
          <w:p w:rsidR="00947FE2" w:rsidRPr="00947FE2" w:rsidRDefault="00947FE2" w:rsidP="00947FE2">
            <w:pPr>
              <w:widowControl/>
              <w:jc w:val="left"/>
              <w:rPr>
                <w:rFonts w:ascii="宋体" w:eastAsia="宋体" w:hAnsi="宋体" w:cs="宋体"/>
                <w:kern w:val="0"/>
                <w:sz w:val="24"/>
                <w:szCs w:val="24"/>
              </w:rPr>
            </w:pPr>
          </w:p>
        </w:tc>
        <w:tc>
          <w:tcPr>
            <w:tcW w:w="2193" w:type="pct"/>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方正仿宋_GBK" w:eastAsia="方正仿宋_GBK" w:hAnsi="宋体" w:cs="宋体" w:hint="eastAsia"/>
                <w:kern w:val="0"/>
                <w:sz w:val="24"/>
                <w:szCs w:val="24"/>
              </w:rPr>
              <w:t>满足资格性、符合性要求的所有供应商的报价的平均值即为评标</w:t>
            </w:r>
            <w:r w:rsidRPr="00947FE2">
              <w:rPr>
                <w:rFonts w:ascii="方正仿宋_GBK" w:eastAsia="方正仿宋_GBK" w:hAnsi="宋体" w:cs="宋体" w:hint="eastAsia"/>
                <w:kern w:val="0"/>
                <w:sz w:val="24"/>
                <w:szCs w:val="24"/>
              </w:rPr>
              <w:lastRenderedPageBreak/>
              <w:t>基准价（以上计算取小数点后两位，第三位四舍五入）。</w:t>
            </w: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方正仿宋_GBK" w:eastAsia="方正仿宋_GBK" w:hAnsi="宋体" w:cs="宋体" w:hint="eastAsia"/>
                <w:kern w:val="0"/>
                <w:sz w:val="24"/>
                <w:szCs w:val="24"/>
              </w:rPr>
              <w:t>投标报价与评标基准价相比：相等时得20分；每高于评标基准价1%扣2分，扣完为止；每低于评标基准价1%扣1分，扣完为止。</w:t>
            </w:r>
          </w:p>
        </w:tc>
        <w:tc>
          <w:tcPr>
            <w:tcW w:w="1140" w:type="pct"/>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rHeight w:val="1425"/>
          <w:tblCellSpacing w:w="0" w:type="dxa"/>
        </w:trPr>
        <w:tc>
          <w:tcPr>
            <w:tcW w:w="421"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kern w:val="0"/>
                <w:sz w:val="24"/>
                <w:szCs w:val="24"/>
              </w:rPr>
              <w:t>2</w:t>
            </w:r>
          </w:p>
          <w:p w:rsidR="00947FE2" w:rsidRPr="00947FE2" w:rsidRDefault="00947FE2" w:rsidP="00947FE2">
            <w:pPr>
              <w:widowControl/>
              <w:jc w:val="left"/>
              <w:rPr>
                <w:rFonts w:ascii="宋体" w:eastAsia="宋体" w:hAnsi="宋体" w:cs="宋体"/>
                <w:kern w:val="0"/>
                <w:sz w:val="24"/>
                <w:szCs w:val="24"/>
              </w:rPr>
            </w:pPr>
          </w:p>
        </w:tc>
        <w:tc>
          <w:tcPr>
            <w:tcW w:w="746" w:type="pct"/>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kern w:val="0"/>
                <w:sz w:val="24"/>
                <w:szCs w:val="24"/>
              </w:rPr>
              <w:t>技术部分（45%）</w:t>
            </w:r>
          </w:p>
          <w:p w:rsidR="00947FE2" w:rsidRPr="00947FE2" w:rsidRDefault="00947FE2" w:rsidP="00947FE2">
            <w:pPr>
              <w:widowControl/>
              <w:jc w:val="left"/>
              <w:rPr>
                <w:rFonts w:ascii="宋体" w:eastAsia="宋体" w:hAnsi="宋体" w:cs="宋体"/>
                <w:kern w:val="0"/>
                <w:sz w:val="24"/>
                <w:szCs w:val="24"/>
              </w:rPr>
            </w:pPr>
          </w:p>
        </w:tc>
        <w:tc>
          <w:tcPr>
            <w:tcW w:w="500"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kern w:val="0"/>
                <w:sz w:val="24"/>
                <w:szCs w:val="24"/>
              </w:rPr>
              <w:t>5</w:t>
            </w:r>
          </w:p>
          <w:p w:rsidR="00947FE2" w:rsidRPr="00947FE2" w:rsidRDefault="00947FE2" w:rsidP="00947FE2">
            <w:pPr>
              <w:widowControl/>
              <w:jc w:val="left"/>
              <w:rPr>
                <w:rFonts w:ascii="宋体" w:eastAsia="宋体" w:hAnsi="宋体" w:cs="宋体"/>
                <w:kern w:val="0"/>
                <w:sz w:val="24"/>
                <w:szCs w:val="24"/>
              </w:rPr>
            </w:pPr>
          </w:p>
        </w:tc>
        <w:tc>
          <w:tcPr>
            <w:tcW w:w="2193" w:type="pct"/>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仿宋" w:eastAsia="仿宋" w:hAnsi="仿宋" w:cs="宋体" w:hint="eastAsia"/>
                <w:kern w:val="0"/>
                <w:sz w:val="24"/>
                <w:szCs w:val="24"/>
              </w:rPr>
              <w:t>有针对本项目服务方案的得5分，未提供不得分。</w:t>
            </w:r>
          </w:p>
        </w:tc>
        <w:tc>
          <w:tcPr>
            <w:tcW w:w="1140" w:type="pct"/>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rHeight w:val="1425"/>
          <w:tblCellSpacing w:w="0" w:type="dxa"/>
        </w:trPr>
        <w:tc>
          <w:tcPr>
            <w:tcW w:w="421"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kern w:val="0"/>
                <w:sz w:val="24"/>
                <w:szCs w:val="24"/>
              </w:rPr>
              <w:t>3</w:t>
            </w:r>
          </w:p>
          <w:p w:rsidR="00947FE2" w:rsidRPr="00947FE2" w:rsidRDefault="00947FE2" w:rsidP="00947FE2">
            <w:pPr>
              <w:widowControl/>
              <w:jc w:val="left"/>
              <w:rPr>
                <w:rFonts w:ascii="宋体" w:eastAsia="宋体" w:hAnsi="宋体" w:cs="宋体"/>
                <w:kern w:val="0"/>
                <w:sz w:val="24"/>
                <w:szCs w:val="24"/>
              </w:rPr>
            </w:pPr>
          </w:p>
        </w:tc>
        <w:tc>
          <w:tcPr>
            <w:tcW w:w="746" w:type="pct"/>
            <w:vMerge/>
            <w:tcBorders>
              <w:top w:val="nil"/>
              <w:left w:val="nil"/>
              <w:bottom w:val="single" w:sz="6" w:space="0" w:color="auto"/>
              <w:right w:val="single" w:sz="6" w:space="0" w:color="auto"/>
            </w:tcBorders>
            <w:vAlign w:val="center"/>
            <w:hideMark/>
          </w:tcPr>
          <w:p w:rsidR="00947FE2" w:rsidRPr="00947FE2" w:rsidRDefault="00947FE2" w:rsidP="00947FE2">
            <w:pPr>
              <w:widowControl/>
              <w:jc w:val="left"/>
              <w:rPr>
                <w:rFonts w:ascii="宋体" w:eastAsia="宋体" w:hAnsi="宋体" w:cs="宋体"/>
                <w:kern w:val="0"/>
                <w:sz w:val="24"/>
                <w:szCs w:val="24"/>
              </w:rPr>
            </w:pPr>
          </w:p>
        </w:tc>
        <w:tc>
          <w:tcPr>
            <w:tcW w:w="500"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kern w:val="0"/>
                <w:sz w:val="24"/>
                <w:szCs w:val="24"/>
              </w:rPr>
              <w:t>10</w:t>
            </w:r>
          </w:p>
          <w:p w:rsidR="00947FE2" w:rsidRPr="00947FE2" w:rsidRDefault="00947FE2" w:rsidP="00947FE2">
            <w:pPr>
              <w:widowControl/>
              <w:jc w:val="left"/>
              <w:rPr>
                <w:rFonts w:ascii="宋体" w:eastAsia="宋体" w:hAnsi="宋体" w:cs="宋体"/>
                <w:kern w:val="0"/>
                <w:sz w:val="24"/>
                <w:szCs w:val="24"/>
              </w:rPr>
            </w:pPr>
          </w:p>
        </w:tc>
        <w:tc>
          <w:tcPr>
            <w:tcW w:w="2193" w:type="pct"/>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仿宋" w:eastAsia="仿宋" w:hAnsi="仿宋" w:cs="宋体" w:hint="eastAsia"/>
                <w:kern w:val="0"/>
                <w:sz w:val="24"/>
                <w:szCs w:val="24"/>
              </w:rPr>
              <w:t>服务方案中对项目的熟悉程度及前期调研情况，满分10分。</w:t>
            </w:r>
          </w:p>
        </w:tc>
        <w:tc>
          <w:tcPr>
            <w:tcW w:w="1140" w:type="pct"/>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rHeight w:val="1425"/>
          <w:tblCellSpacing w:w="0" w:type="dxa"/>
        </w:trPr>
        <w:tc>
          <w:tcPr>
            <w:tcW w:w="421"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kern w:val="0"/>
                <w:sz w:val="24"/>
                <w:szCs w:val="24"/>
              </w:rPr>
              <w:t>4</w:t>
            </w:r>
          </w:p>
          <w:p w:rsidR="00947FE2" w:rsidRPr="00947FE2" w:rsidRDefault="00947FE2" w:rsidP="00947FE2">
            <w:pPr>
              <w:widowControl/>
              <w:jc w:val="left"/>
              <w:rPr>
                <w:rFonts w:ascii="宋体" w:eastAsia="宋体" w:hAnsi="宋体" w:cs="宋体"/>
                <w:kern w:val="0"/>
                <w:sz w:val="24"/>
                <w:szCs w:val="24"/>
              </w:rPr>
            </w:pPr>
          </w:p>
        </w:tc>
        <w:tc>
          <w:tcPr>
            <w:tcW w:w="746" w:type="pct"/>
            <w:vMerge/>
            <w:tcBorders>
              <w:top w:val="nil"/>
              <w:left w:val="nil"/>
              <w:bottom w:val="single" w:sz="6" w:space="0" w:color="auto"/>
              <w:right w:val="single" w:sz="6" w:space="0" w:color="auto"/>
            </w:tcBorders>
            <w:vAlign w:val="center"/>
            <w:hideMark/>
          </w:tcPr>
          <w:p w:rsidR="00947FE2" w:rsidRPr="00947FE2" w:rsidRDefault="00947FE2" w:rsidP="00947FE2">
            <w:pPr>
              <w:widowControl/>
              <w:jc w:val="left"/>
              <w:rPr>
                <w:rFonts w:ascii="宋体" w:eastAsia="宋体" w:hAnsi="宋体" w:cs="宋体"/>
                <w:kern w:val="0"/>
                <w:sz w:val="24"/>
                <w:szCs w:val="24"/>
              </w:rPr>
            </w:pPr>
          </w:p>
        </w:tc>
        <w:tc>
          <w:tcPr>
            <w:tcW w:w="500"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kern w:val="0"/>
                <w:sz w:val="24"/>
                <w:szCs w:val="24"/>
              </w:rPr>
              <w:t>10</w:t>
            </w:r>
          </w:p>
          <w:p w:rsidR="00947FE2" w:rsidRPr="00947FE2" w:rsidRDefault="00947FE2" w:rsidP="00947FE2">
            <w:pPr>
              <w:widowControl/>
              <w:jc w:val="left"/>
              <w:rPr>
                <w:rFonts w:ascii="宋体" w:eastAsia="宋体" w:hAnsi="宋体" w:cs="宋体"/>
                <w:kern w:val="0"/>
                <w:sz w:val="24"/>
                <w:szCs w:val="24"/>
              </w:rPr>
            </w:pPr>
          </w:p>
        </w:tc>
        <w:tc>
          <w:tcPr>
            <w:tcW w:w="2193" w:type="pct"/>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仿宋" w:eastAsia="仿宋" w:hAnsi="仿宋" w:cs="宋体" w:hint="eastAsia"/>
                <w:kern w:val="0"/>
                <w:sz w:val="24"/>
                <w:szCs w:val="24"/>
              </w:rPr>
              <w:t>服务方案中对高速公路联网收费管理等情况提出合理化建议，满分10分。</w:t>
            </w:r>
          </w:p>
          <w:p w:rsidR="00947FE2" w:rsidRPr="00947FE2" w:rsidRDefault="00947FE2" w:rsidP="00947FE2">
            <w:pPr>
              <w:widowControl/>
              <w:jc w:val="left"/>
              <w:rPr>
                <w:rFonts w:ascii="宋体" w:eastAsia="宋体" w:hAnsi="宋体" w:cs="宋体"/>
                <w:kern w:val="0"/>
                <w:sz w:val="24"/>
                <w:szCs w:val="24"/>
              </w:rPr>
            </w:pPr>
          </w:p>
        </w:tc>
        <w:tc>
          <w:tcPr>
            <w:tcW w:w="1140" w:type="pct"/>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rHeight w:val="1425"/>
          <w:tblCellSpacing w:w="0" w:type="dxa"/>
        </w:trPr>
        <w:tc>
          <w:tcPr>
            <w:tcW w:w="421"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kern w:val="0"/>
                <w:sz w:val="24"/>
                <w:szCs w:val="24"/>
              </w:rPr>
              <w:t>5</w:t>
            </w:r>
          </w:p>
          <w:p w:rsidR="00947FE2" w:rsidRPr="00947FE2" w:rsidRDefault="00947FE2" w:rsidP="00947FE2">
            <w:pPr>
              <w:widowControl/>
              <w:jc w:val="left"/>
              <w:rPr>
                <w:rFonts w:ascii="宋体" w:eastAsia="宋体" w:hAnsi="宋体" w:cs="宋体"/>
                <w:kern w:val="0"/>
                <w:sz w:val="24"/>
                <w:szCs w:val="24"/>
              </w:rPr>
            </w:pPr>
          </w:p>
        </w:tc>
        <w:tc>
          <w:tcPr>
            <w:tcW w:w="746" w:type="pct"/>
            <w:vMerge/>
            <w:tcBorders>
              <w:top w:val="nil"/>
              <w:left w:val="nil"/>
              <w:bottom w:val="single" w:sz="6" w:space="0" w:color="auto"/>
              <w:right w:val="single" w:sz="6" w:space="0" w:color="auto"/>
            </w:tcBorders>
            <w:vAlign w:val="center"/>
            <w:hideMark/>
          </w:tcPr>
          <w:p w:rsidR="00947FE2" w:rsidRPr="00947FE2" w:rsidRDefault="00947FE2" w:rsidP="00947FE2">
            <w:pPr>
              <w:widowControl/>
              <w:jc w:val="left"/>
              <w:rPr>
                <w:rFonts w:ascii="宋体" w:eastAsia="宋体" w:hAnsi="宋体" w:cs="宋体"/>
                <w:kern w:val="0"/>
                <w:sz w:val="24"/>
                <w:szCs w:val="24"/>
              </w:rPr>
            </w:pPr>
          </w:p>
        </w:tc>
        <w:tc>
          <w:tcPr>
            <w:tcW w:w="500"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kern w:val="0"/>
                <w:sz w:val="24"/>
                <w:szCs w:val="24"/>
              </w:rPr>
              <w:t>10</w:t>
            </w:r>
          </w:p>
          <w:p w:rsidR="00947FE2" w:rsidRPr="00947FE2" w:rsidRDefault="00947FE2" w:rsidP="00947FE2">
            <w:pPr>
              <w:widowControl/>
              <w:jc w:val="left"/>
              <w:rPr>
                <w:rFonts w:ascii="宋体" w:eastAsia="宋体" w:hAnsi="宋体" w:cs="宋体"/>
                <w:kern w:val="0"/>
                <w:sz w:val="24"/>
                <w:szCs w:val="24"/>
              </w:rPr>
            </w:pPr>
          </w:p>
        </w:tc>
        <w:tc>
          <w:tcPr>
            <w:tcW w:w="2193" w:type="pct"/>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仿宋" w:eastAsia="仿宋" w:hAnsi="仿宋" w:cs="宋体" w:hint="eastAsia"/>
                <w:kern w:val="0"/>
                <w:sz w:val="24"/>
                <w:szCs w:val="24"/>
              </w:rPr>
              <w:lastRenderedPageBreak/>
              <w:t>服务方案中对本项目的重难点问题的解决方案进行阐述，满分10分。</w:t>
            </w:r>
          </w:p>
          <w:p w:rsidR="00947FE2" w:rsidRPr="00947FE2" w:rsidRDefault="00947FE2" w:rsidP="00947FE2">
            <w:pPr>
              <w:widowControl/>
              <w:jc w:val="left"/>
              <w:rPr>
                <w:rFonts w:ascii="宋体" w:eastAsia="宋体" w:hAnsi="宋体" w:cs="宋体"/>
                <w:kern w:val="0"/>
                <w:sz w:val="24"/>
                <w:szCs w:val="24"/>
              </w:rPr>
            </w:pPr>
          </w:p>
        </w:tc>
        <w:tc>
          <w:tcPr>
            <w:tcW w:w="1140" w:type="pct"/>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rHeight w:val="1425"/>
          <w:tblCellSpacing w:w="0" w:type="dxa"/>
        </w:trPr>
        <w:tc>
          <w:tcPr>
            <w:tcW w:w="421"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kern w:val="0"/>
                <w:sz w:val="24"/>
                <w:szCs w:val="24"/>
              </w:rPr>
              <w:t>6</w:t>
            </w:r>
          </w:p>
          <w:p w:rsidR="00947FE2" w:rsidRPr="00947FE2" w:rsidRDefault="00947FE2" w:rsidP="00947FE2">
            <w:pPr>
              <w:widowControl/>
              <w:jc w:val="left"/>
              <w:rPr>
                <w:rFonts w:ascii="宋体" w:eastAsia="宋体" w:hAnsi="宋体" w:cs="宋体"/>
                <w:kern w:val="0"/>
                <w:sz w:val="24"/>
                <w:szCs w:val="24"/>
              </w:rPr>
            </w:pPr>
          </w:p>
        </w:tc>
        <w:tc>
          <w:tcPr>
            <w:tcW w:w="746" w:type="pct"/>
            <w:vMerge/>
            <w:tcBorders>
              <w:top w:val="nil"/>
              <w:left w:val="nil"/>
              <w:bottom w:val="single" w:sz="6" w:space="0" w:color="auto"/>
              <w:right w:val="single" w:sz="6" w:space="0" w:color="auto"/>
            </w:tcBorders>
            <w:vAlign w:val="center"/>
            <w:hideMark/>
          </w:tcPr>
          <w:p w:rsidR="00947FE2" w:rsidRPr="00947FE2" w:rsidRDefault="00947FE2" w:rsidP="00947FE2">
            <w:pPr>
              <w:widowControl/>
              <w:jc w:val="left"/>
              <w:rPr>
                <w:rFonts w:ascii="宋体" w:eastAsia="宋体" w:hAnsi="宋体" w:cs="宋体"/>
                <w:kern w:val="0"/>
                <w:sz w:val="24"/>
                <w:szCs w:val="24"/>
              </w:rPr>
            </w:pPr>
          </w:p>
        </w:tc>
        <w:tc>
          <w:tcPr>
            <w:tcW w:w="500"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kern w:val="0"/>
                <w:sz w:val="24"/>
                <w:szCs w:val="24"/>
              </w:rPr>
              <w:t>10</w:t>
            </w:r>
          </w:p>
          <w:p w:rsidR="00947FE2" w:rsidRPr="00947FE2" w:rsidRDefault="00947FE2" w:rsidP="00947FE2">
            <w:pPr>
              <w:widowControl/>
              <w:jc w:val="left"/>
              <w:rPr>
                <w:rFonts w:ascii="宋体" w:eastAsia="宋体" w:hAnsi="宋体" w:cs="宋体"/>
                <w:kern w:val="0"/>
                <w:sz w:val="24"/>
                <w:szCs w:val="24"/>
              </w:rPr>
            </w:pPr>
          </w:p>
        </w:tc>
        <w:tc>
          <w:tcPr>
            <w:tcW w:w="2193" w:type="pct"/>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仿宋" w:eastAsia="仿宋" w:hAnsi="仿宋" w:cs="宋体" w:hint="eastAsia"/>
                <w:kern w:val="0"/>
                <w:sz w:val="24"/>
                <w:szCs w:val="24"/>
              </w:rPr>
              <w:t>服务方案中制定工作计划安排和工作进度安排方案，方案具体可行，符合采购项目要求，满分10分。</w:t>
            </w:r>
          </w:p>
          <w:p w:rsidR="00947FE2" w:rsidRPr="00947FE2" w:rsidRDefault="00947FE2" w:rsidP="00947FE2">
            <w:pPr>
              <w:widowControl/>
              <w:jc w:val="left"/>
              <w:rPr>
                <w:rFonts w:ascii="宋体" w:eastAsia="宋体" w:hAnsi="宋体" w:cs="宋体"/>
                <w:kern w:val="0"/>
                <w:sz w:val="24"/>
                <w:szCs w:val="24"/>
              </w:rPr>
            </w:pPr>
          </w:p>
        </w:tc>
        <w:tc>
          <w:tcPr>
            <w:tcW w:w="1140" w:type="pct"/>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rHeight w:val="1230"/>
          <w:tblCellSpacing w:w="0" w:type="dxa"/>
        </w:trPr>
        <w:tc>
          <w:tcPr>
            <w:tcW w:w="421"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kern w:val="0"/>
                <w:sz w:val="24"/>
                <w:szCs w:val="24"/>
              </w:rPr>
              <w:t>7</w:t>
            </w:r>
          </w:p>
          <w:p w:rsidR="00947FE2" w:rsidRPr="00947FE2" w:rsidRDefault="00947FE2" w:rsidP="00947FE2">
            <w:pPr>
              <w:widowControl/>
              <w:jc w:val="left"/>
              <w:rPr>
                <w:rFonts w:ascii="宋体" w:eastAsia="宋体" w:hAnsi="宋体" w:cs="宋体"/>
                <w:kern w:val="0"/>
                <w:sz w:val="24"/>
                <w:szCs w:val="24"/>
              </w:rPr>
            </w:pPr>
          </w:p>
        </w:tc>
        <w:tc>
          <w:tcPr>
            <w:tcW w:w="746" w:type="pct"/>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kern w:val="0"/>
                <w:sz w:val="24"/>
                <w:szCs w:val="24"/>
              </w:rPr>
              <w:t>商务部分（45%）</w:t>
            </w:r>
          </w:p>
          <w:p w:rsidR="00947FE2" w:rsidRPr="00947FE2" w:rsidRDefault="00947FE2" w:rsidP="00947FE2">
            <w:pPr>
              <w:widowControl/>
              <w:jc w:val="left"/>
              <w:rPr>
                <w:rFonts w:ascii="宋体" w:eastAsia="宋体" w:hAnsi="宋体" w:cs="宋体"/>
                <w:kern w:val="0"/>
                <w:sz w:val="24"/>
                <w:szCs w:val="24"/>
              </w:rPr>
            </w:pPr>
          </w:p>
        </w:tc>
        <w:tc>
          <w:tcPr>
            <w:tcW w:w="500"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kern w:val="0"/>
                <w:sz w:val="24"/>
                <w:szCs w:val="24"/>
              </w:rPr>
              <w:t>5</w:t>
            </w:r>
          </w:p>
          <w:p w:rsidR="00947FE2" w:rsidRPr="00947FE2" w:rsidRDefault="00947FE2" w:rsidP="00947FE2">
            <w:pPr>
              <w:widowControl/>
              <w:jc w:val="left"/>
              <w:rPr>
                <w:rFonts w:ascii="宋体" w:eastAsia="宋体" w:hAnsi="宋体" w:cs="宋体"/>
                <w:kern w:val="0"/>
                <w:sz w:val="24"/>
                <w:szCs w:val="24"/>
              </w:rPr>
            </w:pPr>
          </w:p>
        </w:tc>
        <w:tc>
          <w:tcPr>
            <w:tcW w:w="2193" w:type="pct"/>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proofErr w:type="gramStart"/>
            <w:r w:rsidRPr="00947FE2">
              <w:rPr>
                <w:rFonts w:ascii="方正仿宋_GBK" w:eastAsia="方正仿宋_GBK" w:hAnsi="宋体" w:cs="宋体" w:hint="eastAsia"/>
                <w:kern w:val="0"/>
                <w:sz w:val="24"/>
                <w:szCs w:val="24"/>
              </w:rPr>
              <w:t>律所在</w:t>
            </w:r>
            <w:proofErr w:type="gramEnd"/>
            <w:r w:rsidRPr="00947FE2">
              <w:rPr>
                <w:rFonts w:ascii="方正仿宋_GBK" w:eastAsia="方正仿宋_GBK" w:hAnsi="宋体" w:cs="宋体" w:hint="eastAsia"/>
                <w:kern w:val="0"/>
                <w:sz w:val="24"/>
                <w:szCs w:val="24"/>
              </w:rPr>
              <w:t>重庆地区成立年限：</w:t>
            </w: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方正仿宋_GBK" w:eastAsia="方正仿宋_GBK" w:hAnsi="宋体" w:cs="宋体" w:hint="eastAsia"/>
                <w:kern w:val="0"/>
                <w:sz w:val="24"/>
                <w:szCs w:val="24"/>
              </w:rPr>
              <w:t>年限≥15年，得5分；</w:t>
            </w: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方正仿宋_GBK" w:eastAsia="方正仿宋_GBK" w:hAnsi="宋体" w:cs="宋体" w:hint="eastAsia"/>
                <w:kern w:val="0"/>
                <w:sz w:val="24"/>
                <w:szCs w:val="24"/>
              </w:rPr>
              <w:t>10年≥年限＜15年，得3分；</w:t>
            </w: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方正仿宋_GBK" w:eastAsia="方正仿宋_GBK" w:hAnsi="宋体" w:cs="宋体" w:hint="eastAsia"/>
                <w:kern w:val="0"/>
                <w:sz w:val="24"/>
                <w:szCs w:val="24"/>
              </w:rPr>
              <w:t>5年≥年限＜10年，得2分；</w:t>
            </w:r>
          </w:p>
          <w:p w:rsidR="00947FE2" w:rsidRPr="00947FE2" w:rsidRDefault="00947FE2" w:rsidP="00947FE2">
            <w:pPr>
              <w:widowControl/>
              <w:spacing w:before="100" w:beforeAutospacing="1" w:after="100" w:afterAutospacing="1"/>
              <w:jc w:val="left"/>
              <w:rPr>
                <w:rFonts w:ascii="宋体" w:eastAsia="宋体" w:hAnsi="宋体" w:cs="宋体"/>
                <w:kern w:val="0"/>
                <w:sz w:val="24"/>
                <w:szCs w:val="24"/>
              </w:rPr>
            </w:pPr>
            <w:r w:rsidRPr="00947FE2">
              <w:rPr>
                <w:rFonts w:ascii="方正仿宋_GBK" w:eastAsia="方正仿宋_GBK" w:hAnsi="宋体" w:cs="宋体" w:hint="eastAsia"/>
                <w:kern w:val="0"/>
                <w:sz w:val="24"/>
                <w:szCs w:val="24"/>
              </w:rPr>
              <w:t>年限＜5年，不得分。</w:t>
            </w:r>
          </w:p>
          <w:p w:rsidR="00947FE2" w:rsidRPr="00947FE2" w:rsidRDefault="00947FE2" w:rsidP="00947FE2">
            <w:pPr>
              <w:widowControl/>
              <w:jc w:val="left"/>
              <w:rPr>
                <w:rFonts w:ascii="宋体" w:eastAsia="宋体" w:hAnsi="宋体" w:cs="宋体"/>
                <w:kern w:val="0"/>
                <w:sz w:val="24"/>
                <w:szCs w:val="24"/>
              </w:rPr>
            </w:pPr>
          </w:p>
        </w:tc>
        <w:tc>
          <w:tcPr>
            <w:tcW w:w="1140"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rHeight w:val="1125"/>
          <w:tblCellSpacing w:w="0" w:type="dxa"/>
        </w:trPr>
        <w:tc>
          <w:tcPr>
            <w:tcW w:w="421"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kern w:val="0"/>
                <w:sz w:val="24"/>
                <w:szCs w:val="24"/>
              </w:rPr>
              <w:t>8</w:t>
            </w:r>
          </w:p>
          <w:p w:rsidR="00947FE2" w:rsidRPr="00947FE2" w:rsidRDefault="00947FE2" w:rsidP="00947FE2">
            <w:pPr>
              <w:widowControl/>
              <w:jc w:val="left"/>
              <w:rPr>
                <w:rFonts w:ascii="宋体" w:eastAsia="宋体" w:hAnsi="宋体" w:cs="宋体"/>
                <w:kern w:val="0"/>
                <w:sz w:val="24"/>
                <w:szCs w:val="24"/>
              </w:rPr>
            </w:pPr>
          </w:p>
        </w:tc>
        <w:tc>
          <w:tcPr>
            <w:tcW w:w="746" w:type="pct"/>
            <w:vMerge/>
            <w:tcBorders>
              <w:top w:val="nil"/>
              <w:left w:val="nil"/>
              <w:bottom w:val="single" w:sz="6" w:space="0" w:color="auto"/>
              <w:right w:val="single" w:sz="6" w:space="0" w:color="auto"/>
            </w:tcBorders>
            <w:vAlign w:val="center"/>
            <w:hideMark/>
          </w:tcPr>
          <w:p w:rsidR="00947FE2" w:rsidRPr="00947FE2" w:rsidRDefault="00947FE2" w:rsidP="00947FE2">
            <w:pPr>
              <w:widowControl/>
              <w:jc w:val="left"/>
              <w:rPr>
                <w:rFonts w:ascii="宋体" w:eastAsia="宋体" w:hAnsi="宋体" w:cs="宋体"/>
                <w:kern w:val="0"/>
                <w:sz w:val="24"/>
                <w:szCs w:val="24"/>
              </w:rPr>
            </w:pPr>
          </w:p>
        </w:tc>
        <w:tc>
          <w:tcPr>
            <w:tcW w:w="500"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kern w:val="0"/>
                <w:sz w:val="24"/>
                <w:szCs w:val="24"/>
              </w:rPr>
              <w:t>10</w:t>
            </w:r>
          </w:p>
          <w:p w:rsidR="00947FE2" w:rsidRPr="00947FE2" w:rsidRDefault="00947FE2" w:rsidP="00947FE2">
            <w:pPr>
              <w:widowControl/>
              <w:jc w:val="left"/>
              <w:rPr>
                <w:rFonts w:ascii="宋体" w:eastAsia="宋体" w:hAnsi="宋体" w:cs="宋体"/>
                <w:kern w:val="0"/>
                <w:sz w:val="24"/>
                <w:szCs w:val="24"/>
              </w:rPr>
            </w:pPr>
          </w:p>
        </w:tc>
        <w:tc>
          <w:tcPr>
            <w:tcW w:w="2193" w:type="pct"/>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proofErr w:type="gramStart"/>
            <w:r w:rsidRPr="00947FE2">
              <w:rPr>
                <w:rFonts w:ascii="方正仿宋_GBK" w:eastAsia="方正仿宋_GBK" w:hAnsi="宋体" w:cs="宋体" w:hint="eastAsia"/>
                <w:kern w:val="0"/>
                <w:sz w:val="24"/>
                <w:szCs w:val="24"/>
              </w:rPr>
              <w:lastRenderedPageBreak/>
              <w:t>供应商律所及</w:t>
            </w:r>
            <w:proofErr w:type="gramEnd"/>
            <w:r w:rsidRPr="00947FE2">
              <w:rPr>
                <w:rFonts w:ascii="方正仿宋_GBK" w:eastAsia="方正仿宋_GBK" w:hAnsi="宋体" w:cs="宋体" w:hint="eastAsia"/>
                <w:kern w:val="0"/>
                <w:sz w:val="24"/>
                <w:szCs w:val="24"/>
              </w:rPr>
              <w:t>服务团队律师获得区级以上荣誉情况，每有一个得2分，满分10分。</w:t>
            </w:r>
          </w:p>
          <w:p w:rsidR="00947FE2" w:rsidRPr="00947FE2" w:rsidRDefault="00947FE2" w:rsidP="00947FE2">
            <w:pPr>
              <w:widowControl/>
              <w:jc w:val="left"/>
              <w:rPr>
                <w:rFonts w:ascii="宋体" w:eastAsia="宋体" w:hAnsi="宋体" w:cs="宋体"/>
                <w:kern w:val="0"/>
                <w:sz w:val="24"/>
                <w:szCs w:val="24"/>
              </w:rPr>
            </w:pPr>
          </w:p>
        </w:tc>
        <w:tc>
          <w:tcPr>
            <w:tcW w:w="1140"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方正仿宋_GBK" w:eastAsia="方正仿宋_GBK" w:hAnsi="宋体" w:cs="宋体" w:hint="eastAsia"/>
                <w:kern w:val="0"/>
                <w:sz w:val="24"/>
                <w:szCs w:val="24"/>
              </w:rPr>
              <w:t>提供相关材料复印件。</w:t>
            </w:r>
          </w:p>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rHeight w:val="2310"/>
          <w:tblCellSpacing w:w="0" w:type="dxa"/>
        </w:trPr>
        <w:tc>
          <w:tcPr>
            <w:tcW w:w="421"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kern w:val="0"/>
                <w:sz w:val="24"/>
                <w:szCs w:val="24"/>
              </w:rPr>
              <w:t>9</w:t>
            </w:r>
          </w:p>
          <w:p w:rsidR="00947FE2" w:rsidRPr="00947FE2" w:rsidRDefault="00947FE2" w:rsidP="00947FE2">
            <w:pPr>
              <w:widowControl/>
              <w:jc w:val="left"/>
              <w:rPr>
                <w:rFonts w:ascii="宋体" w:eastAsia="宋体" w:hAnsi="宋体" w:cs="宋体"/>
                <w:kern w:val="0"/>
                <w:sz w:val="24"/>
                <w:szCs w:val="24"/>
              </w:rPr>
            </w:pPr>
          </w:p>
        </w:tc>
        <w:tc>
          <w:tcPr>
            <w:tcW w:w="746" w:type="pct"/>
            <w:vMerge/>
            <w:tcBorders>
              <w:top w:val="nil"/>
              <w:left w:val="nil"/>
              <w:bottom w:val="single" w:sz="6" w:space="0" w:color="auto"/>
              <w:right w:val="single" w:sz="6" w:space="0" w:color="auto"/>
            </w:tcBorders>
            <w:vAlign w:val="center"/>
            <w:hideMark/>
          </w:tcPr>
          <w:p w:rsidR="00947FE2" w:rsidRPr="00947FE2" w:rsidRDefault="00947FE2" w:rsidP="00947FE2">
            <w:pPr>
              <w:widowControl/>
              <w:jc w:val="left"/>
              <w:rPr>
                <w:rFonts w:ascii="宋体" w:eastAsia="宋体" w:hAnsi="宋体" w:cs="宋体"/>
                <w:kern w:val="0"/>
                <w:sz w:val="24"/>
                <w:szCs w:val="24"/>
              </w:rPr>
            </w:pPr>
          </w:p>
        </w:tc>
        <w:tc>
          <w:tcPr>
            <w:tcW w:w="500"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kern w:val="0"/>
                <w:sz w:val="24"/>
                <w:szCs w:val="24"/>
              </w:rPr>
              <w:t>15</w:t>
            </w:r>
          </w:p>
          <w:p w:rsidR="00947FE2" w:rsidRPr="00947FE2" w:rsidRDefault="00947FE2" w:rsidP="00947FE2">
            <w:pPr>
              <w:widowControl/>
              <w:jc w:val="left"/>
              <w:rPr>
                <w:rFonts w:ascii="宋体" w:eastAsia="宋体" w:hAnsi="宋体" w:cs="宋体"/>
                <w:kern w:val="0"/>
                <w:sz w:val="24"/>
                <w:szCs w:val="24"/>
              </w:rPr>
            </w:pPr>
          </w:p>
        </w:tc>
        <w:tc>
          <w:tcPr>
            <w:tcW w:w="2193" w:type="pct"/>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方正仿宋_GBK" w:eastAsia="方正仿宋_GBK" w:hAnsi="宋体" w:cs="宋体" w:hint="eastAsia"/>
                <w:kern w:val="0"/>
                <w:sz w:val="24"/>
                <w:szCs w:val="24"/>
              </w:rPr>
              <w:t>自2018年1月1日起为政府部门、事业单位或机构提供过常年顾问服务情况，每有一项得5分，满分15分。</w:t>
            </w:r>
          </w:p>
          <w:p w:rsidR="00947FE2" w:rsidRPr="00947FE2" w:rsidRDefault="00947FE2" w:rsidP="00947FE2">
            <w:pPr>
              <w:widowControl/>
              <w:jc w:val="left"/>
              <w:rPr>
                <w:rFonts w:ascii="宋体" w:eastAsia="宋体" w:hAnsi="宋体" w:cs="宋体"/>
                <w:kern w:val="0"/>
                <w:sz w:val="24"/>
                <w:szCs w:val="24"/>
              </w:rPr>
            </w:pPr>
          </w:p>
        </w:tc>
        <w:tc>
          <w:tcPr>
            <w:tcW w:w="1140"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方正仿宋_GBK" w:eastAsia="方正仿宋_GBK" w:hAnsi="宋体" w:cs="宋体" w:hint="eastAsia"/>
                <w:kern w:val="0"/>
                <w:sz w:val="24"/>
                <w:szCs w:val="24"/>
              </w:rPr>
              <w:t>提供常年法律顾问合同或相关证明材料复印件。</w:t>
            </w:r>
          </w:p>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rHeight w:val="2370"/>
          <w:tblCellSpacing w:w="0" w:type="dxa"/>
        </w:trPr>
        <w:tc>
          <w:tcPr>
            <w:tcW w:w="421"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kern w:val="0"/>
                <w:sz w:val="24"/>
                <w:szCs w:val="24"/>
              </w:rPr>
              <w:t>10</w:t>
            </w:r>
          </w:p>
          <w:p w:rsidR="00947FE2" w:rsidRPr="00947FE2" w:rsidRDefault="00947FE2" w:rsidP="00947FE2">
            <w:pPr>
              <w:widowControl/>
              <w:jc w:val="left"/>
              <w:rPr>
                <w:rFonts w:ascii="宋体" w:eastAsia="宋体" w:hAnsi="宋体" w:cs="宋体"/>
                <w:kern w:val="0"/>
                <w:sz w:val="24"/>
                <w:szCs w:val="24"/>
              </w:rPr>
            </w:pPr>
          </w:p>
        </w:tc>
        <w:tc>
          <w:tcPr>
            <w:tcW w:w="746" w:type="pct"/>
            <w:vMerge/>
            <w:tcBorders>
              <w:top w:val="nil"/>
              <w:left w:val="nil"/>
              <w:bottom w:val="single" w:sz="6" w:space="0" w:color="auto"/>
              <w:right w:val="single" w:sz="6" w:space="0" w:color="auto"/>
            </w:tcBorders>
            <w:vAlign w:val="center"/>
            <w:hideMark/>
          </w:tcPr>
          <w:p w:rsidR="00947FE2" w:rsidRPr="00947FE2" w:rsidRDefault="00947FE2" w:rsidP="00947FE2">
            <w:pPr>
              <w:widowControl/>
              <w:jc w:val="left"/>
              <w:rPr>
                <w:rFonts w:ascii="宋体" w:eastAsia="宋体" w:hAnsi="宋体" w:cs="宋体"/>
                <w:kern w:val="0"/>
                <w:sz w:val="24"/>
                <w:szCs w:val="24"/>
              </w:rPr>
            </w:pPr>
          </w:p>
        </w:tc>
        <w:tc>
          <w:tcPr>
            <w:tcW w:w="500"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kern w:val="0"/>
                <w:sz w:val="24"/>
                <w:szCs w:val="24"/>
              </w:rPr>
              <w:t>15</w:t>
            </w:r>
          </w:p>
          <w:p w:rsidR="00947FE2" w:rsidRPr="00947FE2" w:rsidRDefault="00947FE2" w:rsidP="00947FE2">
            <w:pPr>
              <w:widowControl/>
              <w:jc w:val="left"/>
              <w:rPr>
                <w:rFonts w:ascii="宋体" w:eastAsia="宋体" w:hAnsi="宋体" w:cs="宋体"/>
                <w:kern w:val="0"/>
                <w:sz w:val="24"/>
                <w:szCs w:val="24"/>
              </w:rPr>
            </w:pPr>
          </w:p>
        </w:tc>
        <w:tc>
          <w:tcPr>
            <w:tcW w:w="2193" w:type="pct"/>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方正仿宋_GBK" w:eastAsia="方正仿宋_GBK" w:hAnsi="宋体" w:cs="宋体" w:hint="eastAsia"/>
                <w:kern w:val="0"/>
                <w:sz w:val="24"/>
                <w:szCs w:val="24"/>
              </w:rPr>
              <w:t>为政府部门、事业单位或行政机构提供行政非诉专项法律服务情况（公路运营、规范性文件审查、土地征收、征地补偿拆迁等），每有一项得5分，满分15分。</w:t>
            </w:r>
          </w:p>
          <w:p w:rsidR="00947FE2" w:rsidRPr="00947FE2" w:rsidRDefault="00947FE2" w:rsidP="00947FE2">
            <w:pPr>
              <w:widowControl/>
              <w:jc w:val="left"/>
              <w:rPr>
                <w:rFonts w:ascii="宋体" w:eastAsia="宋体" w:hAnsi="宋体" w:cs="宋体"/>
                <w:kern w:val="0"/>
                <w:sz w:val="24"/>
                <w:szCs w:val="24"/>
              </w:rPr>
            </w:pPr>
          </w:p>
        </w:tc>
        <w:tc>
          <w:tcPr>
            <w:tcW w:w="1140"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方正仿宋_GBK" w:eastAsia="方正仿宋_GBK" w:hAnsi="宋体" w:cs="宋体" w:hint="eastAsia"/>
                <w:kern w:val="0"/>
                <w:sz w:val="24"/>
                <w:szCs w:val="24"/>
              </w:rPr>
              <w:t>提供相关非诉专项法律服务合同复印件。</w:t>
            </w:r>
          </w:p>
          <w:p w:rsidR="00947FE2" w:rsidRPr="00947FE2" w:rsidRDefault="00947FE2" w:rsidP="00947FE2">
            <w:pPr>
              <w:widowControl/>
              <w:jc w:val="left"/>
              <w:rPr>
                <w:rFonts w:ascii="宋体" w:eastAsia="宋体" w:hAnsi="宋体" w:cs="宋体"/>
                <w:kern w:val="0"/>
                <w:sz w:val="24"/>
                <w:szCs w:val="24"/>
              </w:rPr>
            </w:pPr>
          </w:p>
        </w:tc>
      </w:tr>
    </w:tbl>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黑体_GBK" w:eastAsia="方正黑体_GBK" w:hAnsi="宋体" w:cs="宋体" w:hint="eastAsia"/>
          <w:kern w:val="0"/>
          <w:sz w:val="32"/>
          <w:szCs w:val="32"/>
        </w:rPr>
        <w:t>三、无效响应</w:t>
      </w:r>
    </w:p>
    <w:p w:rsidR="00947FE2" w:rsidRPr="00947FE2" w:rsidRDefault="00947FE2" w:rsidP="00947FE2">
      <w:pPr>
        <w:widowControl/>
        <w:spacing w:before="100" w:beforeAutospacing="1" w:after="100" w:afterAutospacing="1" w:line="600" w:lineRule="atLeast"/>
        <w:ind w:firstLine="46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供应商发生以下条款情况之一者，视为无效响应，其响应文件将被拒绝：</w:t>
      </w:r>
    </w:p>
    <w:p w:rsidR="00947FE2" w:rsidRPr="00947FE2" w:rsidRDefault="00947FE2" w:rsidP="00947FE2">
      <w:pPr>
        <w:widowControl/>
        <w:spacing w:before="100" w:beforeAutospacing="1" w:after="100" w:afterAutospacing="1" w:line="600" w:lineRule="atLeast"/>
        <w:ind w:firstLine="46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lastRenderedPageBreak/>
        <w:t>（一）</w:t>
      </w:r>
      <w:r w:rsidRPr="00947FE2">
        <w:rPr>
          <w:rFonts w:ascii="方正仿宋_GBK" w:eastAsia="方正仿宋_GBK" w:hAnsi="宋体" w:cs="宋体" w:hint="eastAsia"/>
          <w:kern w:val="0"/>
          <w:sz w:val="32"/>
          <w:szCs w:val="32"/>
        </w:rPr>
        <w:t>供应商不符合规定的基本资格条件的；</w:t>
      </w:r>
    </w:p>
    <w:p w:rsidR="00947FE2" w:rsidRPr="00947FE2" w:rsidRDefault="00947FE2" w:rsidP="00947FE2">
      <w:pPr>
        <w:widowControl/>
        <w:spacing w:before="100" w:beforeAutospacing="1" w:after="100" w:afterAutospacing="1" w:line="600" w:lineRule="atLeast"/>
        <w:ind w:firstLine="46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（二）</w:t>
      </w:r>
      <w:r w:rsidRPr="00947FE2">
        <w:rPr>
          <w:rFonts w:ascii="方正仿宋_GBK" w:eastAsia="方正仿宋_GBK" w:hAnsi="宋体" w:cs="宋体" w:hint="eastAsia"/>
          <w:kern w:val="0"/>
          <w:sz w:val="32"/>
          <w:szCs w:val="32"/>
        </w:rPr>
        <w:t>供应商未按磋商文件规定</w:t>
      </w:r>
      <w:proofErr w:type="gramStart"/>
      <w:r w:rsidRPr="00947FE2">
        <w:rPr>
          <w:rFonts w:ascii="方正仿宋_GBK" w:eastAsia="方正仿宋_GBK" w:hAnsi="宋体" w:cs="宋体" w:hint="eastAsia"/>
          <w:kern w:val="0"/>
          <w:sz w:val="32"/>
          <w:szCs w:val="32"/>
        </w:rPr>
        <w:t>购买磋商</w:t>
      </w:r>
      <w:proofErr w:type="gramEnd"/>
      <w:r w:rsidRPr="00947FE2">
        <w:rPr>
          <w:rFonts w:ascii="方正仿宋_GBK" w:eastAsia="方正仿宋_GBK" w:hAnsi="宋体" w:cs="宋体" w:hint="eastAsia"/>
          <w:kern w:val="0"/>
          <w:sz w:val="32"/>
          <w:szCs w:val="32"/>
        </w:rPr>
        <w:t>文件的；</w:t>
      </w:r>
    </w:p>
    <w:p w:rsidR="00947FE2" w:rsidRPr="00947FE2" w:rsidRDefault="00947FE2" w:rsidP="00947FE2">
      <w:pPr>
        <w:widowControl/>
        <w:spacing w:before="100" w:beforeAutospacing="1" w:after="100" w:afterAutospacing="1" w:line="600" w:lineRule="atLeast"/>
        <w:ind w:firstLine="46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（三）</w:t>
      </w:r>
      <w:r w:rsidRPr="00947FE2">
        <w:rPr>
          <w:rFonts w:ascii="方正仿宋_GBK" w:eastAsia="方正仿宋_GBK" w:hAnsi="宋体" w:cs="宋体" w:hint="eastAsia"/>
          <w:kern w:val="0"/>
          <w:sz w:val="32"/>
          <w:szCs w:val="32"/>
        </w:rPr>
        <w:t>供应商的法定代表人或其授权代表未参加磋商；</w:t>
      </w:r>
    </w:p>
    <w:p w:rsidR="00947FE2" w:rsidRPr="00947FE2" w:rsidRDefault="00947FE2" w:rsidP="00947FE2">
      <w:pPr>
        <w:widowControl/>
        <w:spacing w:before="100" w:beforeAutospacing="1" w:after="100" w:afterAutospacing="1" w:line="600" w:lineRule="atLeast"/>
        <w:ind w:firstLine="46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（四）</w:t>
      </w:r>
      <w:r w:rsidRPr="00947FE2">
        <w:rPr>
          <w:rFonts w:ascii="方正仿宋_GBK" w:eastAsia="方正仿宋_GBK" w:hAnsi="宋体" w:cs="宋体" w:hint="eastAsia"/>
          <w:kern w:val="0"/>
          <w:sz w:val="32"/>
          <w:szCs w:val="32"/>
        </w:rPr>
        <w:t>供应商所提交的响应文件不按第六篇“响应文件编制要求”规定签字、盖章；</w:t>
      </w:r>
    </w:p>
    <w:p w:rsidR="00947FE2" w:rsidRPr="00947FE2" w:rsidRDefault="00947FE2" w:rsidP="00947FE2">
      <w:pPr>
        <w:widowControl/>
        <w:spacing w:before="100" w:beforeAutospacing="1" w:after="100" w:afterAutospacing="1" w:line="600" w:lineRule="atLeast"/>
        <w:ind w:firstLine="46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（五）</w:t>
      </w:r>
      <w:r w:rsidRPr="00947FE2">
        <w:rPr>
          <w:rFonts w:ascii="方正仿宋_GBK" w:eastAsia="方正仿宋_GBK" w:hAnsi="宋体" w:cs="宋体" w:hint="eastAsia"/>
          <w:kern w:val="0"/>
          <w:sz w:val="32"/>
          <w:szCs w:val="32"/>
        </w:rPr>
        <w:t>供应商的最后报价超过采购预算的；</w:t>
      </w:r>
    </w:p>
    <w:p w:rsidR="00947FE2" w:rsidRPr="00947FE2" w:rsidRDefault="00947FE2" w:rsidP="00947FE2">
      <w:pPr>
        <w:widowControl/>
        <w:spacing w:before="100" w:beforeAutospacing="1" w:after="100" w:afterAutospacing="1" w:line="600" w:lineRule="atLeast"/>
        <w:ind w:firstLine="46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（六）</w:t>
      </w:r>
      <w:r w:rsidRPr="00947FE2">
        <w:rPr>
          <w:rFonts w:ascii="方正仿宋_GBK" w:eastAsia="方正仿宋_GBK" w:hAnsi="宋体" w:cs="宋体" w:hint="eastAsia"/>
          <w:kern w:val="0"/>
          <w:sz w:val="32"/>
          <w:szCs w:val="32"/>
        </w:rPr>
        <w:t>法定代表人为同一个人的两个及两个以上法人，母公司、全资子公司及其控股公司，在同一分包采购中同时参与磋商；</w:t>
      </w:r>
    </w:p>
    <w:p w:rsidR="00947FE2" w:rsidRPr="00947FE2" w:rsidRDefault="00947FE2" w:rsidP="00947FE2">
      <w:pPr>
        <w:widowControl/>
        <w:spacing w:before="100" w:beforeAutospacing="1" w:after="100" w:afterAutospacing="1" w:line="600" w:lineRule="atLeast"/>
        <w:ind w:firstLine="46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（七）</w:t>
      </w:r>
      <w:r w:rsidRPr="00947FE2">
        <w:rPr>
          <w:rFonts w:ascii="方正仿宋_GBK" w:eastAsia="方正仿宋_GBK" w:hAnsi="宋体" w:cs="宋体" w:hint="eastAsia"/>
          <w:kern w:val="0"/>
          <w:sz w:val="32"/>
          <w:szCs w:val="32"/>
        </w:rPr>
        <w:t>单位负责人为同一人或者存在直接控股、管理关系的不同供应商，参加同一合同项下的政府采购活动的；</w:t>
      </w:r>
    </w:p>
    <w:p w:rsidR="00947FE2" w:rsidRPr="00947FE2" w:rsidRDefault="00947FE2" w:rsidP="00947FE2">
      <w:pPr>
        <w:widowControl/>
        <w:spacing w:before="100" w:beforeAutospacing="1" w:after="100" w:afterAutospacing="1" w:line="600" w:lineRule="atLeast"/>
        <w:ind w:firstLine="46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（八）</w:t>
      </w:r>
      <w:r w:rsidRPr="00947FE2">
        <w:rPr>
          <w:rFonts w:ascii="方正仿宋_GBK" w:eastAsia="方正仿宋_GBK" w:hAnsi="宋体" w:cs="宋体" w:hint="eastAsia"/>
          <w:kern w:val="0"/>
          <w:sz w:val="32"/>
          <w:szCs w:val="32"/>
        </w:rPr>
        <w:t>为采购项目提供整体设计、规范编制或者项目管理、监理、检测等服务的供应商，再参加该采购项目的其他采购活动；</w:t>
      </w:r>
    </w:p>
    <w:p w:rsidR="00947FE2" w:rsidRPr="00947FE2" w:rsidRDefault="00947FE2" w:rsidP="00947FE2">
      <w:pPr>
        <w:widowControl/>
        <w:spacing w:before="100" w:beforeAutospacing="1" w:after="100" w:afterAutospacing="1" w:line="600" w:lineRule="atLeast"/>
        <w:ind w:firstLine="46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（九）</w:t>
      </w:r>
      <w:r w:rsidRPr="00947FE2">
        <w:rPr>
          <w:rFonts w:ascii="方正仿宋_GBK" w:eastAsia="方正仿宋_GBK" w:hAnsi="宋体" w:cs="宋体" w:hint="eastAsia"/>
          <w:kern w:val="0"/>
          <w:sz w:val="32"/>
          <w:szCs w:val="32"/>
        </w:rPr>
        <w:t>供应商的服务期及磋商有效期不满足竞争性磋商文件要求的；</w:t>
      </w:r>
    </w:p>
    <w:p w:rsidR="00947FE2" w:rsidRPr="00947FE2" w:rsidRDefault="00947FE2" w:rsidP="00947FE2">
      <w:pPr>
        <w:widowControl/>
        <w:spacing w:before="100" w:beforeAutospacing="1" w:after="100" w:afterAutospacing="1" w:line="600" w:lineRule="atLeast"/>
        <w:ind w:firstLine="46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（十）</w:t>
      </w:r>
      <w:r w:rsidRPr="00947FE2">
        <w:rPr>
          <w:rFonts w:ascii="方正仿宋_GBK" w:eastAsia="方正仿宋_GBK" w:hAnsi="宋体" w:cs="宋体" w:hint="eastAsia"/>
          <w:kern w:val="0"/>
          <w:sz w:val="32"/>
          <w:szCs w:val="32"/>
        </w:rPr>
        <w:t>供应商响应文件内容有与国家现行法律法规相违背的内容，或附有采购人无法接受的条件；</w:t>
      </w:r>
    </w:p>
    <w:p w:rsidR="00947FE2" w:rsidRPr="00947FE2" w:rsidRDefault="00947FE2" w:rsidP="00947FE2">
      <w:pPr>
        <w:widowControl/>
        <w:spacing w:before="100" w:beforeAutospacing="1" w:after="100" w:afterAutospacing="1" w:line="600" w:lineRule="atLeast"/>
        <w:ind w:firstLine="46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lastRenderedPageBreak/>
        <w:t>（十一）</w:t>
      </w:r>
      <w:r w:rsidRPr="00947FE2">
        <w:rPr>
          <w:rFonts w:ascii="方正仿宋_GBK" w:eastAsia="方正仿宋_GBK" w:hAnsi="宋体" w:cs="宋体" w:hint="eastAsia"/>
          <w:kern w:val="0"/>
          <w:sz w:val="32"/>
          <w:szCs w:val="32"/>
        </w:rPr>
        <w:t>供应商被列入失信被执行人、重大税收违法案件当事人名单、政府采购严重违法失信行为记录名单及其他不符合《中华人民共和国政府采购法》第二十二条规定条件的。</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黑体_GBK" w:eastAsia="方正黑体_GBK" w:hAnsi="宋体" w:cs="宋体" w:hint="eastAsia"/>
          <w:kern w:val="0"/>
          <w:sz w:val="32"/>
          <w:szCs w:val="32"/>
        </w:rPr>
        <w:t>四、采购终止</w:t>
      </w:r>
    </w:p>
    <w:p w:rsidR="00947FE2" w:rsidRPr="00947FE2" w:rsidRDefault="00947FE2" w:rsidP="00947FE2">
      <w:pPr>
        <w:widowControl/>
        <w:spacing w:before="100" w:beforeAutospacing="1" w:after="100" w:afterAutospacing="1" w:line="600" w:lineRule="atLeast"/>
        <w:ind w:firstLine="46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出现下列情形之一的，采购人或者采购代理机构应当终止竞争性磋商采购活动，发布项目终止公告并说明原因，重新开展采购活动：</w:t>
      </w:r>
    </w:p>
    <w:p w:rsidR="00947FE2" w:rsidRPr="00947FE2" w:rsidRDefault="00947FE2" w:rsidP="00947FE2">
      <w:pPr>
        <w:widowControl/>
        <w:spacing w:before="100" w:beforeAutospacing="1" w:after="100" w:afterAutospacing="1" w:line="600" w:lineRule="atLeast"/>
        <w:ind w:firstLine="46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（一）</w:t>
      </w:r>
      <w:r w:rsidRPr="00947FE2">
        <w:rPr>
          <w:rFonts w:ascii="方正仿宋_GBK" w:eastAsia="方正仿宋_GBK" w:hAnsi="宋体" w:cs="宋体" w:hint="eastAsia"/>
          <w:kern w:val="0"/>
          <w:sz w:val="32"/>
          <w:szCs w:val="32"/>
        </w:rPr>
        <w:t>因情况变化，不再符合规定的竞争性磋商采购方式适用情形的；</w:t>
      </w:r>
    </w:p>
    <w:p w:rsidR="00947FE2" w:rsidRPr="00947FE2" w:rsidRDefault="00947FE2" w:rsidP="00947FE2">
      <w:pPr>
        <w:widowControl/>
        <w:spacing w:before="100" w:beforeAutospacing="1" w:after="100" w:afterAutospacing="1" w:line="600" w:lineRule="atLeast"/>
        <w:ind w:firstLine="46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（二）</w:t>
      </w:r>
      <w:r w:rsidRPr="00947FE2">
        <w:rPr>
          <w:rFonts w:ascii="方正仿宋_GBK" w:eastAsia="方正仿宋_GBK" w:hAnsi="宋体" w:cs="宋体" w:hint="eastAsia"/>
          <w:kern w:val="0"/>
          <w:sz w:val="32"/>
          <w:szCs w:val="32"/>
        </w:rPr>
        <w:t>出现影响采购公正的违法、违规行为的；</w:t>
      </w:r>
    </w:p>
    <w:p w:rsidR="00947FE2" w:rsidRPr="00947FE2" w:rsidRDefault="00947FE2" w:rsidP="00947FE2">
      <w:pPr>
        <w:widowControl/>
        <w:spacing w:before="100" w:beforeAutospacing="1" w:after="100" w:afterAutospacing="1" w:line="600" w:lineRule="atLeast"/>
        <w:ind w:firstLine="46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（三）</w:t>
      </w:r>
      <w:r w:rsidRPr="00947FE2">
        <w:rPr>
          <w:rFonts w:ascii="方正仿宋_GBK" w:eastAsia="方正仿宋_GBK" w:hAnsi="宋体" w:cs="宋体" w:hint="eastAsia"/>
          <w:kern w:val="0"/>
          <w:sz w:val="32"/>
          <w:szCs w:val="32"/>
        </w:rPr>
        <w:t>在采购过程中符合要求的供应商或者报价未超过采购预算的供应商不足3家的，但《政府采购竞争性磋商采购方式管理暂行办法》第二十一条第三款规定的情形除外。</w:t>
      </w:r>
    </w:p>
    <w:p w:rsidR="00947FE2" w:rsidRPr="00947FE2" w:rsidRDefault="00947FE2" w:rsidP="00947FE2">
      <w:pPr>
        <w:widowControl/>
        <w:spacing w:before="100" w:beforeAutospacing="1" w:after="100" w:afterAutospacing="1" w:line="705" w:lineRule="atLeast"/>
        <w:jc w:val="center"/>
        <w:outlineLvl w:val="1"/>
        <w:rPr>
          <w:rFonts w:ascii="宋体" w:eastAsia="宋体" w:hAnsi="宋体" w:cs="宋体"/>
          <w:b/>
          <w:bCs/>
          <w:kern w:val="0"/>
          <w:sz w:val="36"/>
          <w:szCs w:val="36"/>
        </w:rPr>
      </w:pPr>
      <w:r w:rsidRPr="00947FE2">
        <w:rPr>
          <w:rFonts w:ascii="方正小标宋_GBK" w:eastAsia="方正小标宋_GBK" w:hAnsi="宋体" w:cs="宋体" w:hint="eastAsia"/>
          <w:kern w:val="0"/>
          <w:sz w:val="44"/>
          <w:szCs w:val="44"/>
        </w:rPr>
        <w:t>第五篇</w:t>
      </w:r>
      <w:r>
        <w:rPr>
          <w:rFonts w:ascii="方正小标宋_GBK" w:eastAsia="方正小标宋_GBK" w:hAnsi="宋体" w:cs="宋体" w:hint="eastAsia"/>
          <w:kern w:val="0"/>
          <w:sz w:val="44"/>
          <w:szCs w:val="44"/>
        </w:rPr>
        <w:t xml:space="preserve"> </w:t>
      </w:r>
      <w:r w:rsidRPr="00947FE2">
        <w:rPr>
          <w:rFonts w:ascii="方正小标宋_GBK" w:eastAsia="方正小标宋_GBK" w:hAnsi="宋体" w:cs="宋体" w:hint="eastAsia"/>
          <w:kern w:val="0"/>
          <w:sz w:val="44"/>
          <w:szCs w:val="44"/>
        </w:rPr>
        <w:t>供应商须知</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黑体_GBK" w:eastAsia="方正黑体_GBK" w:hAnsi="宋体" w:cs="宋体" w:hint="eastAsia"/>
          <w:kern w:val="0"/>
          <w:sz w:val="32"/>
          <w:szCs w:val="32"/>
        </w:rPr>
        <w:t>一、磋商费用</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lastRenderedPageBreak/>
        <w:t>参与磋商的供应商应承担其编制响应文件与递交响应文件所涉及的一切费用，不论磋商结果如何，采购人和采购代理机构在任何情况下无义务也无责任承担这些费用。</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黑体_GBK" w:eastAsia="方正黑体_GBK" w:hAnsi="宋体" w:cs="宋体" w:hint="eastAsia"/>
          <w:kern w:val="0"/>
          <w:sz w:val="32"/>
          <w:szCs w:val="32"/>
        </w:rPr>
        <w:t>二、竞争性磋商文件</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（一）</w:t>
      </w:r>
      <w:r w:rsidRPr="00947FE2">
        <w:rPr>
          <w:rFonts w:ascii="方正仿宋_GBK" w:eastAsia="方正仿宋_GBK" w:hAnsi="宋体" w:cs="宋体" w:hint="eastAsia"/>
          <w:kern w:val="0"/>
          <w:sz w:val="32"/>
          <w:szCs w:val="32"/>
        </w:rPr>
        <w:t>竞争性磋商文件由采购邀请书、项目服务需求、供应商须知、项目商务需求、磋商程序及方法、评审标准、无效响应和采购终止、供应商须知</w:t>
      </w:r>
      <w:r w:rsidRPr="00947FE2">
        <w:rPr>
          <w:rFonts w:ascii="方正仿宋_GBK" w:eastAsia="方正仿宋_GBK" w:hAnsi="宋体" w:cs="宋体" w:hint="eastAsia"/>
          <w:b/>
          <w:bCs/>
          <w:kern w:val="0"/>
          <w:sz w:val="32"/>
          <w:szCs w:val="32"/>
        </w:rPr>
        <w:t>、</w:t>
      </w:r>
      <w:r w:rsidRPr="00947FE2">
        <w:rPr>
          <w:rFonts w:ascii="方正仿宋_GBK" w:eastAsia="方正仿宋_GBK" w:hAnsi="宋体" w:cs="宋体" w:hint="eastAsia"/>
          <w:kern w:val="0"/>
          <w:sz w:val="32"/>
          <w:szCs w:val="32"/>
        </w:rPr>
        <w:t>响应文件编制要求六部分组成。</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（二）</w:t>
      </w:r>
      <w:r w:rsidRPr="00947FE2">
        <w:rPr>
          <w:rFonts w:ascii="方正仿宋_GBK" w:eastAsia="方正仿宋_GBK" w:hAnsi="宋体" w:cs="宋体" w:hint="eastAsia"/>
          <w:kern w:val="0"/>
          <w:sz w:val="32"/>
          <w:szCs w:val="32"/>
        </w:rPr>
        <w:t>采购人（或采购代理机构）所作的一切有效的书面通知、修改及补充，都是竞争性磋商文件不可分割的部分。</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（三）</w:t>
      </w:r>
      <w:r w:rsidRPr="00947FE2">
        <w:rPr>
          <w:rFonts w:ascii="方正仿宋_GBK" w:eastAsia="方正仿宋_GBK" w:hAnsi="宋体" w:cs="宋体" w:hint="eastAsia"/>
          <w:kern w:val="0"/>
          <w:sz w:val="32"/>
          <w:szCs w:val="32"/>
        </w:rPr>
        <w:t>竞争性磋商文件的解释</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w:t>
      </w:r>
      <w:proofErr w:type="gramStart"/>
      <w:r w:rsidRPr="00947FE2">
        <w:rPr>
          <w:rFonts w:ascii="方正仿宋_GBK" w:eastAsia="方正仿宋_GBK" w:hAnsi="宋体" w:cs="宋体" w:hint="eastAsia"/>
          <w:kern w:val="0"/>
          <w:sz w:val="32"/>
          <w:szCs w:val="32"/>
        </w:rPr>
        <w:t>进入磋商</w:t>
      </w:r>
      <w:proofErr w:type="gramEnd"/>
      <w:r w:rsidRPr="00947FE2">
        <w:rPr>
          <w:rFonts w:ascii="方正仿宋_GBK" w:eastAsia="方正仿宋_GBK" w:hAnsi="宋体" w:cs="宋体" w:hint="eastAsia"/>
          <w:kern w:val="0"/>
          <w:sz w:val="32"/>
          <w:szCs w:val="32"/>
        </w:rPr>
        <w:t>程序，即视为供应商已详细阅读全部文件资料，完全理解竞争性磋商</w:t>
      </w:r>
      <w:r w:rsidRPr="00947FE2">
        <w:rPr>
          <w:rFonts w:ascii="方正仿宋_GBK" w:eastAsia="方正仿宋_GBK" w:hAnsi="宋体" w:cs="宋体" w:hint="eastAsia"/>
          <w:kern w:val="0"/>
          <w:sz w:val="32"/>
          <w:szCs w:val="32"/>
        </w:rPr>
        <w:lastRenderedPageBreak/>
        <w:t>文件所有条款内容并同意放弃对这方面有不明白及误解的权利。</w:t>
      </w:r>
      <w:r w:rsidRPr="00947FE2">
        <w:rPr>
          <w:rFonts w:ascii="方正仿宋_GBK" w:eastAsia="方正仿宋_GBK" w:hAnsi="宋体" w:cs="宋体"/>
          <w:noProof/>
          <w:kern w:val="0"/>
          <w:sz w:val="32"/>
          <w:szCs w:val="32"/>
        </w:rPr>
        <mc:AlternateContent>
          <mc:Choice Requires="wps">
            <w:drawing>
              <wp:inline distT="0" distB="0" distL="0" distR="0">
                <wp:extent cx="304800" cy="304800"/>
                <wp:effectExtent l="0" t="0" r="0" b="0"/>
                <wp:docPr id="41" name="矩形 41" descr="http://10.224.5.184/console/siteTextNews.xhtml?face=updateVerifySiteNewsView&amp;newsId=a4e50418b77b446b915531dfdab427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01C54C" id="矩形 41" o:spid="_x0000_s1026" alt="http://10.224.5.184/console/siteTextNews.xhtml?face=updateVerifySiteNewsView&amp;newsId=a4e50418b77b446b915531dfdab427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FkQ5FkjAwAANwYAAA4AAAAAAAAA&#10;AAAAAAAALgIAAGRycy9lMm9Eb2MueG1sUEsBAi0AFAAGAAgAAAAhAEyg6SzYAAAAAwEAAA8AAAAA&#10;AAAAAAAAAAAAfQUAAGRycy9kb3ducmV2LnhtbFBLBQYAAAAABAAEAPMAAACCBgAAAAA=&#10;" filled="f" stroked="f">
                <o:lock v:ext="edit" aspectratio="t"/>
                <w10:anchorlock/>
              </v:rect>
            </w:pict>
          </mc:Fallback>
        </mc:AlternateContent>
      </w:r>
      <w:r w:rsidRPr="00947FE2">
        <w:rPr>
          <w:rFonts w:ascii="方正仿宋_GBK" w:eastAsia="方正仿宋_GBK" w:hAnsi="宋体" w:cs="宋体"/>
          <w:noProof/>
          <w:kern w:val="0"/>
          <w:sz w:val="32"/>
          <w:szCs w:val="32"/>
        </w:rPr>
        <mc:AlternateContent>
          <mc:Choice Requires="wps">
            <w:drawing>
              <wp:inline distT="0" distB="0" distL="0" distR="0">
                <wp:extent cx="304800" cy="304800"/>
                <wp:effectExtent l="0" t="0" r="0" b="0"/>
                <wp:docPr id="40" name="矩形 40" descr="http://10.224.5.184/console/siteTextNews.xhtml?face=updateVerifySiteNewsView&amp;newsId=a4e50418b77b446b915531dfdab427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3C28C7" id="矩形 40" o:spid="_x0000_s1026" alt="http://10.224.5.184/console/siteTextNews.xhtml?face=updateVerifySiteNewsView&amp;newsId=a4e50418b77b446b915531dfdab427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AOZ22SIQMAADcGAAAOAAAAAAAAAAAA&#10;AAAAAC4CAABkcnMvZTJvRG9jLnhtbFBLAQItABQABgAIAAAAIQBMoOks2AAAAAMBAAAPAAAAAAAA&#10;AAAAAAAAAHsFAABkcnMvZG93bnJldi54bWxQSwUGAAAAAAQABADzAAAAgAYAAAAA&#10;" filled="f" stroked="f">
                <o:lock v:ext="edit" aspectratio="t"/>
                <w10:anchorlock/>
              </v:rect>
            </w:pict>
          </mc:Fallback>
        </mc:AlternateContent>
      </w:r>
      <w:r w:rsidRPr="00947FE2">
        <w:rPr>
          <w:rFonts w:ascii="方正仿宋_GBK" w:eastAsia="方正仿宋_GBK" w:hAnsi="宋体" w:cs="宋体"/>
          <w:noProof/>
          <w:kern w:val="0"/>
          <w:sz w:val="32"/>
          <w:szCs w:val="32"/>
        </w:rPr>
        <mc:AlternateContent>
          <mc:Choice Requires="wps">
            <w:drawing>
              <wp:inline distT="0" distB="0" distL="0" distR="0">
                <wp:extent cx="304800" cy="304800"/>
                <wp:effectExtent l="0" t="0" r="0" b="0"/>
                <wp:docPr id="39" name="矩形 39" descr="http://10.224.5.184/console/siteTextNews.xhtml?face=updateVerifySiteNewsView&amp;newsId=a4e50418b77b446b915531dfdab427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B31D99" id="矩形 39" o:spid="_x0000_s1026" alt="http://10.224.5.184/console/siteTextNews.xhtml?face=updateVerifySiteNewsView&amp;newsId=a4e50418b77b446b915531dfdab427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Idc1BcjAwAANwYAAA4AAAAAAAAA&#10;AAAAAAAALgIAAGRycy9lMm9Eb2MueG1sUEsBAi0AFAAGAAgAAAAhAEyg6SzYAAAAAwEAAA8AAAAA&#10;AAAAAAAAAAAAfQUAAGRycy9kb3ducmV2LnhtbFBLBQYAAAAABAAEAPMAAACCBgAAAAA=&#10;" filled="f" stroked="f">
                <o:lock v:ext="edit" aspectratio="t"/>
                <w10:anchorlock/>
              </v:rect>
            </w:pict>
          </mc:Fallback>
        </mc:AlternateContent>
      </w:r>
      <w:r w:rsidRPr="00947FE2">
        <w:rPr>
          <w:rFonts w:ascii="方正仿宋_GBK" w:eastAsia="方正仿宋_GBK" w:hAnsi="宋体" w:cs="宋体"/>
          <w:noProof/>
          <w:kern w:val="0"/>
          <w:sz w:val="32"/>
          <w:szCs w:val="32"/>
        </w:rPr>
        <mc:AlternateContent>
          <mc:Choice Requires="wps">
            <w:drawing>
              <wp:inline distT="0" distB="0" distL="0" distR="0">
                <wp:extent cx="304800" cy="304800"/>
                <wp:effectExtent l="0" t="0" r="0" b="0"/>
                <wp:docPr id="38" name="矩形 38" descr="http://10.224.5.184/console/siteTextNews.xhtml?face=updateVerifySiteNewsView&amp;newsId=a4e50418b77b446b915531dfdab427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AA15B5" id="矩形 38" o:spid="_x0000_s1026" alt="http://10.224.5.184/console/siteTextNews.xhtml?face=updateVerifySiteNewsView&amp;newsId=a4e50418b77b446b915531dfdab427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NArXdwjAwAANwYAAA4AAAAAAAAA&#10;AAAAAAAALgIAAGRycy9lMm9Eb2MueG1sUEsBAi0AFAAGAAgAAAAhAEyg6SzYAAAAAwEAAA8AAAAA&#10;AAAAAAAAAAAAfQUAAGRycy9kb3ducmV2LnhtbFBLBQYAAAAABAAEAPMAAACCBgAAAAA=&#10;" filled="f" stroked="f">
                <o:lock v:ext="edit" aspectratio="t"/>
                <w10:anchorlock/>
              </v:rect>
            </w:pict>
          </mc:Fallback>
        </mc:AlternateConten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（四）</w:t>
      </w:r>
      <w:r w:rsidRPr="00947FE2">
        <w:rPr>
          <w:rFonts w:ascii="方正仿宋_GBK" w:eastAsia="方正仿宋_GBK" w:hAnsi="宋体" w:cs="宋体" w:hint="eastAsia"/>
          <w:kern w:val="0"/>
          <w:sz w:val="32"/>
          <w:szCs w:val="32"/>
        </w:rPr>
        <w:t>本竞争性磋商文件中，磋商小组根据与供应商进行磋商可能实质性变动的内容为竞争性磋商文件第二、三、四篇全部内容。</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（五）</w:t>
      </w:r>
      <w:r w:rsidRPr="00947FE2">
        <w:rPr>
          <w:rFonts w:ascii="方正仿宋_GBK" w:eastAsia="方正仿宋_GBK" w:hAnsi="宋体" w:cs="宋体" w:hint="eastAsia"/>
          <w:kern w:val="0"/>
          <w:sz w:val="32"/>
          <w:szCs w:val="32"/>
        </w:rPr>
        <w:t>评审的依据为竞争性磋商文件和响应文件（含有效的书面承诺）。磋商小组判断响应文件对竞争性磋商文件的响应，仅基于响应文件本身而不靠外部证据。</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黑体_GBK" w:eastAsia="方正黑体_GBK" w:hAnsi="宋体" w:cs="宋体" w:hint="eastAsia"/>
          <w:kern w:val="0"/>
          <w:sz w:val="32"/>
          <w:szCs w:val="32"/>
        </w:rPr>
        <w:t>三、磋商要求</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（一）响应文件</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1.供应商应当按照竞争性磋商文件的要求编制响应文件，并对竞争性磋商文件提出的要求和条件</w:t>
      </w:r>
      <w:proofErr w:type="gramStart"/>
      <w:r w:rsidRPr="00947FE2">
        <w:rPr>
          <w:rFonts w:ascii="方正仿宋_GBK" w:eastAsia="方正仿宋_GBK" w:hAnsi="宋体" w:cs="宋体" w:hint="eastAsia"/>
          <w:kern w:val="0"/>
          <w:sz w:val="32"/>
          <w:szCs w:val="32"/>
        </w:rPr>
        <w:t>作出</w:t>
      </w:r>
      <w:proofErr w:type="gramEnd"/>
      <w:r w:rsidRPr="00947FE2">
        <w:rPr>
          <w:rFonts w:ascii="方正仿宋_GBK" w:eastAsia="方正仿宋_GBK" w:hAnsi="宋体" w:cs="宋体" w:hint="eastAsia"/>
          <w:kern w:val="0"/>
          <w:sz w:val="32"/>
          <w:szCs w:val="32"/>
        </w:rPr>
        <w:t>实质性响应，响应文件原则上采用软面订本，同时应编制完整的页码、目录。</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2.响应文件组成</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响应文件由第六篇“响应文件编制要求”规定的部分和供应商所作的一切有效补充、修改和承诺等文件组成，供应商应按照第六篇“响应文件编制要求”规定的目录顺</w:t>
      </w:r>
      <w:r w:rsidRPr="00947FE2">
        <w:rPr>
          <w:rFonts w:ascii="方正仿宋_GBK" w:eastAsia="方正仿宋_GBK" w:hAnsi="宋体" w:cs="宋体" w:hint="eastAsia"/>
          <w:kern w:val="0"/>
          <w:sz w:val="32"/>
          <w:szCs w:val="32"/>
        </w:rPr>
        <w:lastRenderedPageBreak/>
        <w:t>序组织编写和装订，也可在基本格式基础上对表格进行扩展，未规定格式的由供应商自定格式。</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（二）联合体</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本项目不接受以联合体形</w:t>
      </w:r>
      <w:proofErr w:type="gramStart"/>
      <w:r w:rsidRPr="00947FE2">
        <w:rPr>
          <w:rFonts w:ascii="方正仿宋_GBK" w:eastAsia="方正仿宋_GBK" w:hAnsi="宋体" w:cs="宋体" w:hint="eastAsia"/>
          <w:kern w:val="0"/>
          <w:sz w:val="32"/>
          <w:szCs w:val="32"/>
        </w:rPr>
        <w:t>式参与</w:t>
      </w:r>
      <w:proofErr w:type="gramEnd"/>
      <w:r w:rsidRPr="00947FE2">
        <w:rPr>
          <w:rFonts w:ascii="方正仿宋_GBK" w:eastAsia="方正仿宋_GBK" w:hAnsi="宋体" w:cs="宋体" w:hint="eastAsia"/>
          <w:kern w:val="0"/>
          <w:sz w:val="32"/>
          <w:szCs w:val="32"/>
        </w:rPr>
        <w:t>磋商。</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（三）磋商有效期</w:t>
      </w:r>
      <w:r w:rsidRPr="00947FE2">
        <w:rPr>
          <w:rFonts w:ascii="方正仿宋_GBK" w:eastAsia="方正仿宋_GBK" w:hAnsi="宋体" w:cs="宋体" w:hint="eastAsia"/>
          <w:kern w:val="0"/>
          <w:sz w:val="32"/>
          <w:szCs w:val="32"/>
        </w:rPr>
        <w:t>：响应文件及有关承诺文件有效期为提交响应文件截止时间起90天。</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（四）修正错误</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1.若供应商所递交的响应文件或最后报价中的价格出现大写金额和小写金额不一致的错误，以大写金额修正为准。</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2.磋商小组按上述修正错误的原则及方法修正供应商的报价，供应商同意并签字确认后，修正后的报价对供应商具有约束作用。如果供应商不接受修正后的价格，将失去成为成交供应商的资格。</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（五）提交响应文件的份数和签署</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1.响应文件一式三份，其中正本一份，副本二份，副本可为正本的复印件，应与正本一致，如出现不一致情况以正本为准。</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lastRenderedPageBreak/>
        <w:t>2.在响应文件正本中，竞争性磋商文件第六篇响应文件编制要求中规定签字、盖章的地方必须按其规定签字、盖章。</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（六）响应文件的递交</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1.响应文件的密封与标记</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1.1响应文件的正本、副本均应密封</w:t>
      </w:r>
      <w:proofErr w:type="gramStart"/>
      <w:r w:rsidRPr="00947FE2">
        <w:rPr>
          <w:rFonts w:ascii="方正仿宋_GBK" w:eastAsia="方正仿宋_GBK" w:hAnsi="宋体" w:cs="宋体" w:hint="eastAsia"/>
          <w:kern w:val="0"/>
          <w:sz w:val="32"/>
          <w:szCs w:val="32"/>
        </w:rPr>
        <w:t>送达磋商</w:t>
      </w:r>
      <w:proofErr w:type="gramEnd"/>
      <w:r w:rsidRPr="00947FE2">
        <w:rPr>
          <w:rFonts w:ascii="方正仿宋_GBK" w:eastAsia="方正仿宋_GBK" w:hAnsi="宋体" w:cs="宋体" w:hint="eastAsia"/>
          <w:kern w:val="0"/>
          <w:sz w:val="32"/>
          <w:szCs w:val="32"/>
        </w:rPr>
        <w:t>地点，应在封套上注明项目名称、供应商名称。若正本、副本分别进行密封的，还应在封套上注明“正本”、“副本”字样。</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1.2封套的封口处应加盖供应商公章或由法定代表人授权代表签字。</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2.如果响应文件通过邮寄递交，供应商应将响应文件用内、外两层封套密封。</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2.1内层封套的封装与标记同“1、”款规定。</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2.2外层封套装入“1、”款所述全部内封资料，并注明项目编号、项目名称、采购代理机构名称及地址。同时应写明供应商的名称、地址，以便将迟交的响应文件原封退还。</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lastRenderedPageBreak/>
        <w:t>3.如果未按上述规定进行密封和标记，采购代理机构对响应文件误投、丢失或提前拆封不负责任。</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（七）供应商参与人员</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各个供应商应当派1-2名代表参与磋商，至少1人应为法定代表人或具有法定代表人授权委托书的授权代表。</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黑体_GBK" w:eastAsia="方正黑体_GBK" w:hAnsi="宋体" w:cs="宋体" w:hint="eastAsia"/>
          <w:kern w:val="0"/>
          <w:sz w:val="32"/>
          <w:szCs w:val="32"/>
        </w:rPr>
        <w:t>四、成交供应商的确认和变更</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（一）成交供应商的确认</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采购代理机构应当在评审结束后2个工作日内将评审报告送采购人确认。采购人应当在收到评审报告后5个工作日内，从评审报告提出的成交候选供应商中，按照排序由高到低的原则确定成交供应商，也可以书面</w:t>
      </w:r>
      <w:proofErr w:type="gramStart"/>
      <w:r w:rsidRPr="00947FE2">
        <w:rPr>
          <w:rFonts w:ascii="方正仿宋_GBK" w:eastAsia="方正仿宋_GBK" w:hAnsi="宋体" w:cs="宋体" w:hint="eastAsia"/>
          <w:kern w:val="0"/>
          <w:sz w:val="32"/>
          <w:szCs w:val="32"/>
        </w:rPr>
        <w:t>授权磋商</w:t>
      </w:r>
      <w:proofErr w:type="gramEnd"/>
      <w:r w:rsidRPr="00947FE2">
        <w:rPr>
          <w:rFonts w:ascii="方正仿宋_GBK" w:eastAsia="方正仿宋_GBK" w:hAnsi="宋体" w:cs="宋体" w:hint="eastAsia"/>
          <w:kern w:val="0"/>
          <w:sz w:val="32"/>
          <w:szCs w:val="32"/>
        </w:rPr>
        <w:t>小组直接确定成交供应商。采购人逾期未确定成交</w:t>
      </w:r>
      <w:proofErr w:type="gramStart"/>
      <w:r w:rsidRPr="00947FE2">
        <w:rPr>
          <w:rFonts w:ascii="方正仿宋_GBK" w:eastAsia="方正仿宋_GBK" w:hAnsi="宋体" w:cs="宋体" w:hint="eastAsia"/>
          <w:kern w:val="0"/>
          <w:sz w:val="32"/>
          <w:szCs w:val="32"/>
        </w:rPr>
        <w:t>供应商且不</w:t>
      </w:r>
      <w:proofErr w:type="gramEnd"/>
      <w:r w:rsidRPr="00947FE2">
        <w:rPr>
          <w:rFonts w:ascii="方正仿宋_GBK" w:eastAsia="方正仿宋_GBK" w:hAnsi="宋体" w:cs="宋体" w:hint="eastAsia"/>
          <w:kern w:val="0"/>
          <w:sz w:val="32"/>
          <w:szCs w:val="32"/>
        </w:rPr>
        <w:t>提出异议的，视为确定评审报告提出的排序第一的供应商为成交供应商。</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（二）成交供应商的变更</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成交供应</w:t>
      </w:r>
      <w:proofErr w:type="gramStart"/>
      <w:r w:rsidRPr="00947FE2">
        <w:rPr>
          <w:rFonts w:ascii="方正仿宋_GBK" w:eastAsia="方正仿宋_GBK" w:hAnsi="宋体" w:cs="宋体" w:hint="eastAsia"/>
          <w:kern w:val="0"/>
          <w:sz w:val="32"/>
          <w:szCs w:val="32"/>
        </w:rPr>
        <w:t>商拒绝</w:t>
      </w:r>
      <w:proofErr w:type="gramEnd"/>
      <w:r w:rsidRPr="00947FE2">
        <w:rPr>
          <w:rFonts w:ascii="方正仿宋_GBK" w:eastAsia="方正仿宋_GBK" w:hAnsi="宋体" w:cs="宋体" w:hint="eastAsia"/>
          <w:kern w:val="0"/>
          <w:sz w:val="32"/>
          <w:szCs w:val="32"/>
        </w:rPr>
        <w:t>与采购人签订合同的，采购人可以按照评标报告推荐的成交候选供应商顺序，确定排名下一位的候选人为成交供应商，也可以重新开展政府采购活动。</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黑体_GBK" w:eastAsia="方正黑体_GBK" w:hAnsi="宋体" w:cs="宋体" w:hint="eastAsia"/>
          <w:kern w:val="0"/>
          <w:sz w:val="32"/>
          <w:szCs w:val="32"/>
        </w:rPr>
        <w:lastRenderedPageBreak/>
        <w:t>五、成交通知</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（一）</w:t>
      </w:r>
      <w:r w:rsidRPr="00947FE2">
        <w:rPr>
          <w:rFonts w:ascii="方正仿宋_GBK" w:eastAsia="方正仿宋_GBK" w:hAnsi="宋体" w:cs="宋体" w:hint="eastAsia"/>
          <w:kern w:val="0"/>
          <w:sz w:val="32"/>
          <w:szCs w:val="32"/>
        </w:rPr>
        <w:t>成交供应商确定后，将在重庆市交通</w:t>
      </w:r>
      <w:proofErr w:type="gramStart"/>
      <w:r w:rsidRPr="00947FE2">
        <w:rPr>
          <w:rFonts w:ascii="方正仿宋_GBK" w:eastAsia="方正仿宋_GBK" w:hAnsi="宋体" w:cs="宋体" w:hint="eastAsia"/>
          <w:kern w:val="0"/>
          <w:sz w:val="32"/>
          <w:szCs w:val="32"/>
        </w:rPr>
        <w:t>局官网</w:t>
      </w:r>
      <w:proofErr w:type="gramEnd"/>
      <w:r w:rsidRPr="00947FE2">
        <w:rPr>
          <w:rFonts w:ascii="方正仿宋_GBK" w:eastAsia="方正仿宋_GBK" w:hAnsi="宋体" w:cs="宋体" w:hint="eastAsia"/>
          <w:kern w:val="0"/>
          <w:sz w:val="32"/>
          <w:szCs w:val="32"/>
        </w:rPr>
        <w:t>（http://jtj.cq.gov.cn/）上发布成交结果公告。</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（二）</w:t>
      </w:r>
      <w:r w:rsidRPr="00947FE2">
        <w:rPr>
          <w:rFonts w:ascii="方正仿宋_GBK" w:eastAsia="方正仿宋_GBK" w:hAnsi="宋体" w:cs="宋体" w:hint="eastAsia"/>
          <w:kern w:val="0"/>
          <w:sz w:val="32"/>
          <w:szCs w:val="32"/>
        </w:rPr>
        <w:t>结果公告发出同时，采购代理机构将以书面形式发出《成交通知书》。《成交通知书》一经发出即发生法律效力。</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（三）</w:t>
      </w:r>
      <w:r w:rsidRPr="00947FE2">
        <w:rPr>
          <w:rFonts w:ascii="方正仿宋_GBK" w:eastAsia="方正仿宋_GBK" w:hAnsi="宋体" w:cs="宋体" w:hint="eastAsia"/>
          <w:kern w:val="0"/>
          <w:sz w:val="32"/>
          <w:szCs w:val="32"/>
        </w:rPr>
        <w:t>《成交通知书》将作为签订合同的依据。</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（四）</w:t>
      </w:r>
      <w:r w:rsidRPr="00947FE2">
        <w:rPr>
          <w:rFonts w:ascii="方正仿宋_GBK" w:eastAsia="方正仿宋_GBK" w:hAnsi="宋体" w:cs="宋体" w:hint="eastAsia"/>
          <w:kern w:val="0"/>
          <w:sz w:val="32"/>
          <w:szCs w:val="32"/>
        </w:rPr>
        <w:t>如有供应商对成交结果提出质疑的，在质疑处理完毕后发出成交通知书。</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黑体_GBK" w:eastAsia="方正黑体_GBK" w:hAnsi="宋体" w:cs="宋体" w:hint="eastAsia"/>
          <w:kern w:val="0"/>
          <w:sz w:val="32"/>
          <w:szCs w:val="32"/>
        </w:rPr>
        <w:t>六、关于质疑和投诉</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（一）质疑</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供应商认为采购文件、采购过程和成交结果使自己的权益受到伤害的，可向采购人或采购代理机构以书面形式提出质疑。</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提出质疑的应当是参与所质疑项目采购活动的供应商。</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1.质疑时限、内容</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lastRenderedPageBreak/>
        <w:t>供应商认为采购文件、采购过程、成交结果使自己的权益受到损害的，可以在知道或者应知其权益受到损害之日起7个工作日内，以书面形式向采购人、采购代理机构提出质疑。</w:t>
      </w:r>
    </w:p>
    <w:p w:rsidR="00947FE2" w:rsidRPr="00947FE2" w:rsidRDefault="00947FE2" w:rsidP="00947FE2">
      <w:pPr>
        <w:widowControl/>
        <w:spacing w:before="100" w:beforeAutospacing="1" w:after="100" w:afterAutospacing="1"/>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1.2供应商提出质疑应当提交质疑函和必要的证明材料，质疑</w:t>
      </w:r>
      <w:proofErr w:type="gramStart"/>
      <w:r w:rsidRPr="00947FE2">
        <w:rPr>
          <w:rFonts w:ascii="方正仿宋_GBK" w:eastAsia="方正仿宋_GBK" w:hAnsi="宋体" w:cs="宋体" w:hint="eastAsia"/>
          <w:kern w:val="0"/>
          <w:sz w:val="32"/>
          <w:szCs w:val="32"/>
        </w:rPr>
        <w:t>函应当</w:t>
      </w:r>
      <w:proofErr w:type="gramEnd"/>
      <w:r w:rsidRPr="00947FE2">
        <w:rPr>
          <w:rFonts w:ascii="方正仿宋_GBK" w:eastAsia="方正仿宋_GBK" w:hAnsi="宋体" w:cs="宋体" w:hint="eastAsia"/>
          <w:kern w:val="0"/>
          <w:sz w:val="32"/>
          <w:szCs w:val="32"/>
        </w:rPr>
        <w:t>包括下列内容：</w:t>
      </w:r>
    </w:p>
    <w:p w:rsidR="00947FE2" w:rsidRPr="00947FE2" w:rsidRDefault="00947FE2" w:rsidP="00947FE2">
      <w:pPr>
        <w:widowControl/>
        <w:spacing w:before="100" w:beforeAutospacing="1" w:after="100" w:afterAutospacing="1"/>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1.2.1供应商的姓名或者名称、地址、邮编、联系人及联系电话；</w:t>
      </w:r>
    </w:p>
    <w:p w:rsidR="00947FE2" w:rsidRPr="00947FE2" w:rsidRDefault="00947FE2" w:rsidP="00947FE2">
      <w:pPr>
        <w:widowControl/>
        <w:spacing w:before="100" w:beforeAutospacing="1" w:after="100" w:afterAutospacing="1"/>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1.2.2质疑项目的名称、项目号以及磋商项目编号；</w:t>
      </w:r>
    </w:p>
    <w:p w:rsidR="00947FE2" w:rsidRPr="00947FE2" w:rsidRDefault="00947FE2" w:rsidP="00947FE2">
      <w:pPr>
        <w:widowControl/>
        <w:spacing w:before="100" w:beforeAutospacing="1" w:after="100" w:afterAutospacing="1"/>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1.2.3具体、明确的质疑事项和与质疑事项相关的请求；</w:t>
      </w:r>
    </w:p>
    <w:p w:rsidR="00947FE2" w:rsidRPr="00947FE2" w:rsidRDefault="00947FE2" w:rsidP="00947FE2">
      <w:pPr>
        <w:widowControl/>
        <w:spacing w:before="100" w:beforeAutospacing="1" w:after="100" w:afterAutospacing="1"/>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1.2.4事实依据；</w:t>
      </w:r>
    </w:p>
    <w:p w:rsidR="00947FE2" w:rsidRPr="00947FE2" w:rsidRDefault="00947FE2" w:rsidP="00947FE2">
      <w:pPr>
        <w:widowControl/>
        <w:spacing w:before="100" w:beforeAutospacing="1" w:after="100" w:afterAutospacing="1"/>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1.2.5必要的法律依据；</w:t>
      </w:r>
    </w:p>
    <w:p w:rsidR="00947FE2" w:rsidRPr="00947FE2" w:rsidRDefault="00947FE2" w:rsidP="00947FE2">
      <w:pPr>
        <w:widowControl/>
        <w:spacing w:before="100" w:beforeAutospacing="1" w:after="100" w:afterAutospacing="1"/>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1.2.6提出质疑的日期；</w:t>
      </w:r>
    </w:p>
    <w:p w:rsidR="00947FE2" w:rsidRPr="00947FE2" w:rsidRDefault="00947FE2" w:rsidP="00947FE2">
      <w:pPr>
        <w:widowControl/>
        <w:spacing w:before="100" w:beforeAutospacing="1" w:after="100" w:afterAutospacing="1"/>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1.2.7营业执照（或事业单位法人证书，或个体工商户营业执照或有效的自然人身份证明、组织机构代码证）复印件；</w:t>
      </w:r>
    </w:p>
    <w:p w:rsidR="00947FE2" w:rsidRPr="00947FE2" w:rsidRDefault="00947FE2" w:rsidP="00947FE2">
      <w:pPr>
        <w:widowControl/>
        <w:spacing w:before="100" w:beforeAutospacing="1" w:after="100" w:afterAutospacing="1"/>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lastRenderedPageBreak/>
        <w:t>1.2.8法定代表人授权委托书原件、法定代表人身份证复印件和其授权代表的身份证复印件（供应商为自然人的提供自然人身份证复印件）；</w:t>
      </w:r>
    </w:p>
    <w:p w:rsidR="00947FE2" w:rsidRPr="00947FE2" w:rsidRDefault="00947FE2" w:rsidP="00947FE2">
      <w:pPr>
        <w:widowControl/>
        <w:spacing w:before="100" w:beforeAutospacing="1" w:after="100" w:afterAutospacing="1"/>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1.3供应商为自然人的，质疑</w:t>
      </w:r>
      <w:proofErr w:type="gramStart"/>
      <w:r w:rsidRPr="00947FE2">
        <w:rPr>
          <w:rFonts w:ascii="方正仿宋_GBK" w:eastAsia="方正仿宋_GBK" w:hAnsi="宋体" w:cs="宋体" w:hint="eastAsia"/>
          <w:kern w:val="0"/>
          <w:sz w:val="32"/>
          <w:szCs w:val="32"/>
        </w:rPr>
        <w:t>函应当</w:t>
      </w:r>
      <w:proofErr w:type="gramEnd"/>
      <w:r w:rsidRPr="00947FE2">
        <w:rPr>
          <w:rFonts w:ascii="方正仿宋_GBK" w:eastAsia="方正仿宋_GBK" w:hAnsi="宋体" w:cs="宋体" w:hint="eastAsia"/>
          <w:kern w:val="0"/>
          <w:sz w:val="32"/>
          <w:szCs w:val="32"/>
        </w:rPr>
        <w:t>由本人签字；供应商为法人或者其他组织的，质疑</w:t>
      </w:r>
      <w:proofErr w:type="gramStart"/>
      <w:r w:rsidRPr="00947FE2">
        <w:rPr>
          <w:rFonts w:ascii="方正仿宋_GBK" w:eastAsia="方正仿宋_GBK" w:hAnsi="宋体" w:cs="宋体" w:hint="eastAsia"/>
          <w:kern w:val="0"/>
          <w:sz w:val="32"/>
          <w:szCs w:val="32"/>
        </w:rPr>
        <w:t>函应当</w:t>
      </w:r>
      <w:proofErr w:type="gramEnd"/>
      <w:r w:rsidRPr="00947FE2">
        <w:rPr>
          <w:rFonts w:ascii="方正仿宋_GBK" w:eastAsia="方正仿宋_GBK" w:hAnsi="宋体" w:cs="宋体" w:hint="eastAsia"/>
          <w:kern w:val="0"/>
          <w:sz w:val="32"/>
          <w:szCs w:val="32"/>
        </w:rPr>
        <w:t>由法定代表人、主要负责人，或者其授权代表签字或者盖章，并加盖公章。</w:t>
      </w:r>
    </w:p>
    <w:p w:rsidR="00947FE2" w:rsidRPr="00947FE2" w:rsidRDefault="00947FE2" w:rsidP="00947FE2">
      <w:pPr>
        <w:widowControl/>
        <w:spacing w:before="100" w:beforeAutospacing="1" w:after="100" w:afterAutospacing="1"/>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2.质疑答复</w:t>
      </w:r>
    </w:p>
    <w:p w:rsidR="00947FE2" w:rsidRPr="00947FE2" w:rsidRDefault="00947FE2" w:rsidP="00947FE2">
      <w:pPr>
        <w:widowControl/>
        <w:spacing w:before="100" w:beforeAutospacing="1" w:after="100" w:afterAutospacing="1"/>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采购人、采购代理机构应当在收到供应商的书面质疑后七个工作日内</w:t>
      </w:r>
      <w:proofErr w:type="gramStart"/>
      <w:r w:rsidRPr="00947FE2">
        <w:rPr>
          <w:rFonts w:ascii="方正仿宋_GBK" w:eastAsia="方正仿宋_GBK" w:hAnsi="宋体" w:cs="宋体" w:hint="eastAsia"/>
          <w:kern w:val="0"/>
          <w:sz w:val="32"/>
          <w:szCs w:val="32"/>
        </w:rPr>
        <w:t>作出</w:t>
      </w:r>
      <w:proofErr w:type="gramEnd"/>
      <w:r w:rsidRPr="00947FE2">
        <w:rPr>
          <w:rFonts w:ascii="方正仿宋_GBK" w:eastAsia="方正仿宋_GBK" w:hAnsi="宋体" w:cs="宋体" w:hint="eastAsia"/>
          <w:kern w:val="0"/>
          <w:sz w:val="32"/>
          <w:szCs w:val="32"/>
        </w:rPr>
        <w:t>答复，并以书面形式通知质疑供应商和其他有关供应商。</w:t>
      </w:r>
    </w:p>
    <w:p w:rsidR="00947FE2" w:rsidRPr="00947FE2" w:rsidRDefault="00947FE2" w:rsidP="00947FE2">
      <w:pPr>
        <w:widowControl/>
        <w:spacing w:before="100" w:beforeAutospacing="1" w:after="100" w:afterAutospacing="1"/>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3.其他</w:t>
      </w:r>
    </w:p>
    <w:p w:rsidR="00947FE2" w:rsidRPr="00947FE2" w:rsidRDefault="00947FE2" w:rsidP="00947FE2">
      <w:pPr>
        <w:widowControl/>
        <w:spacing w:before="100" w:beforeAutospacing="1" w:after="100" w:afterAutospacing="1"/>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3.1供应商应按照《政府采购质疑和投诉办法》（财政部令第94号）及相关法律法规要求，在法定质疑期内一次性提出针对同一采购程序环节的质疑。</w:t>
      </w:r>
    </w:p>
    <w:p w:rsidR="00947FE2" w:rsidRPr="00947FE2" w:rsidRDefault="00947FE2" w:rsidP="00947FE2">
      <w:pPr>
        <w:widowControl/>
        <w:spacing w:before="100" w:beforeAutospacing="1" w:after="100" w:afterAutospacing="1"/>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3.2质疑函范本可在财政部门户网站和中国政府采购网下载。</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黑体_GBK" w:eastAsia="方正黑体_GBK" w:hAnsi="宋体" w:cs="宋体" w:hint="eastAsia"/>
          <w:kern w:val="0"/>
          <w:sz w:val="32"/>
          <w:szCs w:val="32"/>
        </w:rPr>
        <w:t>七、签订合同</w:t>
      </w:r>
    </w:p>
    <w:p w:rsidR="00947FE2" w:rsidRPr="00947FE2" w:rsidRDefault="00947FE2" w:rsidP="00947FE2">
      <w:pPr>
        <w:widowControl/>
        <w:spacing w:before="100" w:beforeAutospacing="1" w:after="100" w:afterAutospacing="1"/>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lastRenderedPageBreak/>
        <w:t>（一）</w:t>
      </w:r>
      <w:r w:rsidRPr="00947FE2">
        <w:rPr>
          <w:rFonts w:ascii="方正仿宋_GBK" w:eastAsia="方正仿宋_GBK" w:hAnsi="宋体" w:cs="宋体" w:hint="eastAsia"/>
          <w:kern w:val="0"/>
          <w:sz w:val="32"/>
          <w:szCs w:val="32"/>
        </w:rPr>
        <w:t>采购人应当自成交通知书发出之日起三十日内，按照竞争性磋商文件和成交供应商响应文件的约定，与成交供应商签订书面合同。所签订的合同不得对竞争性磋商文件和供应商的响应文件作实质性修改。</w:t>
      </w:r>
    </w:p>
    <w:p w:rsidR="00947FE2" w:rsidRPr="00947FE2" w:rsidRDefault="00947FE2" w:rsidP="00947FE2">
      <w:pPr>
        <w:widowControl/>
        <w:spacing w:before="100" w:beforeAutospacing="1" w:after="100" w:afterAutospacing="1"/>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（二）</w:t>
      </w:r>
      <w:r w:rsidRPr="00947FE2">
        <w:rPr>
          <w:rFonts w:ascii="方正仿宋_GBK" w:eastAsia="方正仿宋_GBK" w:hAnsi="宋体" w:cs="宋体" w:hint="eastAsia"/>
          <w:kern w:val="0"/>
          <w:sz w:val="32"/>
          <w:szCs w:val="32"/>
        </w:rPr>
        <w:t>竞争性磋商文件、供应商的响应文件及澄清文件等，均为签订采购合同的依据。</w:t>
      </w:r>
    </w:p>
    <w:p w:rsidR="00947FE2" w:rsidRPr="00947FE2" w:rsidRDefault="00947FE2" w:rsidP="00947FE2">
      <w:pPr>
        <w:widowControl/>
        <w:spacing w:before="100" w:beforeAutospacing="1" w:after="100" w:afterAutospacing="1"/>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（三）</w:t>
      </w:r>
      <w:r w:rsidRPr="00947FE2">
        <w:rPr>
          <w:rFonts w:ascii="方正仿宋_GBK" w:eastAsia="方正仿宋_GBK" w:hAnsi="宋体" w:cs="宋体" w:hint="eastAsia"/>
          <w:kern w:val="0"/>
          <w:sz w:val="32"/>
          <w:szCs w:val="32"/>
        </w:rPr>
        <w:t>合同生效条款由供需双方约定，法律、行政法规规定应当办理批准、登记等手续后生效的合同，依照其规定。</w:t>
      </w:r>
    </w:p>
    <w:p w:rsidR="00947FE2" w:rsidRPr="00947FE2" w:rsidRDefault="00947FE2" w:rsidP="00947FE2">
      <w:pPr>
        <w:widowControl/>
        <w:spacing w:before="100" w:beforeAutospacing="1" w:after="100" w:afterAutospacing="1"/>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（四）</w:t>
      </w:r>
      <w:r w:rsidRPr="00947FE2">
        <w:rPr>
          <w:rFonts w:ascii="方正仿宋_GBK" w:eastAsia="方正仿宋_GBK" w:hAnsi="宋体" w:cs="宋体" w:hint="eastAsia"/>
          <w:kern w:val="0"/>
          <w:sz w:val="32"/>
          <w:szCs w:val="32"/>
        </w:rPr>
        <w:t>合同按照采购人单位要求适用的合同格式版本。</w:t>
      </w:r>
    </w:p>
    <w:p w:rsidR="00947FE2" w:rsidRPr="00947FE2" w:rsidRDefault="00947FE2" w:rsidP="00947FE2">
      <w:pPr>
        <w:widowControl/>
        <w:spacing w:before="100" w:beforeAutospacing="1" w:after="100" w:afterAutospacing="1"/>
        <w:jc w:val="center"/>
        <w:outlineLvl w:val="1"/>
        <w:rPr>
          <w:rFonts w:ascii="宋体" w:eastAsia="宋体" w:hAnsi="宋体" w:cs="宋体"/>
          <w:b/>
          <w:bCs/>
          <w:kern w:val="0"/>
          <w:sz w:val="36"/>
          <w:szCs w:val="36"/>
        </w:rPr>
      </w:pPr>
      <w:r w:rsidRPr="00947FE2">
        <w:rPr>
          <w:rFonts w:ascii="方正小标宋_GBK" w:eastAsia="方正小标宋_GBK" w:hAnsi="宋体" w:cs="宋体" w:hint="eastAsia"/>
          <w:kern w:val="0"/>
          <w:sz w:val="44"/>
          <w:szCs w:val="44"/>
        </w:rPr>
        <w:t>第六篇</w:t>
      </w:r>
      <w:r>
        <w:rPr>
          <w:rFonts w:ascii="方正小标宋_GBK" w:eastAsia="方正小标宋_GBK" w:hAnsi="宋体" w:cs="宋体" w:hint="eastAsia"/>
          <w:kern w:val="0"/>
          <w:sz w:val="44"/>
          <w:szCs w:val="44"/>
        </w:rPr>
        <w:t xml:space="preserve"> </w:t>
      </w:r>
      <w:r w:rsidRPr="00947FE2">
        <w:rPr>
          <w:rFonts w:ascii="方正小标宋_GBK" w:eastAsia="方正小标宋_GBK" w:hAnsi="宋体" w:cs="宋体" w:hint="eastAsia"/>
          <w:kern w:val="0"/>
          <w:sz w:val="44"/>
          <w:szCs w:val="44"/>
        </w:rPr>
        <w:t>响应文件编制要求</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黑体_GBK" w:eastAsia="方正黑体_GBK" w:hAnsi="宋体" w:cs="宋体" w:hint="eastAsia"/>
          <w:kern w:val="0"/>
          <w:sz w:val="32"/>
          <w:szCs w:val="32"/>
        </w:rPr>
        <w:t>一、经济部分</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（一）</w:t>
      </w:r>
      <w:r w:rsidRPr="00947FE2">
        <w:rPr>
          <w:rFonts w:ascii="方正仿宋_GBK" w:eastAsia="方正仿宋_GBK" w:hAnsi="宋体" w:cs="宋体" w:hint="eastAsia"/>
          <w:kern w:val="0"/>
          <w:sz w:val="32"/>
          <w:szCs w:val="32"/>
        </w:rPr>
        <w:t>竞争性磋商报价函</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（二）</w:t>
      </w:r>
      <w:r w:rsidRPr="00947FE2">
        <w:rPr>
          <w:rFonts w:ascii="方正仿宋_GBK" w:eastAsia="方正仿宋_GBK" w:hAnsi="宋体" w:cs="宋体" w:hint="eastAsia"/>
          <w:kern w:val="0"/>
          <w:sz w:val="32"/>
          <w:szCs w:val="32"/>
        </w:rPr>
        <w:t>明细报价表</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黑体_GBK" w:eastAsia="方正黑体_GBK" w:hAnsi="宋体" w:cs="宋体" w:hint="eastAsia"/>
          <w:kern w:val="0"/>
          <w:sz w:val="32"/>
          <w:szCs w:val="32"/>
        </w:rPr>
        <w:t>二、服务部分</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（一）</w:t>
      </w:r>
      <w:r w:rsidRPr="00947FE2">
        <w:rPr>
          <w:rFonts w:ascii="方正仿宋_GBK" w:eastAsia="方正仿宋_GBK" w:hAnsi="宋体" w:cs="宋体" w:hint="eastAsia"/>
          <w:kern w:val="0"/>
          <w:sz w:val="32"/>
          <w:szCs w:val="32"/>
        </w:rPr>
        <w:t>服务方案</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（二）</w:t>
      </w:r>
      <w:r w:rsidRPr="00947FE2">
        <w:rPr>
          <w:rFonts w:ascii="方正仿宋_GBK" w:eastAsia="方正仿宋_GBK" w:hAnsi="宋体" w:cs="宋体" w:hint="eastAsia"/>
          <w:kern w:val="0"/>
          <w:sz w:val="32"/>
          <w:szCs w:val="32"/>
        </w:rPr>
        <w:t>服务响应偏离表</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黑体_GBK" w:eastAsia="方正黑体_GBK" w:hAnsi="宋体" w:cs="宋体" w:hint="eastAsia"/>
          <w:kern w:val="0"/>
          <w:sz w:val="32"/>
          <w:szCs w:val="32"/>
        </w:rPr>
        <w:lastRenderedPageBreak/>
        <w:t>三、商务部分</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（一）</w:t>
      </w:r>
      <w:r w:rsidRPr="00947FE2">
        <w:rPr>
          <w:rFonts w:ascii="方正仿宋_GBK" w:eastAsia="方正仿宋_GBK" w:hAnsi="宋体" w:cs="宋体" w:hint="eastAsia"/>
          <w:kern w:val="0"/>
          <w:sz w:val="32"/>
          <w:szCs w:val="32"/>
        </w:rPr>
        <w:t>商务要求响应情况：服务期及地点、报价要求、质量保证等。</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（二）</w:t>
      </w:r>
      <w:r w:rsidRPr="00947FE2">
        <w:rPr>
          <w:rFonts w:ascii="方正仿宋_GBK" w:eastAsia="方正仿宋_GBK" w:hAnsi="宋体" w:cs="宋体" w:hint="eastAsia"/>
          <w:kern w:val="0"/>
          <w:sz w:val="32"/>
          <w:szCs w:val="32"/>
        </w:rPr>
        <w:t>商务响应偏离表</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（三）</w:t>
      </w:r>
      <w:r w:rsidRPr="00947FE2">
        <w:rPr>
          <w:rFonts w:ascii="方正仿宋_GBK" w:eastAsia="方正仿宋_GBK" w:hAnsi="宋体" w:cs="宋体" w:hint="eastAsia"/>
          <w:kern w:val="0"/>
          <w:sz w:val="32"/>
          <w:szCs w:val="32"/>
        </w:rPr>
        <w:t>其它优惠服务承诺</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黑体_GBK" w:eastAsia="方正黑体_GBK" w:hAnsi="宋体" w:cs="宋体" w:hint="eastAsia"/>
          <w:kern w:val="0"/>
          <w:sz w:val="32"/>
          <w:szCs w:val="32"/>
        </w:rPr>
        <w:t>四、资格条件及其他</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（一）</w:t>
      </w:r>
      <w:r w:rsidRPr="00947FE2">
        <w:rPr>
          <w:rFonts w:ascii="方正仿宋_GBK" w:eastAsia="方正仿宋_GBK" w:hAnsi="宋体" w:cs="宋体" w:hint="eastAsia"/>
          <w:kern w:val="0"/>
          <w:sz w:val="32"/>
          <w:szCs w:val="32"/>
        </w:rPr>
        <w:t>营业执照（副本）或事业单位法人证书（副本）复印件</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（二）</w:t>
      </w:r>
      <w:r w:rsidRPr="00947FE2">
        <w:rPr>
          <w:rFonts w:ascii="方正仿宋_GBK" w:eastAsia="方正仿宋_GBK" w:hAnsi="宋体" w:cs="宋体" w:hint="eastAsia"/>
          <w:kern w:val="0"/>
          <w:sz w:val="32"/>
          <w:szCs w:val="32"/>
        </w:rPr>
        <w:t>组织机构代码证复印件</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（三）</w:t>
      </w:r>
      <w:r w:rsidRPr="00947FE2">
        <w:rPr>
          <w:rFonts w:ascii="方正仿宋_GBK" w:eastAsia="方正仿宋_GBK" w:hAnsi="宋体" w:cs="宋体" w:hint="eastAsia"/>
          <w:kern w:val="0"/>
          <w:sz w:val="32"/>
          <w:szCs w:val="32"/>
        </w:rPr>
        <w:t>法定代表人身份证明书（格式）</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（四）</w:t>
      </w:r>
      <w:r w:rsidRPr="00947FE2">
        <w:rPr>
          <w:rFonts w:ascii="方正仿宋_GBK" w:eastAsia="方正仿宋_GBK" w:hAnsi="宋体" w:cs="宋体" w:hint="eastAsia"/>
          <w:kern w:val="0"/>
          <w:sz w:val="32"/>
          <w:szCs w:val="32"/>
        </w:rPr>
        <w:t>法定代表人授权委托书（格式）</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（五）</w:t>
      </w:r>
      <w:r w:rsidRPr="00947FE2">
        <w:rPr>
          <w:rFonts w:ascii="方正仿宋_GBK" w:eastAsia="方正仿宋_GBK" w:hAnsi="宋体" w:cs="宋体" w:hint="eastAsia"/>
          <w:kern w:val="0"/>
          <w:sz w:val="32"/>
          <w:szCs w:val="32"/>
        </w:rPr>
        <w:t>2020年度财务状况报告（表）复印件，本年度新成立的公司提供提交响应文件截止时间前一个月的财务状况报告（表）复印件</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（六）</w:t>
      </w:r>
      <w:r w:rsidRPr="00947FE2">
        <w:rPr>
          <w:rFonts w:ascii="方正仿宋_GBK" w:eastAsia="方正仿宋_GBK" w:hAnsi="宋体" w:cs="宋体" w:hint="eastAsia"/>
          <w:kern w:val="0"/>
          <w:sz w:val="32"/>
          <w:szCs w:val="32"/>
        </w:rPr>
        <w:t>书面声明（格式）</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（七）</w:t>
      </w:r>
      <w:r w:rsidRPr="00947FE2">
        <w:rPr>
          <w:rFonts w:ascii="方正仿宋_GBK" w:eastAsia="方正仿宋_GBK" w:hAnsi="宋体" w:cs="宋体" w:hint="eastAsia"/>
          <w:kern w:val="0"/>
          <w:sz w:val="32"/>
          <w:szCs w:val="32"/>
        </w:rPr>
        <w:t>税务登记证（副本）复印件和社会保险缴纳证明材料</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lastRenderedPageBreak/>
        <w:t>（八）</w:t>
      </w:r>
      <w:r w:rsidRPr="00947FE2">
        <w:rPr>
          <w:rFonts w:ascii="方正仿宋_GBK" w:eastAsia="方正仿宋_GBK" w:hAnsi="宋体" w:cs="宋体" w:hint="eastAsia"/>
          <w:kern w:val="0"/>
          <w:sz w:val="32"/>
          <w:szCs w:val="32"/>
        </w:rPr>
        <w:t>特定资格条件证书或证明文件</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说明：供应商按“多证合一”登记制度办理营业执照的，组织机构代码证和税务登记证以供应商所提供的法人营业执照（副本）复印件为准</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黑体_GBK" w:eastAsia="方正黑体_GBK" w:hAnsi="宋体" w:cs="宋体" w:hint="eastAsia"/>
          <w:kern w:val="0"/>
          <w:sz w:val="32"/>
          <w:szCs w:val="32"/>
        </w:rPr>
        <w:t>五、其他应提供的资料</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黑体_GBK" w:eastAsia="方正黑体_GBK" w:hAnsi="宋体" w:cs="宋体" w:hint="eastAsia"/>
          <w:kern w:val="0"/>
          <w:sz w:val="32"/>
          <w:szCs w:val="32"/>
        </w:rPr>
        <w:t>一、经济部分</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（一）竞争性磋商报价函</w:t>
      </w:r>
    </w:p>
    <w:p w:rsidR="00947FE2" w:rsidRPr="00947FE2" w:rsidRDefault="00947FE2" w:rsidP="00947FE2">
      <w:pPr>
        <w:widowControl/>
        <w:spacing w:before="100" w:beforeAutospacing="1" w:after="100" w:afterAutospacing="1"/>
        <w:jc w:val="center"/>
        <w:rPr>
          <w:rFonts w:ascii="宋体" w:eastAsia="宋体" w:hAnsi="宋体" w:cs="宋体"/>
          <w:b/>
          <w:kern w:val="0"/>
          <w:sz w:val="24"/>
          <w:szCs w:val="24"/>
        </w:rPr>
      </w:pPr>
      <w:r w:rsidRPr="00947FE2">
        <w:rPr>
          <w:rFonts w:ascii="方正仿宋_GBK" w:eastAsia="方正仿宋_GBK" w:hAnsi="宋体" w:cs="宋体" w:hint="eastAsia"/>
          <w:b/>
          <w:kern w:val="0"/>
          <w:sz w:val="32"/>
          <w:szCs w:val="32"/>
        </w:rPr>
        <w:t>竞争性磋商报价函</w:t>
      </w: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u w:val="single"/>
        </w:rPr>
        <w:t>（采购代理机构名称）</w:t>
      </w:r>
      <w:r w:rsidRPr="00947FE2">
        <w:rPr>
          <w:rFonts w:ascii="方正仿宋_GBK" w:eastAsia="方正仿宋_GBK" w:hAnsi="宋体" w:cs="宋体" w:hint="eastAsia"/>
          <w:kern w:val="0"/>
          <w:sz w:val="32"/>
          <w:szCs w:val="32"/>
        </w:rPr>
        <w:t>：</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我方收到____________________________（项目名称）的竞争性磋商文件，经详细研究，决定参加该项目的磋商。</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1、愿意按照竞争性磋商文件中的一切要求，提供本项目的服务，初始报价为人民币大写：元整；人民币小写：元。以我公司最后报价为准。</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2、我方现提交的响应文件为：响应文件正本份，副本份。</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lastRenderedPageBreak/>
        <w:t>3、我方承诺：本次磋商的有效期为90天。</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4、我方完全理解和接受贵方竞争性磋商文件的一切规定和要求及评审办法。</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5、在整个竞争性磋商过程中，我方若有违规行为，接受按照《中华人民共和国政府采购法》和《竞争性磋商文件》之规定给予惩罚。</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6、我方若成为成交供应商，将按照最终磋商结果签订合同，并且严格履行合同义务。</w:t>
      </w:r>
      <w:proofErr w:type="gramStart"/>
      <w:r w:rsidRPr="00947FE2">
        <w:rPr>
          <w:rFonts w:ascii="方正仿宋_GBK" w:eastAsia="方正仿宋_GBK" w:hAnsi="宋体" w:cs="宋体" w:hint="eastAsia"/>
          <w:kern w:val="0"/>
          <w:sz w:val="32"/>
          <w:szCs w:val="32"/>
        </w:rPr>
        <w:t>本承诺函将</w:t>
      </w:r>
      <w:proofErr w:type="gramEnd"/>
      <w:r w:rsidRPr="00947FE2">
        <w:rPr>
          <w:rFonts w:ascii="方正仿宋_GBK" w:eastAsia="方正仿宋_GBK" w:hAnsi="宋体" w:cs="宋体" w:hint="eastAsia"/>
          <w:kern w:val="0"/>
          <w:sz w:val="32"/>
          <w:szCs w:val="32"/>
        </w:rPr>
        <w:t>成为合同不可分割的一部分，与合同具有同等的法律效力。</w:t>
      </w:r>
    </w:p>
    <w:p w:rsidR="00947FE2" w:rsidRPr="00947FE2" w:rsidRDefault="00947FE2" w:rsidP="00947FE2">
      <w:pPr>
        <w:widowControl/>
        <w:spacing w:before="100" w:beforeAutospacing="1" w:after="100" w:afterAutospacing="1" w:line="600" w:lineRule="atLeast"/>
        <w:ind w:firstLine="570"/>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供应商（公章）：</w:t>
      </w:r>
    </w:p>
    <w:p w:rsidR="00947FE2" w:rsidRPr="00947FE2" w:rsidRDefault="00947FE2" w:rsidP="00947FE2">
      <w:pPr>
        <w:widowControl/>
        <w:spacing w:before="100" w:beforeAutospacing="1" w:after="100" w:afterAutospacing="1" w:line="600" w:lineRule="atLeast"/>
        <w:ind w:firstLine="570"/>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地址：</w:t>
      </w:r>
      <w:r>
        <w:rPr>
          <w:rFonts w:ascii="方正仿宋_GBK" w:eastAsia="方正仿宋_GBK" w:hAnsi="宋体" w:cs="宋体" w:hint="eastAsia"/>
          <w:kern w:val="0"/>
          <w:sz w:val="32"/>
          <w:szCs w:val="32"/>
        </w:rPr>
        <w:t xml:space="preserve"> </w:t>
      </w:r>
      <w:r>
        <w:rPr>
          <w:rFonts w:ascii="方正仿宋_GBK" w:eastAsia="方正仿宋_GBK" w:hAnsi="宋体" w:cs="宋体"/>
          <w:kern w:val="0"/>
          <w:sz w:val="32"/>
          <w:szCs w:val="32"/>
        </w:rPr>
        <w:t xml:space="preserve">                     </w:t>
      </w:r>
      <w:r w:rsidRPr="00947FE2">
        <w:rPr>
          <w:rFonts w:ascii="方正仿宋_GBK" w:eastAsia="方正仿宋_GBK" w:hAnsi="宋体" w:cs="宋体" w:hint="eastAsia"/>
          <w:kern w:val="0"/>
          <w:sz w:val="32"/>
          <w:szCs w:val="32"/>
        </w:rPr>
        <w:t>电话：</w:t>
      </w:r>
    </w:p>
    <w:p w:rsidR="00947FE2" w:rsidRPr="00947FE2" w:rsidRDefault="00947FE2" w:rsidP="00947FE2">
      <w:pPr>
        <w:widowControl/>
        <w:spacing w:before="100" w:beforeAutospacing="1" w:after="100" w:afterAutospacing="1" w:line="600" w:lineRule="atLeast"/>
        <w:ind w:firstLine="570"/>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传真：</w:t>
      </w:r>
      <w:r>
        <w:rPr>
          <w:rFonts w:ascii="方正仿宋_GBK" w:eastAsia="方正仿宋_GBK" w:hAnsi="宋体" w:cs="宋体" w:hint="eastAsia"/>
          <w:kern w:val="0"/>
          <w:sz w:val="32"/>
          <w:szCs w:val="32"/>
        </w:rPr>
        <w:t xml:space="preserve"> </w:t>
      </w:r>
      <w:r>
        <w:rPr>
          <w:rFonts w:ascii="方正仿宋_GBK" w:eastAsia="方正仿宋_GBK" w:hAnsi="宋体" w:cs="宋体"/>
          <w:kern w:val="0"/>
          <w:sz w:val="32"/>
          <w:szCs w:val="32"/>
        </w:rPr>
        <w:t xml:space="preserve">                     </w:t>
      </w:r>
      <w:r w:rsidRPr="00947FE2">
        <w:rPr>
          <w:rFonts w:ascii="方正仿宋_GBK" w:eastAsia="方正仿宋_GBK" w:hAnsi="宋体" w:cs="宋体" w:hint="eastAsia"/>
          <w:kern w:val="0"/>
          <w:sz w:val="32"/>
          <w:szCs w:val="32"/>
        </w:rPr>
        <w:t>网址：</w:t>
      </w:r>
    </w:p>
    <w:p w:rsidR="00947FE2" w:rsidRPr="00947FE2" w:rsidRDefault="00947FE2" w:rsidP="00947FE2">
      <w:pPr>
        <w:widowControl/>
        <w:spacing w:before="100" w:beforeAutospacing="1" w:after="100" w:afterAutospacing="1" w:line="600" w:lineRule="atLeast"/>
        <w:ind w:firstLine="570"/>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邮编：</w:t>
      </w:r>
      <w:r>
        <w:rPr>
          <w:rFonts w:ascii="方正仿宋_GBK" w:eastAsia="方正仿宋_GBK" w:hAnsi="宋体" w:cs="宋体" w:hint="eastAsia"/>
          <w:kern w:val="0"/>
          <w:sz w:val="32"/>
          <w:szCs w:val="32"/>
        </w:rPr>
        <w:t xml:space="preserve"> </w:t>
      </w:r>
      <w:r>
        <w:rPr>
          <w:rFonts w:ascii="方正仿宋_GBK" w:eastAsia="方正仿宋_GBK" w:hAnsi="宋体" w:cs="宋体"/>
          <w:kern w:val="0"/>
          <w:sz w:val="32"/>
          <w:szCs w:val="32"/>
        </w:rPr>
        <w:t xml:space="preserve">                     </w:t>
      </w:r>
      <w:r w:rsidRPr="00947FE2">
        <w:rPr>
          <w:rFonts w:ascii="方正仿宋_GBK" w:eastAsia="方正仿宋_GBK" w:hAnsi="宋体" w:cs="宋体" w:hint="eastAsia"/>
          <w:kern w:val="0"/>
          <w:sz w:val="32"/>
          <w:szCs w:val="32"/>
        </w:rPr>
        <w:t>联系人：</w:t>
      </w:r>
    </w:p>
    <w:p w:rsidR="00947FE2" w:rsidRPr="00947FE2" w:rsidRDefault="00947FE2" w:rsidP="00947FE2">
      <w:pPr>
        <w:widowControl/>
        <w:spacing w:before="100" w:beforeAutospacing="1" w:after="100" w:afterAutospacing="1" w:line="600" w:lineRule="atLeast"/>
        <w:ind w:firstLine="645"/>
        <w:jc w:val="right"/>
        <w:rPr>
          <w:rFonts w:ascii="宋体" w:eastAsia="宋体" w:hAnsi="宋体" w:cs="宋体"/>
          <w:kern w:val="0"/>
          <w:sz w:val="24"/>
          <w:szCs w:val="24"/>
        </w:rPr>
      </w:pPr>
      <w:r w:rsidRPr="00947FE2">
        <w:rPr>
          <w:rFonts w:ascii="方正仿宋_GBK" w:eastAsia="方正仿宋_GBK" w:hAnsi="宋体" w:cs="宋体" w:hint="eastAsia"/>
          <w:kern w:val="0"/>
          <w:sz w:val="32"/>
          <w:szCs w:val="32"/>
        </w:rPr>
        <w:t>年</w:t>
      </w:r>
      <w:r>
        <w:rPr>
          <w:rFonts w:ascii="方正仿宋_GBK" w:eastAsia="方正仿宋_GBK" w:hAnsi="宋体" w:cs="宋体" w:hint="eastAsia"/>
          <w:kern w:val="0"/>
          <w:sz w:val="32"/>
          <w:szCs w:val="32"/>
        </w:rPr>
        <w:t xml:space="preserve"> </w:t>
      </w:r>
      <w:r>
        <w:rPr>
          <w:rFonts w:ascii="方正仿宋_GBK" w:eastAsia="方正仿宋_GBK" w:hAnsi="宋体" w:cs="宋体"/>
          <w:kern w:val="0"/>
          <w:sz w:val="32"/>
          <w:szCs w:val="32"/>
        </w:rPr>
        <w:t xml:space="preserve">    </w:t>
      </w:r>
      <w:r w:rsidRPr="00947FE2">
        <w:rPr>
          <w:rFonts w:ascii="方正仿宋_GBK" w:eastAsia="方正仿宋_GBK" w:hAnsi="宋体" w:cs="宋体" w:hint="eastAsia"/>
          <w:kern w:val="0"/>
          <w:sz w:val="32"/>
          <w:szCs w:val="32"/>
        </w:rPr>
        <w:t>月</w:t>
      </w:r>
      <w:r>
        <w:rPr>
          <w:rFonts w:ascii="方正仿宋_GBK" w:eastAsia="方正仿宋_GBK" w:hAnsi="宋体" w:cs="宋体" w:hint="eastAsia"/>
          <w:kern w:val="0"/>
          <w:sz w:val="32"/>
          <w:szCs w:val="32"/>
        </w:rPr>
        <w:t xml:space="preserve"> </w:t>
      </w:r>
      <w:r>
        <w:rPr>
          <w:rFonts w:ascii="方正仿宋_GBK" w:eastAsia="方正仿宋_GBK" w:hAnsi="宋体" w:cs="宋体"/>
          <w:kern w:val="0"/>
          <w:sz w:val="32"/>
          <w:szCs w:val="32"/>
        </w:rPr>
        <w:t xml:space="preserve">   </w:t>
      </w:r>
      <w:r w:rsidRPr="00947FE2">
        <w:rPr>
          <w:rFonts w:ascii="方正仿宋_GBK" w:eastAsia="方正仿宋_GBK" w:hAnsi="宋体" w:cs="宋体" w:hint="eastAsia"/>
          <w:kern w:val="0"/>
          <w:sz w:val="32"/>
          <w:szCs w:val="32"/>
        </w:rPr>
        <w:t>日</w:t>
      </w:r>
    </w:p>
    <w:p w:rsidR="00947FE2" w:rsidRPr="00947FE2" w:rsidRDefault="00947FE2" w:rsidP="00947FE2">
      <w:pPr>
        <w:widowControl/>
        <w:spacing w:before="100" w:beforeAutospacing="1" w:after="100" w:afterAutospacing="1"/>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lastRenderedPageBreak/>
        <w:t>（二）明细报价表</w:t>
      </w: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b/>
          <w:bCs/>
          <w:kern w:val="0"/>
          <w:sz w:val="32"/>
          <w:szCs w:val="32"/>
        </w:rPr>
        <w:t>明细报价表</w:t>
      </w: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项目编号：</w:t>
      </w:r>
    </w:p>
    <w:p w:rsidR="00947FE2" w:rsidRPr="00947FE2" w:rsidRDefault="00947FE2" w:rsidP="00947FE2">
      <w:pPr>
        <w:widowControl/>
        <w:spacing w:before="100" w:beforeAutospacing="1" w:after="100" w:afterAutospacing="1"/>
        <w:jc w:val="left"/>
        <w:rPr>
          <w:rFonts w:ascii="宋体" w:eastAsia="宋体" w:hAnsi="宋体" w:cs="宋体"/>
          <w:kern w:val="0"/>
          <w:sz w:val="24"/>
          <w:szCs w:val="24"/>
        </w:rPr>
      </w:pPr>
    </w:p>
    <w:tbl>
      <w:tblPr>
        <w:tblW w:w="9330" w:type="dxa"/>
        <w:tblCellSpacing w:w="0" w:type="dxa"/>
        <w:tblCellMar>
          <w:left w:w="0" w:type="dxa"/>
          <w:right w:w="0" w:type="dxa"/>
        </w:tblCellMar>
        <w:tblLook w:val="04A0" w:firstRow="1" w:lastRow="0" w:firstColumn="1" w:lastColumn="0" w:noHBand="0" w:noVBand="1"/>
      </w:tblPr>
      <w:tblGrid>
        <w:gridCol w:w="945"/>
        <w:gridCol w:w="1560"/>
        <w:gridCol w:w="3120"/>
        <w:gridCol w:w="1230"/>
        <w:gridCol w:w="1230"/>
        <w:gridCol w:w="1245"/>
      </w:tblGrid>
      <w:tr w:rsidR="00947FE2" w:rsidRPr="00947FE2" w:rsidTr="00947FE2">
        <w:trPr>
          <w:trHeight w:val="855"/>
          <w:tblCellSpacing w:w="0" w:type="dxa"/>
        </w:trPr>
        <w:tc>
          <w:tcPr>
            <w:tcW w:w="9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b/>
                <w:bCs/>
                <w:kern w:val="0"/>
                <w:sz w:val="32"/>
                <w:szCs w:val="32"/>
              </w:rPr>
              <w:t>序号</w:t>
            </w:r>
          </w:p>
          <w:p w:rsidR="00947FE2" w:rsidRPr="00947FE2" w:rsidRDefault="00947FE2" w:rsidP="00947FE2">
            <w:pPr>
              <w:widowControl/>
              <w:jc w:val="left"/>
              <w:rPr>
                <w:rFonts w:ascii="宋体" w:eastAsia="宋体" w:hAnsi="宋体" w:cs="宋体"/>
                <w:kern w:val="0"/>
                <w:sz w:val="24"/>
                <w:szCs w:val="24"/>
              </w:rPr>
            </w:pPr>
          </w:p>
        </w:tc>
        <w:tc>
          <w:tcPr>
            <w:tcW w:w="156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b/>
                <w:bCs/>
                <w:kern w:val="0"/>
                <w:sz w:val="32"/>
                <w:szCs w:val="32"/>
              </w:rPr>
              <w:t>名称</w:t>
            </w:r>
          </w:p>
          <w:p w:rsidR="00947FE2" w:rsidRPr="00947FE2" w:rsidRDefault="00947FE2" w:rsidP="00947FE2">
            <w:pPr>
              <w:widowControl/>
              <w:jc w:val="left"/>
              <w:rPr>
                <w:rFonts w:ascii="宋体" w:eastAsia="宋体" w:hAnsi="宋体" w:cs="宋体"/>
                <w:kern w:val="0"/>
                <w:sz w:val="24"/>
                <w:szCs w:val="24"/>
              </w:rPr>
            </w:pPr>
          </w:p>
        </w:tc>
        <w:tc>
          <w:tcPr>
            <w:tcW w:w="312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b/>
                <w:bCs/>
                <w:kern w:val="0"/>
                <w:sz w:val="32"/>
                <w:szCs w:val="32"/>
              </w:rPr>
              <w:t>相关信息</w:t>
            </w:r>
          </w:p>
          <w:p w:rsidR="00947FE2" w:rsidRPr="00947FE2" w:rsidRDefault="00947FE2" w:rsidP="00947FE2">
            <w:pPr>
              <w:widowControl/>
              <w:jc w:val="left"/>
              <w:rPr>
                <w:rFonts w:ascii="宋体" w:eastAsia="宋体" w:hAnsi="宋体" w:cs="宋体"/>
                <w:kern w:val="0"/>
                <w:sz w:val="24"/>
                <w:szCs w:val="24"/>
              </w:rPr>
            </w:pPr>
          </w:p>
        </w:tc>
        <w:tc>
          <w:tcPr>
            <w:tcW w:w="123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b/>
                <w:bCs/>
                <w:kern w:val="0"/>
                <w:sz w:val="32"/>
                <w:szCs w:val="32"/>
              </w:rPr>
              <w:t>数量</w:t>
            </w:r>
          </w:p>
          <w:p w:rsidR="00947FE2" w:rsidRPr="00947FE2" w:rsidRDefault="00947FE2" w:rsidP="00947FE2">
            <w:pPr>
              <w:widowControl/>
              <w:jc w:val="left"/>
              <w:rPr>
                <w:rFonts w:ascii="宋体" w:eastAsia="宋体" w:hAnsi="宋体" w:cs="宋体"/>
                <w:kern w:val="0"/>
                <w:sz w:val="24"/>
                <w:szCs w:val="24"/>
              </w:rPr>
            </w:pPr>
          </w:p>
        </w:tc>
        <w:tc>
          <w:tcPr>
            <w:tcW w:w="123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b/>
                <w:bCs/>
                <w:kern w:val="0"/>
                <w:sz w:val="32"/>
                <w:szCs w:val="32"/>
              </w:rPr>
              <w:t>单价</w:t>
            </w:r>
          </w:p>
          <w:p w:rsidR="00947FE2" w:rsidRPr="00947FE2" w:rsidRDefault="00947FE2" w:rsidP="00947FE2">
            <w:pPr>
              <w:widowControl/>
              <w:jc w:val="left"/>
              <w:rPr>
                <w:rFonts w:ascii="宋体" w:eastAsia="宋体" w:hAnsi="宋体" w:cs="宋体"/>
                <w:kern w:val="0"/>
                <w:sz w:val="24"/>
                <w:szCs w:val="24"/>
              </w:rPr>
            </w:pPr>
          </w:p>
        </w:tc>
        <w:tc>
          <w:tcPr>
            <w:tcW w:w="123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b/>
                <w:bCs/>
                <w:kern w:val="0"/>
                <w:sz w:val="32"/>
                <w:szCs w:val="32"/>
              </w:rPr>
              <w:t>合计</w:t>
            </w:r>
          </w:p>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rHeight w:val="855"/>
          <w:tblCellSpacing w:w="0" w:type="dxa"/>
        </w:trPr>
        <w:tc>
          <w:tcPr>
            <w:tcW w:w="94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1</w:t>
            </w:r>
          </w:p>
          <w:p w:rsidR="00947FE2" w:rsidRPr="00947FE2" w:rsidRDefault="00947FE2" w:rsidP="00947FE2">
            <w:pPr>
              <w:widowControl/>
              <w:jc w:val="left"/>
              <w:rPr>
                <w:rFonts w:ascii="宋体" w:eastAsia="宋体" w:hAnsi="宋体" w:cs="宋体"/>
                <w:kern w:val="0"/>
                <w:sz w:val="24"/>
                <w:szCs w:val="24"/>
              </w:rPr>
            </w:pPr>
          </w:p>
        </w:tc>
        <w:tc>
          <w:tcPr>
            <w:tcW w:w="156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c>
          <w:tcPr>
            <w:tcW w:w="312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c>
          <w:tcPr>
            <w:tcW w:w="123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c>
          <w:tcPr>
            <w:tcW w:w="123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c>
          <w:tcPr>
            <w:tcW w:w="123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rHeight w:val="855"/>
          <w:tblCellSpacing w:w="0" w:type="dxa"/>
        </w:trPr>
        <w:tc>
          <w:tcPr>
            <w:tcW w:w="94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2</w:t>
            </w:r>
          </w:p>
          <w:p w:rsidR="00947FE2" w:rsidRPr="00947FE2" w:rsidRDefault="00947FE2" w:rsidP="00947FE2">
            <w:pPr>
              <w:widowControl/>
              <w:jc w:val="left"/>
              <w:rPr>
                <w:rFonts w:ascii="宋体" w:eastAsia="宋体" w:hAnsi="宋体" w:cs="宋体"/>
                <w:kern w:val="0"/>
                <w:sz w:val="24"/>
                <w:szCs w:val="24"/>
              </w:rPr>
            </w:pPr>
          </w:p>
        </w:tc>
        <w:tc>
          <w:tcPr>
            <w:tcW w:w="156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c>
          <w:tcPr>
            <w:tcW w:w="312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c>
          <w:tcPr>
            <w:tcW w:w="123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c>
          <w:tcPr>
            <w:tcW w:w="123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c>
          <w:tcPr>
            <w:tcW w:w="123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rHeight w:val="855"/>
          <w:tblCellSpacing w:w="0" w:type="dxa"/>
        </w:trPr>
        <w:tc>
          <w:tcPr>
            <w:tcW w:w="94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3</w:t>
            </w:r>
          </w:p>
          <w:p w:rsidR="00947FE2" w:rsidRPr="00947FE2" w:rsidRDefault="00947FE2" w:rsidP="00947FE2">
            <w:pPr>
              <w:widowControl/>
              <w:jc w:val="left"/>
              <w:rPr>
                <w:rFonts w:ascii="宋体" w:eastAsia="宋体" w:hAnsi="宋体" w:cs="宋体"/>
                <w:kern w:val="0"/>
                <w:sz w:val="24"/>
                <w:szCs w:val="24"/>
              </w:rPr>
            </w:pPr>
          </w:p>
        </w:tc>
        <w:tc>
          <w:tcPr>
            <w:tcW w:w="156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c>
          <w:tcPr>
            <w:tcW w:w="312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c>
          <w:tcPr>
            <w:tcW w:w="123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c>
          <w:tcPr>
            <w:tcW w:w="123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c>
          <w:tcPr>
            <w:tcW w:w="123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rHeight w:val="855"/>
          <w:tblCellSpacing w:w="0" w:type="dxa"/>
        </w:trPr>
        <w:tc>
          <w:tcPr>
            <w:tcW w:w="94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4</w:t>
            </w:r>
          </w:p>
          <w:p w:rsidR="00947FE2" w:rsidRPr="00947FE2" w:rsidRDefault="00947FE2" w:rsidP="00947FE2">
            <w:pPr>
              <w:widowControl/>
              <w:jc w:val="left"/>
              <w:rPr>
                <w:rFonts w:ascii="宋体" w:eastAsia="宋体" w:hAnsi="宋体" w:cs="宋体"/>
                <w:kern w:val="0"/>
                <w:sz w:val="24"/>
                <w:szCs w:val="24"/>
              </w:rPr>
            </w:pPr>
          </w:p>
        </w:tc>
        <w:tc>
          <w:tcPr>
            <w:tcW w:w="156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c>
          <w:tcPr>
            <w:tcW w:w="312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c>
          <w:tcPr>
            <w:tcW w:w="123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c>
          <w:tcPr>
            <w:tcW w:w="123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c>
          <w:tcPr>
            <w:tcW w:w="123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rHeight w:val="855"/>
          <w:tblCellSpacing w:w="0" w:type="dxa"/>
        </w:trPr>
        <w:tc>
          <w:tcPr>
            <w:tcW w:w="94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5</w:t>
            </w:r>
          </w:p>
          <w:p w:rsidR="00947FE2" w:rsidRPr="00947FE2" w:rsidRDefault="00947FE2" w:rsidP="00947FE2">
            <w:pPr>
              <w:widowControl/>
              <w:jc w:val="left"/>
              <w:rPr>
                <w:rFonts w:ascii="宋体" w:eastAsia="宋体" w:hAnsi="宋体" w:cs="宋体"/>
                <w:kern w:val="0"/>
                <w:sz w:val="24"/>
                <w:szCs w:val="24"/>
              </w:rPr>
            </w:pPr>
          </w:p>
        </w:tc>
        <w:tc>
          <w:tcPr>
            <w:tcW w:w="156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c>
          <w:tcPr>
            <w:tcW w:w="312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c>
          <w:tcPr>
            <w:tcW w:w="123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c>
          <w:tcPr>
            <w:tcW w:w="123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c>
          <w:tcPr>
            <w:tcW w:w="123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rHeight w:val="855"/>
          <w:tblCellSpacing w:w="0" w:type="dxa"/>
        </w:trPr>
        <w:tc>
          <w:tcPr>
            <w:tcW w:w="94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6</w:t>
            </w:r>
          </w:p>
          <w:p w:rsidR="00947FE2" w:rsidRPr="00947FE2" w:rsidRDefault="00947FE2" w:rsidP="00947FE2">
            <w:pPr>
              <w:widowControl/>
              <w:jc w:val="left"/>
              <w:rPr>
                <w:rFonts w:ascii="宋体" w:eastAsia="宋体" w:hAnsi="宋体" w:cs="宋体"/>
                <w:kern w:val="0"/>
                <w:sz w:val="24"/>
                <w:szCs w:val="24"/>
              </w:rPr>
            </w:pPr>
          </w:p>
        </w:tc>
        <w:tc>
          <w:tcPr>
            <w:tcW w:w="156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c>
          <w:tcPr>
            <w:tcW w:w="312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c>
          <w:tcPr>
            <w:tcW w:w="123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c>
          <w:tcPr>
            <w:tcW w:w="123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c>
          <w:tcPr>
            <w:tcW w:w="123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rHeight w:val="855"/>
          <w:tblCellSpacing w:w="0" w:type="dxa"/>
        </w:trPr>
        <w:tc>
          <w:tcPr>
            <w:tcW w:w="94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7</w:t>
            </w:r>
          </w:p>
          <w:p w:rsidR="00947FE2" w:rsidRPr="00947FE2" w:rsidRDefault="00947FE2" w:rsidP="00947FE2">
            <w:pPr>
              <w:widowControl/>
              <w:jc w:val="left"/>
              <w:rPr>
                <w:rFonts w:ascii="宋体" w:eastAsia="宋体" w:hAnsi="宋体" w:cs="宋体"/>
                <w:kern w:val="0"/>
                <w:sz w:val="24"/>
                <w:szCs w:val="24"/>
              </w:rPr>
            </w:pPr>
          </w:p>
        </w:tc>
        <w:tc>
          <w:tcPr>
            <w:tcW w:w="156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c>
          <w:tcPr>
            <w:tcW w:w="312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c>
          <w:tcPr>
            <w:tcW w:w="123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c>
          <w:tcPr>
            <w:tcW w:w="123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c>
          <w:tcPr>
            <w:tcW w:w="123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rHeight w:val="855"/>
          <w:tblCellSpacing w:w="0" w:type="dxa"/>
        </w:trPr>
        <w:tc>
          <w:tcPr>
            <w:tcW w:w="94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8</w:t>
            </w:r>
          </w:p>
          <w:p w:rsidR="00947FE2" w:rsidRPr="00947FE2" w:rsidRDefault="00947FE2" w:rsidP="00947FE2">
            <w:pPr>
              <w:widowControl/>
              <w:jc w:val="left"/>
              <w:rPr>
                <w:rFonts w:ascii="宋体" w:eastAsia="宋体" w:hAnsi="宋体" w:cs="宋体"/>
                <w:kern w:val="0"/>
                <w:sz w:val="24"/>
                <w:szCs w:val="24"/>
              </w:rPr>
            </w:pPr>
          </w:p>
        </w:tc>
        <w:tc>
          <w:tcPr>
            <w:tcW w:w="156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kern w:val="0"/>
                <w:sz w:val="32"/>
                <w:szCs w:val="32"/>
              </w:rPr>
              <w:t>人工费</w:t>
            </w:r>
          </w:p>
          <w:p w:rsidR="00947FE2" w:rsidRPr="00947FE2" w:rsidRDefault="00947FE2" w:rsidP="00947FE2">
            <w:pPr>
              <w:widowControl/>
              <w:jc w:val="left"/>
              <w:rPr>
                <w:rFonts w:ascii="宋体" w:eastAsia="宋体" w:hAnsi="宋体" w:cs="宋体"/>
                <w:kern w:val="0"/>
                <w:sz w:val="24"/>
                <w:szCs w:val="24"/>
              </w:rPr>
            </w:pPr>
          </w:p>
        </w:tc>
        <w:tc>
          <w:tcPr>
            <w:tcW w:w="312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c>
          <w:tcPr>
            <w:tcW w:w="123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kern w:val="0"/>
                <w:sz w:val="32"/>
                <w:szCs w:val="32"/>
              </w:rPr>
              <w:t>/</w:t>
            </w:r>
          </w:p>
          <w:p w:rsidR="00947FE2" w:rsidRPr="00947FE2" w:rsidRDefault="00947FE2" w:rsidP="00947FE2">
            <w:pPr>
              <w:widowControl/>
              <w:jc w:val="left"/>
              <w:rPr>
                <w:rFonts w:ascii="宋体" w:eastAsia="宋体" w:hAnsi="宋体" w:cs="宋体"/>
                <w:kern w:val="0"/>
                <w:sz w:val="24"/>
                <w:szCs w:val="24"/>
              </w:rPr>
            </w:pPr>
          </w:p>
        </w:tc>
        <w:tc>
          <w:tcPr>
            <w:tcW w:w="123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c>
          <w:tcPr>
            <w:tcW w:w="123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rHeight w:val="855"/>
          <w:tblCellSpacing w:w="0" w:type="dxa"/>
        </w:trPr>
        <w:tc>
          <w:tcPr>
            <w:tcW w:w="94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9</w:t>
            </w:r>
          </w:p>
          <w:p w:rsidR="00947FE2" w:rsidRPr="00947FE2" w:rsidRDefault="00947FE2" w:rsidP="00947FE2">
            <w:pPr>
              <w:widowControl/>
              <w:jc w:val="left"/>
              <w:rPr>
                <w:rFonts w:ascii="宋体" w:eastAsia="宋体" w:hAnsi="宋体" w:cs="宋体"/>
                <w:kern w:val="0"/>
                <w:sz w:val="24"/>
                <w:szCs w:val="24"/>
              </w:rPr>
            </w:pPr>
          </w:p>
        </w:tc>
        <w:tc>
          <w:tcPr>
            <w:tcW w:w="156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kern w:val="0"/>
                <w:sz w:val="32"/>
                <w:szCs w:val="32"/>
              </w:rPr>
              <w:t>运输费</w:t>
            </w:r>
          </w:p>
          <w:p w:rsidR="00947FE2" w:rsidRPr="00947FE2" w:rsidRDefault="00947FE2" w:rsidP="00947FE2">
            <w:pPr>
              <w:widowControl/>
              <w:jc w:val="left"/>
              <w:rPr>
                <w:rFonts w:ascii="宋体" w:eastAsia="宋体" w:hAnsi="宋体" w:cs="宋体"/>
                <w:kern w:val="0"/>
                <w:sz w:val="24"/>
                <w:szCs w:val="24"/>
              </w:rPr>
            </w:pPr>
          </w:p>
        </w:tc>
        <w:tc>
          <w:tcPr>
            <w:tcW w:w="312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c>
          <w:tcPr>
            <w:tcW w:w="123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kern w:val="0"/>
                <w:sz w:val="32"/>
                <w:szCs w:val="32"/>
              </w:rPr>
              <w:t>/</w:t>
            </w:r>
          </w:p>
          <w:p w:rsidR="00947FE2" w:rsidRPr="00947FE2" w:rsidRDefault="00947FE2" w:rsidP="00947FE2">
            <w:pPr>
              <w:widowControl/>
              <w:jc w:val="left"/>
              <w:rPr>
                <w:rFonts w:ascii="宋体" w:eastAsia="宋体" w:hAnsi="宋体" w:cs="宋体"/>
                <w:kern w:val="0"/>
                <w:sz w:val="24"/>
                <w:szCs w:val="24"/>
              </w:rPr>
            </w:pPr>
          </w:p>
        </w:tc>
        <w:tc>
          <w:tcPr>
            <w:tcW w:w="123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c>
          <w:tcPr>
            <w:tcW w:w="123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rHeight w:val="855"/>
          <w:tblCellSpacing w:w="0" w:type="dxa"/>
        </w:trPr>
        <w:tc>
          <w:tcPr>
            <w:tcW w:w="94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10</w:t>
            </w:r>
          </w:p>
          <w:p w:rsidR="00947FE2" w:rsidRPr="00947FE2" w:rsidRDefault="00947FE2" w:rsidP="00947FE2">
            <w:pPr>
              <w:widowControl/>
              <w:jc w:val="left"/>
              <w:rPr>
                <w:rFonts w:ascii="宋体" w:eastAsia="宋体" w:hAnsi="宋体" w:cs="宋体"/>
                <w:kern w:val="0"/>
                <w:sz w:val="24"/>
                <w:szCs w:val="24"/>
              </w:rPr>
            </w:pPr>
          </w:p>
        </w:tc>
        <w:tc>
          <w:tcPr>
            <w:tcW w:w="156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kern w:val="0"/>
                <w:sz w:val="32"/>
                <w:szCs w:val="32"/>
              </w:rPr>
              <w:t>其他费用</w:t>
            </w:r>
          </w:p>
          <w:p w:rsidR="00947FE2" w:rsidRPr="00947FE2" w:rsidRDefault="00947FE2" w:rsidP="00947FE2">
            <w:pPr>
              <w:widowControl/>
              <w:jc w:val="left"/>
              <w:rPr>
                <w:rFonts w:ascii="宋体" w:eastAsia="宋体" w:hAnsi="宋体" w:cs="宋体"/>
                <w:kern w:val="0"/>
                <w:sz w:val="24"/>
                <w:szCs w:val="24"/>
              </w:rPr>
            </w:pPr>
          </w:p>
        </w:tc>
        <w:tc>
          <w:tcPr>
            <w:tcW w:w="312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c>
          <w:tcPr>
            <w:tcW w:w="123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kern w:val="0"/>
                <w:sz w:val="32"/>
                <w:szCs w:val="32"/>
              </w:rPr>
              <w:t>/</w:t>
            </w:r>
          </w:p>
          <w:p w:rsidR="00947FE2" w:rsidRPr="00947FE2" w:rsidRDefault="00947FE2" w:rsidP="00947FE2">
            <w:pPr>
              <w:widowControl/>
              <w:jc w:val="left"/>
              <w:rPr>
                <w:rFonts w:ascii="宋体" w:eastAsia="宋体" w:hAnsi="宋体" w:cs="宋体"/>
                <w:kern w:val="0"/>
                <w:sz w:val="24"/>
                <w:szCs w:val="24"/>
              </w:rPr>
            </w:pPr>
          </w:p>
        </w:tc>
        <w:tc>
          <w:tcPr>
            <w:tcW w:w="123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c>
          <w:tcPr>
            <w:tcW w:w="123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rHeight w:val="855"/>
          <w:tblCellSpacing w:w="0" w:type="dxa"/>
        </w:trPr>
        <w:tc>
          <w:tcPr>
            <w:tcW w:w="94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11</w:t>
            </w:r>
          </w:p>
          <w:p w:rsidR="00947FE2" w:rsidRPr="00947FE2" w:rsidRDefault="00947FE2" w:rsidP="00947FE2">
            <w:pPr>
              <w:widowControl/>
              <w:jc w:val="left"/>
              <w:rPr>
                <w:rFonts w:ascii="宋体" w:eastAsia="宋体" w:hAnsi="宋体" w:cs="宋体"/>
                <w:kern w:val="0"/>
                <w:sz w:val="24"/>
                <w:szCs w:val="24"/>
              </w:rPr>
            </w:pPr>
          </w:p>
        </w:tc>
        <w:tc>
          <w:tcPr>
            <w:tcW w:w="156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kern w:val="0"/>
                <w:sz w:val="32"/>
                <w:szCs w:val="32"/>
              </w:rPr>
              <w:t>……</w:t>
            </w:r>
          </w:p>
          <w:p w:rsidR="00947FE2" w:rsidRPr="00947FE2" w:rsidRDefault="00947FE2" w:rsidP="00947FE2">
            <w:pPr>
              <w:widowControl/>
              <w:jc w:val="left"/>
              <w:rPr>
                <w:rFonts w:ascii="宋体" w:eastAsia="宋体" w:hAnsi="宋体" w:cs="宋体"/>
                <w:kern w:val="0"/>
                <w:sz w:val="24"/>
                <w:szCs w:val="24"/>
              </w:rPr>
            </w:pPr>
          </w:p>
        </w:tc>
        <w:tc>
          <w:tcPr>
            <w:tcW w:w="312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c>
          <w:tcPr>
            <w:tcW w:w="123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kern w:val="0"/>
                <w:sz w:val="32"/>
                <w:szCs w:val="32"/>
              </w:rPr>
              <w:t>/</w:t>
            </w:r>
          </w:p>
          <w:p w:rsidR="00947FE2" w:rsidRPr="00947FE2" w:rsidRDefault="00947FE2" w:rsidP="00947FE2">
            <w:pPr>
              <w:widowControl/>
              <w:jc w:val="left"/>
              <w:rPr>
                <w:rFonts w:ascii="宋体" w:eastAsia="宋体" w:hAnsi="宋体" w:cs="宋体"/>
                <w:kern w:val="0"/>
                <w:sz w:val="24"/>
                <w:szCs w:val="24"/>
              </w:rPr>
            </w:pPr>
          </w:p>
        </w:tc>
        <w:tc>
          <w:tcPr>
            <w:tcW w:w="123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c>
          <w:tcPr>
            <w:tcW w:w="123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rHeight w:val="855"/>
          <w:tblCellSpacing w:w="0" w:type="dxa"/>
        </w:trPr>
        <w:tc>
          <w:tcPr>
            <w:tcW w:w="94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12</w:t>
            </w:r>
          </w:p>
          <w:p w:rsidR="00947FE2" w:rsidRPr="00947FE2" w:rsidRDefault="00947FE2" w:rsidP="00947FE2">
            <w:pPr>
              <w:widowControl/>
              <w:jc w:val="left"/>
              <w:rPr>
                <w:rFonts w:ascii="宋体" w:eastAsia="宋体" w:hAnsi="宋体" w:cs="宋体"/>
                <w:kern w:val="0"/>
                <w:sz w:val="24"/>
                <w:szCs w:val="24"/>
              </w:rPr>
            </w:pPr>
          </w:p>
        </w:tc>
        <w:tc>
          <w:tcPr>
            <w:tcW w:w="1560" w:type="dxa"/>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kern w:val="0"/>
                <w:sz w:val="32"/>
                <w:szCs w:val="32"/>
              </w:rPr>
              <w:t>总计</w:t>
            </w:r>
          </w:p>
          <w:p w:rsidR="00947FE2" w:rsidRPr="00947FE2" w:rsidRDefault="00947FE2" w:rsidP="00947FE2">
            <w:pPr>
              <w:widowControl/>
              <w:jc w:val="left"/>
              <w:rPr>
                <w:rFonts w:ascii="宋体" w:eastAsia="宋体" w:hAnsi="宋体" w:cs="宋体"/>
                <w:kern w:val="0"/>
                <w:sz w:val="24"/>
                <w:szCs w:val="24"/>
              </w:rPr>
            </w:pPr>
          </w:p>
        </w:tc>
        <w:tc>
          <w:tcPr>
            <w:tcW w:w="6825" w:type="dxa"/>
            <w:gridSpan w:val="4"/>
            <w:tcBorders>
              <w:top w:val="nil"/>
              <w:left w:val="nil"/>
              <w:bottom w:val="single" w:sz="6" w:space="0" w:color="auto"/>
              <w:right w:val="single" w:sz="6" w:space="0" w:color="auto"/>
            </w:tcBorders>
            <w:tcMar>
              <w:top w:w="0" w:type="dxa"/>
              <w:left w:w="105" w:type="dxa"/>
              <w:bottom w:w="0" w:type="dxa"/>
              <w:right w:w="105" w:type="dxa"/>
            </w:tcMar>
            <w:hideMark/>
          </w:tcPr>
          <w:p w:rsidR="00947FE2" w:rsidRPr="00947FE2" w:rsidRDefault="00947FE2" w:rsidP="00947FE2">
            <w:pPr>
              <w:widowControl/>
              <w:jc w:val="left"/>
              <w:rPr>
                <w:rFonts w:ascii="宋体" w:eastAsia="宋体" w:hAnsi="宋体" w:cs="宋体"/>
                <w:kern w:val="0"/>
                <w:sz w:val="24"/>
                <w:szCs w:val="24"/>
              </w:rPr>
            </w:pPr>
          </w:p>
        </w:tc>
      </w:tr>
    </w:tbl>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lastRenderedPageBreak/>
        <w:t>注：1、请供应商完整填写本表。</w:t>
      </w:r>
    </w:p>
    <w:p w:rsidR="00947FE2" w:rsidRPr="00947FE2" w:rsidRDefault="00947FE2" w:rsidP="00947FE2">
      <w:pPr>
        <w:widowControl/>
        <w:spacing w:before="100" w:beforeAutospacing="1" w:after="100" w:afterAutospacing="1" w:line="600" w:lineRule="atLeast"/>
        <w:ind w:firstLineChars="400" w:firstLine="1280"/>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2、该表可扩展，并逐页签字或盖章。</w:t>
      </w: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right"/>
        <w:rPr>
          <w:rFonts w:ascii="宋体" w:eastAsia="宋体" w:hAnsi="宋体" w:cs="宋体"/>
          <w:kern w:val="0"/>
          <w:sz w:val="24"/>
          <w:szCs w:val="24"/>
        </w:rPr>
      </w:pPr>
      <w:r w:rsidRPr="00947FE2">
        <w:rPr>
          <w:rFonts w:ascii="方正仿宋_GBK" w:eastAsia="方正仿宋_GBK" w:hAnsi="宋体" w:cs="宋体" w:hint="eastAsia"/>
          <w:kern w:val="0"/>
          <w:sz w:val="32"/>
          <w:szCs w:val="32"/>
        </w:rPr>
        <w:t>供应商名称（公章）：</w:t>
      </w:r>
    </w:p>
    <w:p w:rsidR="00947FE2" w:rsidRPr="00947FE2" w:rsidRDefault="00947FE2" w:rsidP="00947FE2">
      <w:pPr>
        <w:widowControl/>
        <w:spacing w:before="100" w:beforeAutospacing="1" w:after="100" w:afterAutospacing="1"/>
        <w:jc w:val="right"/>
        <w:rPr>
          <w:rFonts w:ascii="宋体" w:eastAsia="宋体" w:hAnsi="宋体" w:cs="宋体"/>
          <w:kern w:val="0"/>
          <w:sz w:val="24"/>
          <w:szCs w:val="24"/>
        </w:rPr>
      </w:pPr>
      <w:r w:rsidRPr="00947FE2">
        <w:rPr>
          <w:rFonts w:ascii="方正仿宋_GBK" w:eastAsia="方正仿宋_GBK" w:hAnsi="宋体" w:cs="宋体" w:hint="eastAsia"/>
          <w:kern w:val="0"/>
          <w:sz w:val="32"/>
          <w:szCs w:val="32"/>
        </w:rPr>
        <w:t>年</w:t>
      </w:r>
      <w:r>
        <w:rPr>
          <w:rFonts w:ascii="方正仿宋_GBK" w:eastAsia="方正仿宋_GBK" w:hAnsi="宋体" w:cs="宋体" w:hint="eastAsia"/>
          <w:kern w:val="0"/>
          <w:sz w:val="32"/>
          <w:szCs w:val="32"/>
        </w:rPr>
        <w:t xml:space="preserve"> </w:t>
      </w:r>
      <w:r>
        <w:rPr>
          <w:rFonts w:ascii="方正仿宋_GBK" w:eastAsia="方正仿宋_GBK" w:hAnsi="宋体" w:cs="宋体"/>
          <w:kern w:val="0"/>
          <w:sz w:val="32"/>
          <w:szCs w:val="32"/>
        </w:rPr>
        <w:t xml:space="preserve">  </w:t>
      </w:r>
      <w:r w:rsidRPr="00947FE2">
        <w:rPr>
          <w:rFonts w:ascii="方正仿宋_GBK" w:eastAsia="方正仿宋_GBK" w:hAnsi="宋体" w:cs="宋体" w:hint="eastAsia"/>
          <w:kern w:val="0"/>
          <w:sz w:val="32"/>
          <w:szCs w:val="32"/>
        </w:rPr>
        <w:t>月</w:t>
      </w:r>
      <w:r>
        <w:rPr>
          <w:rFonts w:ascii="方正仿宋_GBK" w:eastAsia="方正仿宋_GBK" w:hAnsi="宋体" w:cs="宋体" w:hint="eastAsia"/>
          <w:kern w:val="0"/>
          <w:sz w:val="32"/>
          <w:szCs w:val="32"/>
        </w:rPr>
        <w:t xml:space="preserve"> </w:t>
      </w:r>
      <w:r>
        <w:rPr>
          <w:rFonts w:ascii="方正仿宋_GBK" w:eastAsia="方正仿宋_GBK" w:hAnsi="宋体" w:cs="宋体"/>
          <w:kern w:val="0"/>
          <w:sz w:val="32"/>
          <w:szCs w:val="32"/>
        </w:rPr>
        <w:t xml:space="preserve">  </w:t>
      </w:r>
      <w:r w:rsidRPr="00947FE2">
        <w:rPr>
          <w:rFonts w:ascii="方正仿宋_GBK" w:eastAsia="方正仿宋_GBK" w:hAnsi="宋体" w:cs="宋体" w:hint="eastAsia"/>
          <w:kern w:val="0"/>
          <w:sz w:val="32"/>
          <w:szCs w:val="32"/>
        </w:rPr>
        <w:t>日</w:t>
      </w:r>
    </w:p>
    <w:p w:rsidR="00947FE2" w:rsidRPr="00947FE2" w:rsidRDefault="00947FE2" w:rsidP="00947FE2">
      <w:pPr>
        <w:widowControl/>
        <w:spacing w:before="100" w:beforeAutospacing="1" w:after="100" w:afterAutospacing="1"/>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黑体_GBK" w:eastAsia="方正黑体_GBK" w:hAnsi="宋体" w:cs="宋体" w:hint="eastAsia"/>
          <w:kern w:val="0"/>
          <w:sz w:val="32"/>
          <w:szCs w:val="32"/>
        </w:rPr>
        <w:t>二、服务部分</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（一）服务方案（格式自定）</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（二）服务响应偏离表</w:t>
      </w:r>
    </w:p>
    <w:p w:rsidR="00947FE2" w:rsidRPr="00947FE2" w:rsidRDefault="00947FE2" w:rsidP="00947FE2">
      <w:pPr>
        <w:widowControl/>
        <w:spacing w:before="100" w:beforeAutospacing="1" w:after="100" w:afterAutospacing="1"/>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采购项目名称：</w:t>
      </w:r>
    </w:p>
    <w:tbl>
      <w:tblPr>
        <w:tblW w:w="8625" w:type="dxa"/>
        <w:tblCellSpacing w:w="0" w:type="dxa"/>
        <w:tblCellMar>
          <w:left w:w="0" w:type="dxa"/>
          <w:right w:w="0" w:type="dxa"/>
        </w:tblCellMar>
        <w:tblLook w:val="04A0" w:firstRow="1" w:lastRow="0" w:firstColumn="1" w:lastColumn="0" w:noHBand="0" w:noVBand="1"/>
      </w:tblPr>
      <w:tblGrid>
        <w:gridCol w:w="1140"/>
        <w:gridCol w:w="2655"/>
        <w:gridCol w:w="2760"/>
        <w:gridCol w:w="2070"/>
      </w:tblGrid>
      <w:tr w:rsidR="00947FE2" w:rsidRPr="00947FE2" w:rsidTr="00947FE2">
        <w:trPr>
          <w:trHeight w:val="510"/>
          <w:tblCellSpacing w:w="0" w:type="dxa"/>
        </w:trPr>
        <w:tc>
          <w:tcPr>
            <w:tcW w:w="11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kern w:val="0"/>
                <w:sz w:val="32"/>
                <w:szCs w:val="32"/>
              </w:rPr>
              <w:t>序号</w:t>
            </w:r>
          </w:p>
          <w:p w:rsidR="00947FE2" w:rsidRPr="00947FE2" w:rsidRDefault="00947FE2" w:rsidP="00947FE2">
            <w:pPr>
              <w:widowControl/>
              <w:jc w:val="left"/>
              <w:rPr>
                <w:rFonts w:ascii="宋体" w:eastAsia="宋体" w:hAnsi="宋体" w:cs="宋体"/>
                <w:kern w:val="0"/>
                <w:sz w:val="24"/>
                <w:szCs w:val="24"/>
              </w:rPr>
            </w:pPr>
          </w:p>
        </w:tc>
        <w:tc>
          <w:tcPr>
            <w:tcW w:w="265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kern w:val="0"/>
                <w:sz w:val="32"/>
                <w:szCs w:val="32"/>
              </w:rPr>
              <w:t>采购需求</w:t>
            </w:r>
          </w:p>
          <w:p w:rsidR="00947FE2" w:rsidRPr="00947FE2" w:rsidRDefault="00947FE2" w:rsidP="00947FE2">
            <w:pPr>
              <w:widowControl/>
              <w:jc w:val="left"/>
              <w:rPr>
                <w:rFonts w:ascii="宋体" w:eastAsia="宋体" w:hAnsi="宋体" w:cs="宋体"/>
                <w:kern w:val="0"/>
                <w:sz w:val="24"/>
                <w:szCs w:val="24"/>
              </w:rPr>
            </w:pPr>
          </w:p>
        </w:tc>
        <w:tc>
          <w:tcPr>
            <w:tcW w:w="276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kern w:val="0"/>
                <w:sz w:val="32"/>
                <w:szCs w:val="32"/>
              </w:rPr>
              <w:t>响应情况</w:t>
            </w:r>
          </w:p>
          <w:p w:rsidR="00947FE2" w:rsidRPr="00947FE2" w:rsidRDefault="00947FE2" w:rsidP="00947FE2">
            <w:pPr>
              <w:widowControl/>
              <w:jc w:val="left"/>
              <w:rPr>
                <w:rFonts w:ascii="宋体" w:eastAsia="宋体" w:hAnsi="宋体" w:cs="宋体"/>
                <w:kern w:val="0"/>
                <w:sz w:val="24"/>
                <w:szCs w:val="24"/>
              </w:rPr>
            </w:pPr>
          </w:p>
        </w:tc>
        <w:tc>
          <w:tcPr>
            <w:tcW w:w="207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kern w:val="0"/>
                <w:sz w:val="32"/>
                <w:szCs w:val="32"/>
              </w:rPr>
              <w:t>差异说明</w:t>
            </w:r>
          </w:p>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rHeight w:val="600"/>
          <w:tblCellSpacing w:w="0" w:type="dxa"/>
        </w:trPr>
        <w:tc>
          <w:tcPr>
            <w:tcW w:w="11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c>
          <w:tcPr>
            <w:tcW w:w="26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c>
          <w:tcPr>
            <w:tcW w:w="27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c>
          <w:tcPr>
            <w:tcW w:w="20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rHeight w:val="600"/>
          <w:tblCellSpacing w:w="0" w:type="dxa"/>
        </w:trPr>
        <w:tc>
          <w:tcPr>
            <w:tcW w:w="11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c>
          <w:tcPr>
            <w:tcW w:w="26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c>
          <w:tcPr>
            <w:tcW w:w="27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c>
          <w:tcPr>
            <w:tcW w:w="20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rHeight w:val="600"/>
          <w:tblCellSpacing w:w="0" w:type="dxa"/>
        </w:trPr>
        <w:tc>
          <w:tcPr>
            <w:tcW w:w="11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c>
          <w:tcPr>
            <w:tcW w:w="26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c>
          <w:tcPr>
            <w:tcW w:w="27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c>
          <w:tcPr>
            <w:tcW w:w="20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rHeight w:val="600"/>
          <w:tblCellSpacing w:w="0" w:type="dxa"/>
        </w:trPr>
        <w:tc>
          <w:tcPr>
            <w:tcW w:w="11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c>
          <w:tcPr>
            <w:tcW w:w="26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c>
          <w:tcPr>
            <w:tcW w:w="27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c>
          <w:tcPr>
            <w:tcW w:w="20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rHeight w:val="600"/>
          <w:tblCellSpacing w:w="0" w:type="dxa"/>
        </w:trPr>
        <w:tc>
          <w:tcPr>
            <w:tcW w:w="11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c>
          <w:tcPr>
            <w:tcW w:w="26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c>
          <w:tcPr>
            <w:tcW w:w="27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c>
          <w:tcPr>
            <w:tcW w:w="20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rHeight w:val="600"/>
          <w:tblCellSpacing w:w="0" w:type="dxa"/>
        </w:trPr>
        <w:tc>
          <w:tcPr>
            <w:tcW w:w="11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c>
          <w:tcPr>
            <w:tcW w:w="26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c>
          <w:tcPr>
            <w:tcW w:w="27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c>
          <w:tcPr>
            <w:tcW w:w="20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rHeight w:val="600"/>
          <w:tblCellSpacing w:w="0" w:type="dxa"/>
        </w:trPr>
        <w:tc>
          <w:tcPr>
            <w:tcW w:w="11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c>
          <w:tcPr>
            <w:tcW w:w="26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c>
          <w:tcPr>
            <w:tcW w:w="27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c>
          <w:tcPr>
            <w:tcW w:w="20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rHeight w:val="600"/>
          <w:tblCellSpacing w:w="0" w:type="dxa"/>
        </w:trPr>
        <w:tc>
          <w:tcPr>
            <w:tcW w:w="11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c>
          <w:tcPr>
            <w:tcW w:w="26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c>
          <w:tcPr>
            <w:tcW w:w="27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c>
          <w:tcPr>
            <w:tcW w:w="20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rHeight w:val="600"/>
          <w:tblCellSpacing w:w="0" w:type="dxa"/>
        </w:trPr>
        <w:tc>
          <w:tcPr>
            <w:tcW w:w="11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c>
          <w:tcPr>
            <w:tcW w:w="26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c>
          <w:tcPr>
            <w:tcW w:w="27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c>
          <w:tcPr>
            <w:tcW w:w="20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rHeight w:val="600"/>
          <w:tblCellSpacing w:w="0" w:type="dxa"/>
        </w:trPr>
        <w:tc>
          <w:tcPr>
            <w:tcW w:w="11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c>
          <w:tcPr>
            <w:tcW w:w="26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c>
          <w:tcPr>
            <w:tcW w:w="27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c>
          <w:tcPr>
            <w:tcW w:w="20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r>
    </w:tbl>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供应商：</w:t>
      </w:r>
      <w:r>
        <w:rPr>
          <w:rFonts w:ascii="方正仿宋_GBK" w:eastAsia="方正仿宋_GBK" w:hAnsi="宋体" w:cs="宋体" w:hint="eastAsia"/>
          <w:kern w:val="0"/>
          <w:sz w:val="32"/>
          <w:szCs w:val="32"/>
        </w:rPr>
        <w:t xml:space="preserve"> </w:t>
      </w:r>
      <w:r>
        <w:rPr>
          <w:rFonts w:ascii="方正仿宋_GBK" w:eastAsia="方正仿宋_GBK" w:hAnsi="宋体" w:cs="宋体"/>
          <w:kern w:val="0"/>
          <w:sz w:val="32"/>
          <w:szCs w:val="32"/>
        </w:rPr>
        <w:t xml:space="preserve">                    </w:t>
      </w:r>
      <w:r w:rsidRPr="00947FE2">
        <w:rPr>
          <w:rFonts w:ascii="方正仿宋_GBK" w:eastAsia="方正仿宋_GBK" w:hAnsi="宋体" w:cs="宋体" w:hint="eastAsia"/>
          <w:kern w:val="0"/>
          <w:sz w:val="32"/>
          <w:szCs w:val="32"/>
        </w:rPr>
        <w:t>法定代表人授权代表：</w:t>
      </w: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（供应商公章）</w:t>
      </w:r>
      <w:r>
        <w:rPr>
          <w:rFonts w:ascii="方正仿宋_GBK" w:eastAsia="方正仿宋_GBK" w:hAnsi="宋体" w:cs="宋体" w:hint="eastAsia"/>
          <w:kern w:val="0"/>
          <w:sz w:val="32"/>
          <w:szCs w:val="32"/>
        </w:rPr>
        <w:t xml:space="preserve"> </w:t>
      </w:r>
      <w:r>
        <w:rPr>
          <w:rFonts w:ascii="方正仿宋_GBK" w:eastAsia="方正仿宋_GBK" w:hAnsi="宋体" w:cs="宋体"/>
          <w:kern w:val="0"/>
          <w:sz w:val="32"/>
          <w:szCs w:val="32"/>
        </w:rPr>
        <w:t xml:space="preserve">             </w:t>
      </w:r>
      <w:r w:rsidRPr="00947FE2">
        <w:rPr>
          <w:rFonts w:ascii="方正仿宋_GBK" w:eastAsia="方正仿宋_GBK" w:hAnsi="宋体" w:cs="宋体" w:hint="eastAsia"/>
          <w:kern w:val="0"/>
          <w:sz w:val="32"/>
          <w:szCs w:val="32"/>
        </w:rPr>
        <w:t>（签字或盖章）</w:t>
      </w:r>
    </w:p>
    <w:p w:rsidR="00947FE2" w:rsidRPr="00947FE2" w:rsidRDefault="00947FE2" w:rsidP="00947FE2">
      <w:pPr>
        <w:widowControl/>
        <w:spacing w:before="100" w:beforeAutospacing="1" w:after="100" w:afterAutospacing="1" w:line="600" w:lineRule="atLeast"/>
        <w:ind w:firstLine="570"/>
        <w:jc w:val="right"/>
        <w:rPr>
          <w:rFonts w:ascii="宋体" w:eastAsia="宋体" w:hAnsi="宋体" w:cs="宋体"/>
          <w:kern w:val="0"/>
          <w:sz w:val="24"/>
          <w:szCs w:val="24"/>
        </w:rPr>
      </w:pPr>
      <w:r w:rsidRPr="00947FE2">
        <w:rPr>
          <w:rFonts w:ascii="方正仿宋_GBK" w:eastAsia="方正仿宋_GBK" w:hAnsi="宋体" w:cs="宋体" w:hint="eastAsia"/>
          <w:kern w:val="0"/>
          <w:sz w:val="32"/>
          <w:szCs w:val="32"/>
        </w:rPr>
        <w:t>年</w:t>
      </w:r>
      <w:r>
        <w:rPr>
          <w:rFonts w:ascii="方正仿宋_GBK" w:eastAsia="方正仿宋_GBK" w:hAnsi="宋体" w:cs="宋体" w:hint="eastAsia"/>
          <w:kern w:val="0"/>
          <w:sz w:val="32"/>
          <w:szCs w:val="32"/>
        </w:rPr>
        <w:t xml:space="preserve"> </w:t>
      </w:r>
      <w:r>
        <w:rPr>
          <w:rFonts w:ascii="方正仿宋_GBK" w:eastAsia="方正仿宋_GBK" w:hAnsi="宋体" w:cs="宋体"/>
          <w:kern w:val="0"/>
          <w:sz w:val="32"/>
          <w:szCs w:val="32"/>
        </w:rPr>
        <w:t xml:space="preserve">  </w:t>
      </w:r>
      <w:r w:rsidRPr="00947FE2">
        <w:rPr>
          <w:rFonts w:ascii="方正仿宋_GBK" w:eastAsia="方正仿宋_GBK" w:hAnsi="宋体" w:cs="宋体" w:hint="eastAsia"/>
          <w:kern w:val="0"/>
          <w:sz w:val="32"/>
          <w:szCs w:val="32"/>
        </w:rPr>
        <w:t>月</w:t>
      </w:r>
      <w:r>
        <w:rPr>
          <w:rFonts w:ascii="方正仿宋_GBK" w:eastAsia="方正仿宋_GBK" w:hAnsi="宋体" w:cs="宋体" w:hint="eastAsia"/>
          <w:kern w:val="0"/>
          <w:sz w:val="32"/>
          <w:szCs w:val="32"/>
        </w:rPr>
        <w:t xml:space="preserve"> </w:t>
      </w:r>
      <w:r>
        <w:rPr>
          <w:rFonts w:ascii="方正仿宋_GBK" w:eastAsia="方正仿宋_GBK" w:hAnsi="宋体" w:cs="宋体"/>
          <w:kern w:val="0"/>
          <w:sz w:val="32"/>
          <w:szCs w:val="32"/>
        </w:rPr>
        <w:t xml:space="preserve">  </w:t>
      </w:r>
      <w:r w:rsidRPr="00947FE2">
        <w:rPr>
          <w:rFonts w:ascii="方正仿宋_GBK" w:eastAsia="方正仿宋_GBK" w:hAnsi="宋体" w:cs="宋体" w:hint="eastAsia"/>
          <w:kern w:val="0"/>
          <w:sz w:val="32"/>
          <w:szCs w:val="32"/>
        </w:rPr>
        <w:t>日</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注：</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1.本表即为对本项目“第二篇项目服务需求”中所列服务要求进行比较和响应；</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2.该表必须按照竞争性磋商要求逐条如实填写，根据响应情况在“差异说明”项填写正偏离或负偏离及原因，完全符合的填写“无差异”；</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3.该表可扩展，并逐页签字或盖章；</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4.可附相关支撑材料。（格式自定）</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lastRenderedPageBreak/>
        <w:t>5.若“响应情况”栏中仅填写“无偏离”或“有偏离”等内容而未作实质性参数描述，该供应商将失去成为成交供应商的资格，仅保留其合格供应商的身份。</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黑体_GBK" w:eastAsia="方正黑体_GBK" w:hAnsi="宋体" w:cs="宋体" w:hint="eastAsia"/>
          <w:kern w:val="0"/>
          <w:sz w:val="32"/>
          <w:szCs w:val="32"/>
        </w:rPr>
        <w:t>三、商务部分</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（一）商务要求响应情况：服务期及地点、报价要求、质量保证及售后服务等（格式自定）</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（二）商务响应偏离表</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商务响应偏离表（本表可自行设计格式）</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对于竞争性磋商文件的商务要求，如有任何</w:t>
      </w:r>
      <w:proofErr w:type="gramStart"/>
      <w:r w:rsidRPr="00947FE2">
        <w:rPr>
          <w:rFonts w:ascii="方正仿宋_GBK" w:eastAsia="方正仿宋_GBK" w:hAnsi="宋体" w:cs="宋体" w:hint="eastAsia"/>
          <w:kern w:val="0"/>
          <w:sz w:val="32"/>
          <w:szCs w:val="32"/>
        </w:rPr>
        <w:t>偏离请</w:t>
      </w:r>
      <w:proofErr w:type="gramEnd"/>
      <w:r w:rsidRPr="00947FE2">
        <w:rPr>
          <w:rFonts w:ascii="方正仿宋_GBK" w:eastAsia="方正仿宋_GBK" w:hAnsi="宋体" w:cs="宋体" w:hint="eastAsia"/>
          <w:kern w:val="0"/>
          <w:sz w:val="32"/>
          <w:szCs w:val="32"/>
        </w:rPr>
        <w:t>如实填写下表：</w:t>
      </w:r>
    </w:p>
    <w:tbl>
      <w:tblPr>
        <w:tblW w:w="9480" w:type="dxa"/>
        <w:tblCellSpacing w:w="0" w:type="dxa"/>
        <w:tblCellMar>
          <w:left w:w="0" w:type="dxa"/>
          <w:right w:w="0" w:type="dxa"/>
        </w:tblCellMar>
        <w:tblLook w:val="04A0" w:firstRow="1" w:lastRow="0" w:firstColumn="1" w:lastColumn="0" w:noHBand="0" w:noVBand="1"/>
      </w:tblPr>
      <w:tblGrid>
        <w:gridCol w:w="1515"/>
        <w:gridCol w:w="3180"/>
        <w:gridCol w:w="2430"/>
        <w:gridCol w:w="2355"/>
      </w:tblGrid>
      <w:tr w:rsidR="00947FE2" w:rsidRPr="00947FE2" w:rsidTr="00947FE2">
        <w:trPr>
          <w:trHeight w:val="765"/>
          <w:tblCellSpacing w:w="0" w:type="dxa"/>
        </w:trPr>
        <w:tc>
          <w:tcPr>
            <w:tcW w:w="151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kern w:val="0"/>
                <w:sz w:val="32"/>
                <w:szCs w:val="32"/>
              </w:rPr>
              <w:t>序号</w:t>
            </w:r>
          </w:p>
          <w:p w:rsidR="00947FE2" w:rsidRPr="00947FE2" w:rsidRDefault="00947FE2" w:rsidP="00947FE2">
            <w:pPr>
              <w:widowControl/>
              <w:jc w:val="left"/>
              <w:rPr>
                <w:rFonts w:ascii="宋体" w:eastAsia="宋体" w:hAnsi="宋体" w:cs="宋体"/>
                <w:kern w:val="0"/>
                <w:sz w:val="24"/>
                <w:szCs w:val="24"/>
              </w:rPr>
            </w:pPr>
          </w:p>
        </w:tc>
        <w:tc>
          <w:tcPr>
            <w:tcW w:w="318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kern w:val="0"/>
                <w:sz w:val="32"/>
                <w:szCs w:val="32"/>
              </w:rPr>
              <w:t>磋商项目服务需求</w:t>
            </w:r>
          </w:p>
          <w:p w:rsidR="00947FE2" w:rsidRPr="00947FE2" w:rsidRDefault="00947FE2" w:rsidP="00947FE2">
            <w:pPr>
              <w:widowControl/>
              <w:jc w:val="left"/>
              <w:rPr>
                <w:rFonts w:ascii="宋体" w:eastAsia="宋体" w:hAnsi="宋体" w:cs="宋体"/>
                <w:kern w:val="0"/>
                <w:sz w:val="24"/>
                <w:szCs w:val="24"/>
              </w:rPr>
            </w:pPr>
          </w:p>
        </w:tc>
        <w:tc>
          <w:tcPr>
            <w:tcW w:w="243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kern w:val="0"/>
                <w:sz w:val="32"/>
                <w:szCs w:val="32"/>
              </w:rPr>
              <w:t>响应情况</w:t>
            </w:r>
          </w:p>
          <w:p w:rsidR="00947FE2" w:rsidRPr="00947FE2" w:rsidRDefault="00947FE2" w:rsidP="00947FE2">
            <w:pPr>
              <w:widowControl/>
              <w:jc w:val="left"/>
              <w:rPr>
                <w:rFonts w:ascii="宋体" w:eastAsia="宋体" w:hAnsi="宋体" w:cs="宋体"/>
                <w:kern w:val="0"/>
                <w:sz w:val="24"/>
                <w:szCs w:val="24"/>
              </w:rPr>
            </w:pPr>
          </w:p>
        </w:tc>
        <w:tc>
          <w:tcPr>
            <w:tcW w:w="235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jc w:val="center"/>
              <w:rPr>
                <w:rFonts w:ascii="宋体" w:eastAsia="宋体" w:hAnsi="宋体" w:cs="宋体"/>
                <w:kern w:val="0"/>
                <w:sz w:val="24"/>
                <w:szCs w:val="24"/>
              </w:rPr>
            </w:pPr>
            <w:r w:rsidRPr="00947FE2">
              <w:rPr>
                <w:rFonts w:ascii="方正仿宋_GBK" w:eastAsia="方正仿宋_GBK" w:hAnsi="宋体" w:cs="宋体" w:hint="eastAsia"/>
                <w:kern w:val="0"/>
                <w:sz w:val="32"/>
                <w:szCs w:val="32"/>
              </w:rPr>
              <w:t>偏离说明</w:t>
            </w:r>
          </w:p>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rHeight w:val="705"/>
          <w:tblCellSpacing w:w="0" w:type="dxa"/>
        </w:trPr>
        <w:tc>
          <w:tcPr>
            <w:tcW w:w="15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c>
          <w:tcPr>
            <w:tcW w:w="31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c>
          <w:tcPr>
            <w:tcW w:w="24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c>
          <w:tcPr>
            <w:tcW w:w="23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rHeight w:val="705"/>
          <w:tblCellSpacing w:w="0" w:type="dxa"/>
        </w:trPr>
        <w:tc>
          <w:tcPr>
            <w:tcW w:w="15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c>
          <w:tcPr>
            <w:tcW w:w="31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c>
          <w:tcPr>
            <w:tcW w:w="24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c>
          <w:tcPr>
            <w:tcW w:w="23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rHeight w:val="705"/>
          <w:tblCellSpacing w:w="0" w:type="dxa"/>
        </w:trPr>
        <w:tc>
          <w:tcPr>
            <w:tcW w:w="15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c>
          <w:tcPr>
            <w:tcW w:w="31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c>
          <w:tcPr>
            <w:tcW w:w="24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c>
          <w:tcPr>
            <w:tcW w:w="23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rHeight w:val="705"/>
          <w:tblCellSpacing w:w="0" w:type="dxa"/>
        </w:trPr>
        <w:tc>
          <w:tcPr>
            <w:tcW w:w="15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c>
          <w:tcPr>
            <w:tcW w:w="31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c>
          <w:tcPr>
            <w:tcW w:w="24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c>
          <w:tcPr>
            <w:tcW w:w="23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rHeight w:val="705"/>
          <w:tblCellSpacing w:w="0" w:type="dxa"/>
        </w:trPr>
        <w:tc>
          <w:tcPr>
            <w:tcW w:w="15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c>
          <w:tcPr>
            <w:tcW w:w="31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c>
          <w:tcPr>
            <w:tcW w:w="24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c>
          <w:tcPr>
            <w:tcW w:w="23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r>
      <w:tr w:rsidR="00947FE2" w:rsidRPr="00947FE2" w:rsidTr="00947FE2">
        <w:trPr>
          <w:trHeight w:val="705"/>
          <w:tblCellSpacing w:w="0" w:type="dxa"/>
        </w:trPr>
        <w:tc>
          <w:tcPr>
            <w:tcW w:w="15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c>
          <w:tcPr>
            <w:tcW w:w="31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c>
          <w:tcPr>
            <w:tcW w:w="24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c>
          <w:tcPr>
            <w:tcW w:w="23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47FE2" w:rsidRPr="00947FE2" w:rsidRDefault="00947FE2" w:rsidP="00947FE2">
            <w:pPr>
              <w:widowControl/>
              <w:jc w:val="left"/>
              <w:rPr>
                <w:rFonts w:ascii="宋体" w:eastAsia="宋体" w:hAnsi="宋体" w:cs="宋体"/>
                <w:kern w:val="0"/>
                <w:sz w:val="24"/>
                <w:szCs w:val="24"/>
              </w:rPr>
            </w:pPr>
          </w:p>
        </w:tc>
      </w:tr>
    </w:tbl>
    <w:p w:rsidR="00947FE2" w:rsidRPr="00947FE2" w:rsidRDefault="00947FE2" w:rsidP="00947FE2">
      <w:pPr>
        <w:widowControl/>
        <w:spacing w:before="100" w:beforeAutospacing="1" w:after="100" w:afterAutospacing="1" w:line="600" w:lineRule="atLeast"/>
        <w:ind w:firstLine="795"/>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ind w:firstLine="79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供应商：</w:t>
      </w:r>
      <w:r>
        <w:rPr>
          <w:rFonts w:ascii="方正仿宋_GBK" w:eastAsia="方正仿宋_GBK" w:hAnsi="宋体" w:cs="宋体" w:hint="eastAsia"/>
          <w:kern w:val="0"/>
          <w:sz w:val="32"/>
          <w:szCs w:val="32"/>
        </w:rPr>
        <w:t xml:space="preserve"> </w:t>
      </w:r>
      <w:r>
        <w:rPr>
          <w:rFonts w:ascii="方正仿宋_GBK" w:eastAsia="方正仿宋_GBK" w:hAnsi="宋体" w:cs="宋体"/>
          <w:kern w:val="0"/>
          <w:sz w:val="32"/>
          <w:szCs w:val="32"/>
        </w:rPr>
        <w:t xml:space="preserve">                </w:t>
      </w:r>
      <w:r w:rsidRPr="00947FE2">
        <w:rPr>
          <w:rFonts w:ascii="方正仿宋_GBK" w:eastAsia="方正仿宋_GBK" w:hAnsi="宋体" w:cs="宋体" w:hint="eastAsia"/>
          <w:kern w:val="0"/>
          <w:sz w:val="32"/>
          <w:szCs w:val="32"/>
        </w:rPr>
        <w:t>法定代表人授权代表：</w:t>
      </w:r>
    </w:p>
    <w:p w:rsidR="00947FE2" w:rsidRPr="00947FE2" w:rsidRDefault="00947FE2" w:rsidP="00947FE2">
      <w:pPr>
        <w:widowControl/>
        <w:spacing w:before="100" w:beforeAutospacing="1" w:after="100" w:afterAutospacing="1" w:line="600" w:lineRule="atLeast"/>
        <w:ind w:firstLine="480"/>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（供应商公章）</w:t>
      </w:r>
      <w:r>
        <w:rPr>
          <w:rFonts w:ascii="方正仿宋_GBK" w:eastAsia="方正仿宋_GBK" w:hAnsi="宋体" w:cs="宋体" w:hint="eastAsia"/>
          <w:kern w:val="0"/>
          <w:sz w:val="32"/>
          <w:szCs w:val="32"/>
        </w:rPr>
        <w:t xml:space="preserve"> </w:t>
      </w:r>
      <w:r>
        <w:rPr>
          <w:rFonts w:ascii="方正仿宋_GBK" w:eastAsia="方正仿宋_GBK" w:hAnsi="宋体" w:cs="宋体"/>
          <w:kern w:val="0"/>
          <w:sz w:val="32"/>
          <w:szCs w:val="32"/>
        </w:rPr>
        <w:t xml:space="preserve">            </w:t>
      </w:r>
      <w:r w:rsidRPr="00947FE2">
        <w:rPr>
          <w:rFonts w:ascii="方正仿宋_GBK" w:eastAsia="方正仿宋_GBK" w:hAnsi="宋体" w:cs="宋体" w:hint="eastAsia"/>
          <w:kern w:val="0"/>
          <w:sz w:val="32"/>
          <w:szCs w:val="32"/>
        </w:rPr>
        <w:t>（签字或盖章）</w:t>
      </w:r>
    </w:p>
    <w:p w:rsidR="00947FE2" w:rsidRPr="00947FE2" w:rsidRDefault="00947FE2" w:rsidP="00947FE2">
      <w:pPr>
        <w:widowControl/>
        <w:spacing w:before="100" w:beforeAutospacing="1" w:after="100" w:afterAutospacing="1" w:line="600" w:lineRule="atLeast"/>
        <w:ind w:firstLine="570"/>
        <w:jc w:val="right"/>
        <w:rPr>
          <w:rFonts w:ascii="宋体" w:eastAsia="宋体" w:hAnsi="宋体" w:cs="宋体"/>
          <w:kern w:val="0"/>
          <w:sz w:val="24"/>
          <w:szCs w:val="24"/>
        </w:rPr>
      </w:pPr>
      <w:r w:rsidRPr="00947FE2">
        <w:rPr>
          <w:rFonts w:ascii="方正仿宋_GBK" w:eastAsia="方正仿宋_GBK" w:hAnsi="宋体" w:cs="宋体" w:hint="eastAsia"/>
          <w:kern w:val="0"/>
          <w:sz w:val="32"/>
          <w:szCs w:val="32"/>
        </w:rPr>
        <w:t>年</w:t>
      </w:r>
      <w:r>
        <w:rPr>
          <w:rFonts w:ascii="方正仿宋_GBK" w:eastAsia="方正仿宋_GBK" w:hAnsi="宋体" w:cs="宋体" w:hint="eastAsia"/>
          <w:kern w:val="0"/>
          <w:sz w:val="32"/>
          <w:szCs w:val="32"/>
        </w:rPr>
        <w:t xml:space="preserve"> </w:t>
      </w:r>
      <w:r>
        <w:rPr>
          <w:rFonts w:ascii="方正仿宋_GBK" w:eastAsia="方正仿宋_GBK" w:hAnsi="宋体" w:cs="宋体"/>
          <w:kern w:val="0"/>
          <w:sz w:val="32"/>
          <w:szCs w:val="32"/>
        </w:rPr>
        <w:t xml:space="preserve">   </w:t>
      </w:r>
      <w:r w:rsidRPr="00947FE2">
        <w:rPr>
          <w:rFonts w:ascii="方正仿宋_GBK" w:eastAsia="方正仿宋_GBK" w:hAnsi="宋体" w:cs="宋体" w:hint="eastAsia"/>
          <w:kern w:val="0"/>
          <w:sz w:val="32"/>
          <w:szCs w:val="32"/>
        </w:rPr>
        <w:t>月</w:t>
      </w:r>
      <w:r>
        <w:rPr>
          <w:rFonts w:ascii="方正仿宋_GBK" w:eastAsia="方正仿宋_GBK" w:hAnsi="宋体" w:cs="宋体" w:hint="eastAsia"/>
          <w:kern w:val="0"/>
          <w:sz w:val="32"/>
          <w:szCs w:val="32"/>
        </w:rPr>
        <w:t xml:space="preserve"> </w:t>
      </w:r>
      <w:r>
        <w:rPr>
          <w:rFonts w:ascii="方正仿宋_GBK" w:eastAsia="方正仿宋_GBK" w:hAnsi="宋体" w:cs="宋体"/>
          <w:kern w:val="0"/>
          <w:sz w:val="32"/>
          <w:szCs w:val="32"/>
        </w:rPr>
        <w:t xml:space="preserve">   </w:t>
      </w:r>
      <w:r w:rsidRPr="00947FE2">
        <w:rPr>
          <w:rFonts w:ascii="方正仿宋_GBK" w:eastAsia="方正仿宋_GBK" w:hAnsi="宋体" w:cs="宋体" w:hint="eastAsia"/>
          <w:kern w:val="0"/>
          <w:sz w:val="32"/>
          <w:szCs w:val="32"/>
        </w:rPr>
        <w:t>日</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注：</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1.本表即为对本项目“第三篇项目商务需求”中所列服务要求进行比较和响应；</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2.该表必须按照竞争性磋商要求逐条如实填写，根据响应情况在“差异说明”项填写正偏离或负偏离及原因，完全符合的填写“无差异”；</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3.该表可扩展，并逐页签字或盖章；</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（三）其它优惠承诺（格式自定）</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宋体" w:eastAsia="宋体" w:hAnsi="宋体" w:cs="宋体"/>
          <w:noProof/>
          <w:kern w:val="0"/>
          <w:sz w:val="24"/>
          <w:szCs w:val="24"/>
        </w:rPr>
        <mc:AlternateContent>
          <mc:Choice Requires="wps">
            <w:drawing>
              <wp:inline distT="0" distB="0" distL="0" distR="0">
                <wp:extent cx="304800" cy="304800"/>
                <wp:effectExtent l="0" t="0" r="0" b="0"/>
                <wp:docPr id="4" name="矩形 4" descr="http://10.224.5.184/console/siteTextNews.xhtml?face=updateVerifySiteNewsView&amp;newsId=a4e50418b77b446b915531dfdab427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936D25" id="矩形 4" o:spid="_x0000_s1026" alt="http://10.224.5.184/console/siteTextNews.xhtml?face=updateVerifySiteNewsView&amp;newsId=a4e50418b77b446b915531dfdab427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DpapgKIQMAADUGAAAOAAAAAAAAAAAA&#10;AAAAAC4CAABkcnMvZTJvRG9jLnhtbFBLAQItABQABgAIAAAAIQBMoOks2AAAAAMBAAAPAAAAAAAA&#10;AAAAAAAAAHsFAABkcnMvZG93bnJldi54bWxQSwUGAAAAAAQABADzAAAAgAYAAAAA&#10;" filled="f" stroked="f">
                <o:lock v:ext="edit" aspectratio="t"/>
                <w10:anchorlock/>
              </v:rect>
            </w:pict>
          </mc:Fallback>
        </mc:AlternateContent>
      </w:r>
      <w:r w:rsidRPr="00947FE2">
        <w:rPr>
          <w:rFonts w:ascii="宋体" w:eastAsia="宋体" w:hAnsi="宋体" w:cs="宋体"/>
          <w:noProof/>
          <w:kern w:val="0"/>
          <w:sz w:val="24"/>
          <w:szCs w:val="24"/>
        </w:rPr>
        <mc:AlternateContent>
          <mc:Choice Requires="wps">
            <w:drawing>
              <wp:inline distT="0" distB="0" distL="0" distR="0">
                <wp:extent cx="304800" cy="304800"/>
                <wp:effectExtent l="0" t="0" r="0" b="0"/>
                <wp:docPr id="3" name="矩形 3" descr="http://10.224.5.184/console/siteTextNews.xhtml?face=updateVerifySiteNewsView&amp;newsId=a4e50418b77b446b915531dfdab427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35A69E" id="矩形 3" o:spid="_x0000_s1026" alt="http://10.224.5.184/console/siteTextNews.xhtml?face=updateVerifySiteNewsView&amp;newsId=a4e50418b77b446b915531dfdab427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Qicd9SIDAAA1BgAADgAAAAAAAAAA&#10;AAAAAAAuAgAAZHJzL2Uyb0RvYy54bWxQSwECLQAUAAYACAAAACEATKDpLNgAAAADAQAADwAAAAAA&#10;AAAAAAAAAAB8BQAAZHJzL2Rvd25yZXYueG1sUEsFBgAAAAAEAAQA8wAAAIEGAAAAAA==&#10;" filled="f" stroked="f">
                <o:lock v:ext="edit" aspectratio="t"/>
                <w10:anchorlock/>
              </v:rect>
            </w:pict>
          </mc:Fallback>
        </mc:AlternateContent>
      </w:r>
      <w:r w:rsidRPr="00947FE2">
        <w:rPr>
          <w:rFonts w:ascii="宋体" w:eastAsia="宋体" w:hAnsi="宋体" w:cs="宋体"/>
          <w:noProof/>
          <w:kern w:val="0"/>
          <w:sz w:val="24"/>
          <w:szCs w:val="24"/>
        </w:rPr>
        <mc:AlternateContent>
          <mc:Choice Requires="wps">
            <w:drawing>
              <wp:inline distT="0" distB="0" distL="0" distR="0">
                <wp:extent cx="304800" cy="304800"/>
                <wp:effectExtent l="0" t="0" r="0" b="0"/>
                <wp:docPr id="2" name="矩形 2" descr="http://10.224.5.184/console/siteTextNews.xhtml?face=updateVerifySiteNewsView&amp;newsId=a4e50418b77b446b915531dfdab427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805894" id="矩形 2" o:spid="_x0000_s1026" alt="http://10.224.5.184/console/siteTextNews.xhtml?face=updateVerifySiteNewsView&amp;newsId=a4e50418b77b446b915531dfdab427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AMiYyUIQMAADUGAAAOAAAAAAAAAAAA&#10;AAAAAC4CAABkcnMvZTJvRG9jLnhtbFBLAQItABQABgAIAAAAIQBMoOks2AAAAAMBAAAPAAAAAAAA&#10;AAAAAAAAAHsFAABkcnMvZG93bnJldi54bWxQSwUGAAAAAAQABADzAAAAgAYAAAAA&#10;" filled="f" stroked="f">
                <o:lock v:ext="edit" aspectratio="t"/>
                <w10:anchorlock/>
              </v:rect>
            </w:pict>
          </mc:Fallback>
        </mc:AlternateContent>
      </w:r>
      <w:r w:rsidRPr="00947FE2">
        <w:rPr>
          <w:rFonts w:ascii="宋体" w:eastAsia="宋体" w:hAnsi="宋体" w:cs="宋体"/>
          <w:noProof/>
          <w:kern w:val="0"/>
          <w:sz w:val="24"/>
          <w:szCs w:val="24"/>
        </w:rPr>
        <mc:AlternateContent>
          <mc:Choice Requires="wps">
            <w:drawing>
              <wp:inline distT="0" distB="0" distL="0" distR="0">
                <wp:extent cx="304800" cy="304800"/>
                <wp:effectExtent l="0" t="0" r="0" b="0"/>
                <wp:docPr id="1" name="矩形 1" descr="http://10.224.5.184/console/siteTextNews.xhtml?face=updateVerifySiteNewsView&amp;newsId=a4e50418b77b446b915531dfdab427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41976F" id="矩形 1" o:spid="_x0000_s1026" alt="http://10.224.5.184/console/siteTextNews.xhtml?face=updateVerifySiteNewsView&amp;newsId=a4e50418b77b446b915531dfdab427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N57PjYgAwAANQYAAA4AAAAAAAAAAAAA&#10;AAAALgIAAGRycy9lMm9Eb2MueG1sUEsBAi0AFAAGAAgAAAAhAEyg6SzYAAAAAwEAAA8AAAAAAAAA&#10;AAAAAAAAegUAAGRycy9kb3ducmV2LnhtbFBLBQYAAAAABAAEAPMAAAB/BgAAAAA=&#10;" filled="f" stroked="f">
                <o:lock v:ext="edit" aspectratio="t"/>
                <w10:anchorlock/>
              </v:rect>
            </w:pict>
          </mc:Fallback>
        </mc:AlternateContent>
      </w:r>
      <w:r w:rsidRPr="00947FE2">
        <w:rPr>
          <w:rFonts w:ascii="方正黑体_GBK" w:eastAsia="方正黑体_GBK" w:hAnsi="宋体" w:cs="宋体" w:hint="eastAsia"/>
          <w:kern w:val="0"/>
          <w:sz w:val="32"/>
          <w:szCs w:val="32"/>
        </w:rPr>
        <w:t>四、资格条件及其他</w:t>
      </w:r>
    </w:p>
    <w:p w:rsidR="00947FE2" w:rsidRPr="00947FE2" w:rsidRDefault="00947FE2" w:rsidP="00947FE2">
      <w:pPr>
        <w:widowControl/>
        <w:spacing w:before="100" w:beforeAutospacing="1" w:after="100" w:afterAutospacing="1" w:line="600" w:lineRule="atLeast"/>
        <w:ind w:firstLine="570"/>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（一）营业执照（副本）或事业单位法人证书（副本）复印件</w:t>
      </w:r>
    </w:p>
    <w:p w:rsidR="00947FE2" w:rsidRPr="00947FE2" w:rsidRDefault="00947FE2" w:rsidP="00947FE2">
      <w:pPr>
        <w:widowControl/>
        <w:spacing w:before="100" w:beforeAutospacing="1" w:after="100" w:afterAutospacing="1" w:line="600" w:lineRule="atLeast"/>
        <w:ind w:firstLine="570"/>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lastRenderedPageBreak/>
        <w:t>（二）组织机构代码证复印件</w:t>
      </w:r>
    </w:p>
    <w:p w:rsidR="00947FE2" w:rsidRPr="00947FE2" w:rsidRDefault="00947FE2" w:rsidP="00947FE2">
      <w:pPr>
        <w:widowControl/>
        <w:spacing w:before="100" w:beforeAutospacing="1" w:after="100" w:afterAutospacing="1" w:line="600" w:lineRule="atLeast"/>
        <w:ind w:firstLine="570"/>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（三）法定代表人身份证明书（格式）</w:t>
      </w:r>
    </w:p>
    <w:p w:rsidR="00947FE2" w:rsidRPr="00947FE2" w:rsidRDefault="00947FE2" w:rsidP="00947FE2">
      <w:pPr>
        <w:widowControl/>
        <w:spacing w:before="100" w:beforeAutospacing="1" w:after="100" w:afterAutospacing="1" w:line="600" w:lineRule="atLeast"/>
        <w:ind w:firstLine="570"/>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项目名称：</w:t>
      </w:r>
    </w:p>
    <w:p w:rsidR="00947FE2" w:rsidRPr="00947FE2" w:rsidRDefault="00947FE2" w:rsidP="00947FE2">
      <w:pPr>
        <w:widowControl/>
        <w:spacing w:before="100" w:beforeAutospacing="1" w:after="100" w:afterAutospacing="1" w:line="600" w:lineRule="atLeast"/>
        <w:ind w:firstLine="570"/>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ind w:firstLine="570"/>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致：（采购代理机构名称）：</w:t>
      </w:r>
    </w:p>
    <w:p w:rsidR="00947FE2" w:rsidRPr="00947FE2" w:rsidRDefault="00947FE2" w:rsidP="00947FE2">
      <w:pPr>
        <w:widowControl/>
        <w:spacing w:before="100" w:beforeAutospacing="1" w:after="100" w:afterAutospacing="1" w:line="600" w:lineRule="atLeast"/>
        <w:ind w:firstLine="570"/>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（法定代表人姓名）在（供应商名称）任（职务名称）职务，是（供应商名称）的法定代表人。</w:t>
      </w:r>
    </w:p>
    <w:p w:rsidR="00947FE2" w:rsidRPr="00947FE2" w:rsidRDefault="00947FE2" w:rsidP="00947FE2">
      <w:pPr>
        <w:widowControl/>
        <w:spacing w:before="100" w:beforeAutospacing="1" w:after="100" w:afterAutospacing="1" w:line="600" w:lineRule="atLeast"/>
        <w:ind w:firstLine="570"/>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ind w:firstLine="570"/>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特此证明。</w:t>
      </w:r>
    </w:p>
    <w:p w:rsidR="00947FE2" w:rsidRPr="00947FE2" w:rsidRDefault="00947FE2" w:rsidP="00947FE2">
      <w:pPr>
        <w:widowControl/>
        <w:spacing w:before="100" w:beforeAutospacing="1" w:after="100" w:afterAutospacing="1"/>
        <w:jc w:val="right"/>
        <w:rPr>
          <w:rFonts w:ascii="宋体" w:eastAsia="宋体" w:hAnsi="宋体" w:cs="宋体"/>
          <w:kern w:val="0"/>
          <w:sz w:val="24"/>
          <w:szCs w:val="24"/>
        </w:rPr>
      </w:pPr>
      <w:r w:rsidRPr="00947FE2">
        <w:rPr>
          <w:rFonts w:ascii="方正仿宋_GBK" w:eastAsia="方正仿宋_GBK" w:hAnsi="宋体" w:cs="宋体" w:hint="eastAsia"/>
          <w:kern w:val="0"/>
          <w:sz w:val="32"/>
          <w:szCs w:val="32"/>
        </w:rPr>
        <w:t>（供应商公章）</w:t>
      </w:r>
    </w:p>
    <w:p w:rsidR="00947FE2" w:rsidRPr="00947FE2" w:rsidRDefault="00947FE2" w:rsidP="00947FE2">
      <w:pPr>
        <w:widowControl/>
        <w:spacing w:before="100" w:beforeAutospacing="1" w:after="100" w:afterAutospacing="1"/>
        <w:jc w:val="right"/>
        <w:rPr>
          <w:rFonts w:ascii="宋体" w:eastAsia="宋体" w:hAnsi="宋体" w:cs="宋体"/>
          <w:kern w:val="0"/>
          <w:sz w:val="24"/>
          <w:szCs w:val="24"/>
        </w:rPr>
      </w:pPr>
      <w:r w:rsidRPr="00947FE2">
        <w:rPr>
          <w:rFonts w:ascii="方正仿宋_GBK" w:eastAsia="方正仿宋_GBK" w:hAnsi="宋体" w:cs="宋体" w:hint="eastAsia"/>
          <w:kern w:val="0"/>
          <w:sz w:val="32"/>
          <w:szCs w:val="32"/>
        </w:rPr>
        <w:t>年</w:t>
      </w:r>
      <w:r>
        <w:rPr>
          <w:rFonts w:ascii="方正仿宋_GBK" w:eastAsia="方正仿宋_GBK" w:hAnsi="宋体" w:cs="宋体" w:hint="eastAsia"/>
          <w:kern w:val="0"/>
          <w:sz w:val="32"/>
          <w:szCs w:val="32"/>
        </w:rPr>
        <w:t xml:space="preserve"> </w:t>
      </w:r>
      <w:r>
        <w:rPr>
          <w:rFonts w:ascii="方正仿宋_GBK" w:eastAsia="方正仿宋_GBK" w:hAnsi="宋体" w:cs="宋体"/>
          <w:kern w:val="0"/>
          <w:sz w:val="32"/>
          <w:szCs w:val="32"/>
        </w:rPr>
        <w:t xml:space="preserve">   </w:t>
      </w:r>
      <w:r w:rsidRPr="00947FE2">
        <w:rPr>
          <w:rFonts w:ascii="方正仿宋_GBK" w:eastAsia="方正仿宋_GBK" w:hAnsi="宋体" w:cs="宋体" w:hint="eastAsia"/>
          <w:kern w:val="0"/>
          <w:sz w:val="32"/>
          <w:szCs w:val="32"/>
        </w:rPr>
        <w:t>月</w:t>
      </w:r>
      <w:r>
        <w:rPr>
          <w:rFonts w:ascii="方正仿宋_GBK" w:eastAsia="方正仿宋_GBK" w:hAnsi="宋体" w:cs="宋体" w:hint="eastAsia"/>
          <w:kern w:val="0"/>
          <w:sz w:val="32"/>
          <w:szCs w:val="32"/>
        </w:rPr>
        <w:t xml:space="preserve"> </w:t>
      </w:r>
      <w:r>
        <w:rPr>
          <w:rFonts w:ascii="方正仿宋_GBK" w:eastAsia="方正仿宋_GBK" w:hAnsi="宋体" w:cs="宋体"/>
          <w:kern w:val="0"/>
          <w:sz w:val="32"/>
          <w:szCs w:val="32"/>
        </w:rPr>
        <w:t xml:space="preserve">   </w:t>
      </w:r>
      <w:r w:rsidRPr="00947FE2">
        <w:rPr>
          <w:rFonts w:ascii="方正仿宋_GBK" w:eastAsia="方正仿宋_GBK" w:hAnsi="宋体" w:cs="宋体" w:hint="eastAsia"/>
          <w:kern w:val="0"/>
          <w:sz w:val="32"/>
          <w:szCs w:val="32"/>
        </w:rPr>
        <w:t>日</w:t>
      </w:r>
    </w:p>
    <w:p w:rsidR="00947FE2" w:rsidRPr="00947FE2" w:rsidRDefault="00947FE2" w:rsidP="00947FE2">
      <w:pPr>
        <w:widowControl/>
        <w:spacing w:before="100" w:beforeAutospacing="1" w:after="100" w:afterAutospacing="1" w:line="600" w:lineRule="atLeast"/>
        <w:ind w:firstLine="570"/>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ind w:firstLine="570"/>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（附：法定代表人身份证正反面复印件）</w:t>
      </w:r>
    </w:p>
    <w:p w:rsidR="00947FE2" w:rsidRPr="00947FE2" w:rsidRDefault="00947FE2" w:rsidP="00947FE2">
      <w:pPr>
        <w:widowControl/>
        <w:spacing w:before="100" w:beforeAutospacing="1" w:after="100" w:afterAutospacing="1" w:line="600" w:lineRule="atLeast"/>
        <w:ind w:firstLine="570"/>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（四）法定代表人授权委托书（格式）</w:t>
      </w:r>
    </w:p>
    <w:p w:rsidR="00947FE2" w:rsidRPr="00947FE2" w:rsidRDefault="00947FE2" w:rsidP="00947FE2">
      <w:pPr>
        <w:widowControl/>
        <w:spacing w:before="100" w:beforeAutospacing="1" w:after="100" w:afterAutospacing="1" w:line="600" w:lineRule="atLeast"/>
        <w:ind w:firstLine="570"/>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项目名称：</w:t>
      </w:r>
    </w:p>
    <w:p w:rsidR="00947FE2" w:rsidRPr="00947FE2" w:rsidRDefault="00947FE2" w:rsidP="00947FE2">
      <w:pPr>
        <w:widowControl/>
        <w:spacing w:before="100" w:beforeAutospacing="1" w:after="100" w:afterAutospacing="1" w:line="600" w:lineRule="atLeast"/>
        <w:ind w:firstLine="570"/>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致：（采购代理机构名称）：</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（供应</w:t>
      </w:r>
      <w:proofErr w:type="gramStart"/>
      <w:r w:rsidRPr="00947FE2">
        <w:rPr>
          <w:rFonts w:ascii="方正仿宋_GBK" w:eastAsia="方正仿宋_GBK" w:hAnsi="宋体" w:cs="宋体" w:hint="eastAsia"/>
          <w:kern w:val="0"/>
          <w:sz w:val="32"/>
          <w:szCs w:val="32"/>
        </w:rPr>
        <w:t>商法定</w:t>
      </w:r>
      <w:proofErr w:type="gramEnd"/>
      <w:r w:rsidRPr="00947FE2">
        <w:rPr>
          <w:rFonts w:ascii="方正仿宋_GBK" w:eastAsia="方正仿宋_GBK" w:hAnsi="宋体" w:cs="宋体" w:hint="eastAsia"/>
          <w:kern w:val="0"/>
          <w:sz w:val="32"/>
          <w:szCs w:val="32"/>
        </w:rPr>
        <w:t>代表人名称）是（供应商名称）的法定代表人，特授权（被授权人姓名及身份证代码）代表我单位全权办理上述项目的磋商、签约等具体工作，并签署全部有关文件、协议及合同。</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我单位对被授权人的签字负全部责任。</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在撤消授权的书面通知以前，本授权书一直有效。被授权人在授权书有效期内签署的所有文件不因授权的撤消而失效。</w:t>
      </w:r>
    </w:p>
    <w:p w:rsidR="00947FE2" w:rsidRPr="00947FE2" w:rsidRDefault="00947FE2" w:rsidP="00947FE2">
      <w:pPr>
        <w:widowControl/>
        <w:spacing w:before="100" w:beforeAutospacing="1" w:after="100" w:afterAutospacing="1" w:line="600" w:lineRule="atLeast"/>
        <w:ind w:firstLine="570"/>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ind w:firstLine="570"/>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被授权人：</w:t>
      </w:r>
      <w:r>
        <w:rPr>
          <w:rFonts w:ascii="方正仿宋_GBK" w:eastAsia="方正仿宋_GBK" w:hAnsi="宋体" w:cs="宋体" w:hint="eastAsia"/>
          <w:kern w:val="0"/>
          <w:sz w:val="32"/>
          <w:szCs w:val="32"/>
        </w:rPr>
        <w:t xml:space="preserve"> </w:t>
      </w:r>
      <w:r>
        <w:rPr>
          <w:rFonts w:ascii="方正仿宋_GBK" w:eastAsia="方正仿宋_GBK" w:hAnsi="宋体" w:cs="宋体"/>
          <w:kern w:val="0"/>
          <w:sz w:val="32"/>
          <w:szCs w:val="32"/>
        </w:rPr>
        <w:t xml:space="preserve">               </w:t>
      </w:r>
      <w:r w:rsidRPr="00947FE2">
        <w:rPr>
          <w:rFonts w:ascii="方正仿宋_GBK" w:eastAsia="方正仿宋_GBK" w:hAnsi="宋体" w:cs="宋体" w:hint="eastAsia"/>
          <w:kern w:val="0"/>
          <w:sz w:val="32"/>
          <w:szCs w:val="32"/>
        </w:rPr>
        <w:t>供应</w:t>
      </w:r>
      <w:proofErr w:type="gramStart"/>
      <w:r w:rsidRPr="00947FE2">
        <w:rPr>
          <w:rFonts w:ascii="方正仿宋_GBK" w:eastAsia="方正仿宋_GBK" w:hAnsi="宋体" w:cs="宋体" w:hint="eastAsia"/>
          <w:kern w:val="0"/>
          <w:sz w:val="32"/>
          <w:szCs w:val="32"/>
        </w:rPr>
        <w:t>商法定</w:t>
      </w:r>
      <w:proofErr w:type="gramEnd"/>
      <w:r w:rsidRPr="00947FE2">
        <w:rPr>
          <w:rFonts w:ascii="方正仿宋_GBK" w:eastAsia="方正仿宋_GBK" w:hAnsi="宋体" w:cs="宋体" w:hint="eastAsia"/>
          <w:kern w:val="0"/>
          <w:sz w:val="32"/>
          <w:szCs w:val="32"/>
        </w:rPr>
        <w:t>代表人：</w:t>
      </w:r>
    </w:p>
    <w:p w:rsidR="00947FE2" w:rsidRPr="00947FE2" w:rsidRDefault="00947FE2" w:rsidP="00947FE2">
      <w:pPr>
        <w:widowControl/>
        <w:spacing w:before="100" w:beforeAutospacing="1" w:after="100" w:afterAutospacing="1" w:line="600" w:lineRule="atLeast"/>
        <w:ind w:firstLine="570"/>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（签字或盖章）</w:t>
      </w:r>
      <w:r>
        <w:rPr>
          <w:rFonts w:ascii="方正仿宋_GBK" w:eastAsia="方正仿宋_GBK" w:hAnsi="宋体" w:cs="宋体" w:hint="eastAsia"/>
          <w:kern w:val="0"/>
          <w:sz w:val="32"/>
          <w:szCs w:val="32"/>
        </w:rPr>
        <w:t xml:space="preserve"> </w:t>
      </w:r>
      <w:r>
        <w:rPr>
          <w:rFonts w:ascii="方正仿宋_GBK" w:eastAsia="方正仿宋_GBK" w:hAnsi="宋体" w:cs="宋体"/>
          <w:kern w:val="0"/>
          <w:sz w:val="32"/>
          <w:szCs w:val="32"/>
        </w:rPr>
        <w:t xml:space="preserve">          </w:t>
      </w:r>
      <w:r w:rsidRPr="00947FE2">
        <w:rPr>
          <w:rFonts w:ascii="方正仿宋_GBK" w:eastAsia="方正仿宋_GBK" w:hAnsi="宋体" w:cs="宋体" w:hint="eastAsia"/>
          <w:kern w:val="0"/>
          <w:sz w:val="32"/>
          <w:szCs w:val="32"/>
        </w:rPr>
        <w:t>（签字或盖章）</w:t>
      </w:r>
    </w:p>
    <w:p w:rsidR="00947FE2" w:rsidRPr="00947FE2" w:rsidRDefault="00947FE2" w:rsidP="00947FE2">
      <w:pPr>
        <w:widowControl/>
        <w:spacing w:before="100" w:beforeAutospacing="1" w:after="100" w:afterAutospacing="1" w:line="600" w:lineRule="atLeast"/>
        <w:ind w:firstLine="570"/>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（附：被授权人身份证正反面复印件</w:t>
      </w:r>
    </w:p>
    <w:p w:rsidR="00947FE2" w:rsidRPr="00947FE2" w:rsidRDefault="00947FE2" w:rsidP="00947FE2">
      <w:pPr>
        <w:widowControl/>
        <w:spacing w:before="100" w:beforeAutospacing="1" w:after="100" w:afterAutospacing="1" w:line="600" w:lineRule="atLeast"/>
        <w:ind w:firstLine="570"/>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jc w:val="right"/>
        <w:rPr>
          <w:rFonts w:ascii="宋体" w:eastAsia="宋体" w:hAnsi="宋体" w:cs="宋体"/>
          <w:kern w:val="0"/>
          <w:sz w:val="24"/>
          <w:szCs w:val="24"/>
        </w:rPr>
      </w:pPr>
      <w:r w:rsidRPr="00947FE2">
        <w:rPr>
          <w:rFonts w:ascii="方正仿宋_GBK" w:eastAsia="方正仿宋_GBK" w:hAnsi="宋体" w:cs="宋体" w:hint="eastAsia"/>
          <w:kern w:val="0"/>
          <w:sz w:val="32"/>
          <w:szCs w:val="32"/>
        </w:rPr>
        <w:t>（供应商公章）</w:t>
      </w:r>
    </w:p>
    <w:p w:rsidR="00947FE2" w:rsidRPr="00947FE2" w:rsidRDefault="00947FE2" w:rsidP="00947FE2">
      <w:pPr>
        <w:widowControl/>
        <w:spacing w:before="100" w:beforeAutospacing="1" w:after="100" w:afterAutospacing="1"/>
        <w:jc w:val="right"/>
        <w:rPr>
          <w:rFonts w:ascii="宋体" w:eastAsia="宋体" w:hAnsi="宋体" w:cs="宋体"/>
          <w:kern w:val="0"/>
          <w:sz w:val="24"/>
          <w:szCs w:val="24"/>
        </w:rPr>
      </w:pPr>
      <w:r w:rsidRPr="00947FE2">
        <w:rPr>
          <w:rFonts w:ascii="方正仿宋_GBK" w:eastAsia="方正仿宋_GBK" w:hAnsi="宋体" w:cs="宋体" w:hint="eastAsia"/>
          <w:kern w:val="0"/>
          <w:sz w:val="32"/>
          <w:szCs w:val="32"/>
        </w:rPr>
        <w:t>年</w:t>
      </w:r>
      <w:r>
        <w:rPr>
          <w:rFonts w:ascii="方正仿宋_GBK" w:eastAsia="方正仿宋_GBK" w:hAnsi="宋体" w:cs="宋体" w:hint="eastAsia"/>
          <w:kern w:val="0"/>
          <w:sz w:val="32"/>
          <w:szCs w:val="32"/>
        </w:rPr>
        <w:t xml:space="preserve"> </w:t>
      </w:r>
      <w:r>
        <w:rPr>
          <w:rFonts w:ascii="方正仿宋_GBK" w:eastAsia="方正仿宋_GBK" w:hAnsi="宋体" w:cs="宋体"/>
          <w:kern w:val="0"/>
          <w:sz w:val="32"/>
          <w:szCs w:val="32"/>
        </w:rPr>
        <w:t xml:space="preserve">   </w:t>
      </w:r>
      <w:r w:rsidRPr="00947FE2">
        <w:rPr>
          <w:rFonts w:ascii="方正仿宋_GBK" w:eastAsia="方正仿宋_GBK" w:hAnsi="宋体" w:cs="宋体" w:hint="eastAsia"/>
          <w:kern w:val="0"/>
          <w:sz w:val="32"/>
          <w:szCs w:val="32"/>
        </w:rPr>
        <w:t>月</w:t>
      </w:r>
      <w:r>
        <w:rPr>
          <w:rFonts w:ascii="方正仿宋_GBK" w:eastAsia="方正仿宋_GBK" w:hAnsi="宋体" w:cs="宋体" w:hint="eastAsia"/>
          <w:kern w:val="0"/>
          <w:sz w:val="32"/>
          <w:szCs w:val="32"/>
        </w:rPr>
        <w:t xml:space="preserve"> </w:t>
      </w:r>
      <w:r>
        <w:rPr>
          <w:rFonts w:ascii="方正仿宋_GBK" w:eastAsia="方正仿宋_GBK" w:hAnsi="宋体" w:cs="宋体"/>
          <w:kern w:val="0"/>
          <w:sz w:val="32"/>
          <w:szCs w:val="32"/>
        </w:rPr>
        <w:t xml:space="preserve">   </w:t>
      </w:r>
      <w:r w:rsidRPr="00947FE2">
        <w:rPr>
          <w:rFonts w:ascii="方正仿宋_GBK" w:eastAsia="方正仿宋_GBK" w:hAnsi="宋体" w:cs="宋体" w:hint="eastAsia"/>
          <w:kern w:val="0"/>
          <w:sz w:val="32"/>
          <w:szCs w:val="32"/>
        </w:rPr>
        <w:t>日</w:t>
      </w:r>
    </w:p>
    <w:p w:rsidR="00947FE2" w:rsidRPr="00947FE2" w:rsidRDefault="00947FE2" w:rsidP="00947FE2">
      <w:pPr>
        <w:widowControl/>
        <w:spacing w:before="100" w:beforeAutospacing="1" w:after="100" w:afterAutospacing="1" w:line="600" w:lineRule="atLeast"/>
        <w:ind w:firstLine="570"/>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lastRenderedPageBreak/>
        <w:t>（五）2020年度财务状况报告（表）复印件</w:t>
      </w:r>
      <w:r w:rsidRPr="00947FE2">
        <w:rPr>
          <w:rFonts w:ascii="方正仿宋_GBK" w:eastAsia="方正仿宋_GBK" w:hAnsi="宋体" w:cs="宋体" w:hint="eastAsia"/>
          <w:kern w:val="0"/>
          <w:sz w:val="32"/>
          <w:szCs w:val="32"/>
        </w:rPr>
        <w:t>，本年度新成立的公司提供提交响应文件截止时间前一个月的财务状况报告（表）复印件。</w:t>
      </w:r>
    </w:p>
    <w:p w:rsidR="00947FE2" w:rsidRPr="00947FE2" w:rsidRDefault="00947FE2" w:rsidP="00947FE2">
      <w:pPr>
        <w:widowControl/>
        <w:spacing w:before="100" w:beforeAutospacing="1" w:after="100" w:afterAutospacing="1" w:line="600" w:lineRule="atLeast"/>
        <w:ind w:firstLine="570"/>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（六）书面声明</w:t>
      </w:r>
    </w:p>
    <w:p w:rsidR="00947FE2" w:rsidRPr="00947FE2" w:rsidRDefault="00947FE2" w:rsidP="00947FE2">
      <w:pPr>
        <w:widowControl/>
        <w:spacing w:before="100" w:beforeAutospacing="1" w:after="100" w:afterAutospacing="1" w:line="600" w:lineRule="atLeast"/>
        <w:ind w:firstLine="570"/>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项目名称：</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致：</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供应商名称）郑重声明，我公司具有良好的商业信誉，具有履行合同所必需的设备和专业技术能力，在合同签订前后随时愿意提供相关证明材料；我公司还同时声明参加本项目采购活动前三年内无重大违法活动记录，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我方对以上声明负全部法律责任。</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特此声明。</w:t>
      </w:r>
    </w:p>
    <w:p w:rsidR="00947FE2" w:rsidRPr="00947FE2" w:rsidRDefault="00947FE2" w:rsidP="00947FE2">
      <w:pPr>
        <w:widowControl/>
        <w:spacing w:before="100" w:beforeAutospacing="1" w:after="100" w:afterAutospacing="1" w:line="600" w:lineRule="atLeast"/>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ind w:firstLine="570"/>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供应商可以将信用中国网站及中国政府采购网查询结果附后（查询时间为本项目采购公告发布之日起至提交响应文件截止时间前）。</w:t>
      </w:r>
    </w:p>
    <w:p w:rsidR="00947FE2" w:rsidRPr="00947FE2" w:rsidRDefault="00947FE2" w:rsidP="00947FE2">
      <w:pPr>
        <w:widowControl/>
        <w:spacing w:before="100" w:beforeAutospacing="1" w:after="100" w:afterAutospacing="1" w:line="600" w:lineRule="atLeast"/>
        <w:ind w:firstLine="570"/>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1.信用中国网站（www.creditchina.gov.cn）查询结果（提供查询结果网页打印件或截图，并加盖供应商公章）</w:t>
      </w:r>
    </w:p>
    <w:p w:rsidR="00947FE2" w:rsidRPr="00947FE2" w:rsidRDefault="00947FE2" w:rsidP="00947FE2">
      <w:pPr>
        <w:widowControl/>
        <w:spacing w:before="100" w:beforeAutospacing="1" w:after="100" w:afterAutospacing="1" w:line="600" w:lineRule="atLeast"/>
        <w:ind w:firstLine="570"/>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1.1“失信被执行人”查询结果；</w:t>
      </w:r>
    </w:p>
    <w:p w:rsidR="00947FE2" w:rsidRPr="00947FE2" w:rsidRDefault="00947FE2" w:rsidP="00947FE2">
      <w:pPr>
        <w:widowControl/>
        <w:spacing w:before="100" w:beforeAutospacing="1" w:after="100" w:afterAutospacing="1" w:line="600" w:lineRule="atLeast"/>
        <w:ind w:firstLine="570"/>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1.2“重大税收违法案件当事人名单”查询结果；</w:t>
      </w:r>
    </w:p>
    <w:p w:rsidR="00947FE2" w:rsidRPr="00947FE2" w:rsidRDefault="00947FE2" w:rsidP="00947FE2">
      <w:pPr>
        <w:widowControl/>
        <w:spacing w:before="100" w:beforeAutospacing="1" w:after="100" w:afterAutospacing="1" w:line="600" w:lineRule="atLeast"/>
        <w:ind w:firstLine="570"/>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2.中国政府采购网（www.ccgp.gov.cn）（提供查询结果网页打印件或截图，并加盖供应商公章）</w:t>
      </w:r>
    </w:p>
    <w:p w:rsidR="00947FE2" w:rsidRPr="00947FE2" w:rsidRDefault="00947FE2" w:rsidP="00947FE2">
      <w:pPr>
        <w:widowControl/>
        <w:spacing w:before="100" w:beforeAutospacing="1" w:after="100" w:afterAutospacing="1" w:line="600" w:lineRule="atLeast"/>
        <w:ind w:firstLine="570"/>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“政府采购严重违法失信行为记录名单”查询结果。</w:t>
      </w:r>
    </w:p>
    <w:p w:rsidR="00947FE2" w:rsidRPr="00947FE2" w:rsidRDefault="00947FE2" w:rsidP="00947FE2">
      <w:pPr>
        <w:widowControl/>
        <w:spacing w:before="100" w:beforeAutospacing="1" w:after="100" w:afterAutospacing="1" w:line="600" w:lineRule="atLeast"/>
        <w:ind w:firstLine="570"/>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jc w:val="right"/>
        <w:rPr>
          <w:rFonts w:ascii="宋体" w:eastAsia="宋体" w:hAnsi="宋体" w:cs="宋体"/>
          <w:kern w:val="0"/>
          <w:sz w:val="24"/>
          <w:szCs w:val="24"/>
        </w:rPr>
      </w:pPr>
      <w:r w:rsidRPr="00947FE2">
        <w:rPr>
          <w:rFonts w:ascii="方正仿宋_GBK" w:eastAsia="方正仿宋_GBK" w:hAnsi="宋体" w:cs="宋体" w:hint="eastAsia"/>
          <w:kern w:val="0"/>
          <w:sz w:val="32"/>
          <w:szCs w:val="32"/>
        </w:rPr>
        <w:t>（供应商公章）</w:t>
      </w:r>
    </w:p>
    <w:p w:rsidR="00947FE2" w:rsidRPr="00947FE2" w:rsidRDefault="00947FE2" w:rsidP="00947FE2">
      <w:pPr>
        <w:widowControl/>
        <w:spacing w:before="100" w:beforeAutospacing="1" w:after="100" w:afterAutospacing="1"/>
        <w:jc w:val="right"/>
        <w:rPr>
          <w:rFonts w:ascii="宋体" w:eastAsia="宋体" w:hAnsi="宋体" w:cs="宋体"/>
          <w:kern w:val="0"/>
          <w:sz w:val="24"/>
          <w:szCs w:val="24"/>
        </w:rPr>
      </w:pPr>
      <w:r w:rsidRPr="00947FE2">
        <w:rPr>
          <w:rFonts w:ascii="方正仿宋_GBK" w:eastAsia="方正仿宋_GBK" w:hAnsi="宋体" w:cs="宋体" w:hint="eastAsia"/>
          <w:kern w:val="0"/>
          <w:sz w:val="32"/>
          <w:szCs w:val="32"/>
        </w:rPr>
        <w:t>年</w:t>
      </w:r>
      <w:r>
        <w:rPr>
          <w:rFonts w:ascii="方正仿宋_GBK" w:eastAsia="方正仿宋_GBK" w:hAnsi="宋体" w:cs="宋体" w:hint="eastAsia"/>
          <w:kern w:val="0"/>
          <w:sz w:val="32"/>
          <w:szCs w:val="32"/>
        </w:rPr>
        <w:t xml:space="preserve"> </w:t>
      </w:r>
      <w:r>
        <w:rPr>
          <w:rFonts w:ascii="方正仿宋_GBK" w:eastAsia="方正仿宋_GBK" w:hAnsi="宋体" w:cs="宋体"/>
          <w:kern w:val="0"/>
          <w:sz w:val="32"/>
          <w:szCs w:val="32"/>
        </w:rPr>
        <w:t xml:space="preserve">   </w:t>
      </w:r>
      <w:r w:rsidRPr="00947FE2">
        <w:rPr>
          <w:rFonts w:ascii="方正仿宋_GBK" w:eastAsia="方正仿宋_GBK" w:hAnsi="宋体" w:cs="宋体" w:hint="eastAsia"/>
          <w:kern w:val="0"/>
          <w:sz w:val="32"/>
          <w:szCs w:val="32"/>
        </w:rPr>
        <w:t>月</w:t>
      </w:r>
      <w:r>
        <w:rPr>
          <w:rFonts w:ascii="方正仿宋_GBK" w:eastAsia="方正仿宋_GBK" w:hAnsi="宋体" w:cs="宋体" w:hint="eastAsia"/>
          <w:kern w:val="0"/>
          <w:sz w:val="32"/>
          <w:szCs w:val="32"/>
        </w:rPr>
        <w:t xml:space="preserve"> </w:t>
      </w:r>
      <w:r>
        <w:rPr>
          <w:rFonts w:ascii="方正仿宋_GBK" w:eastAsia="方正仿宋_GBK" w:hAnsi="宋体" w:cs="宋体"/>
          <w:kern w:val="0"/>
          <w:sz w:val="32"/>
          <w:szCs w:val="32"/>
        </w:rPr>
        <w:t xml:space="preserve">   </w:t>
      </w:r>
      <w:r w:rsidRPr="00947FE2">
        <w:rPr>
          <w:rFonts w:ascii="方正仿宋_GBK" w:eastAsia="方正仿宋_GBK" w:hAnsi="宋体" w:cs="宋体" w:hint="eastAsia"/>
          <w:kern w:val="0"/>
          <w:sz w:val="32"/>
          <w:szCs w:val="32"/>
        </w:rPr>
        <w:t>日</w:t>
      </w:r>
    </w:p>
    <w:p w:rsidR="00947FE2" w:rsidRPr="00947FE2" w:rsidRDefault="00947FE2" w:rsidP="00947FE2">
      <w:pPr>
        <w:widowControl/>
        <w:spacing w:before="100" w:beforeAutospacing="1" w:after="100" w:afterAutospacing="1"/>
        <w:jc w:val="left"/>
        <w:rPr>
          <w:rFonts w:ascii="宋体" w:eastAsia="宋体" w:hAnsi="宋体" w:cs="宋体"/>
          <w:kern w:val="0"/>
          <w:sz w:val="24"/>
          <w:szCs w:val="24"/>
        </w:rPr>
      </w:pP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（七）税务登记证（副本）复印件和社会保险缴纳证明材料</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lastRenderedPageBreak/>
        <w:t>（八）特定资格条件证书或证明文件</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仿宋_GBK" w:eastAsia="方正仿宋_GBK" w:hAnsi="宋体" w:cs="宋体" w:hint="eastAsia"/>
          <w:kern w:val="0"/>
          <w:sz w:val="32"/>
          <w:szCs w:val="32"/>
        </w:rPr>
        <w:t>说明：供应商按“多证合一”登记制度办理营业执照的，组织机构代码证和税务登记证以供应商所提供的营业执照（副本）复印件为准。</w:t>
      </w:r>
    </w:p>
    <w:p w:rsidR="00947FE2" w:rsidRPr="00947FE2" w:rsidRDefault="00947FE2" w:rsidP="00947FE2">
      <w:pPr>
        <w:widowControl/>
        <w:spacing w:before="100" w:beforeAutospacing="1" w:after="100" w:afterAutospacing="1" w:line="600" w:lineRule="atLeast"/>
        <w:ind w:firstLine="645"/>
        <w:jc w:val="left"/>
        <w:rPr>
          <w:rFonts w:ascii="宋体" w:eastAsia="宋体" w:hAnsi="宋体" w:cs="宋体"/>
          <w:kern w:val="0"/>
          <w:sz w:val="24"/>
          <w:szCs w:val="24"/>
        </w:rPr>
      </w:pPr>
      <w:r w:rsidRPr="00947FE2">
        <w:rPr>
          <w:rFonts w:ascii="方正楷体_GBK" w:eastAsia="方正楷体_GBK" w:hAnsi="宋体" w:cs="宋体" w:hint="eastAsia"/>
          <w:kern w:val="0"/>
          <w:sz w:val="32"/>
          <w:szCs w:val="32"/>
        </w:rPr>
        <w:t>（九）其他资料</w:t>
      </w:r>
    </w:p>
    <w:p w:rsidR="00ED299A" w:rsidRPr="00947FE2" w:rsidRDefault="00947FE2" w:rsidP="004D44D2">
      <w:pPr>
        <w:widowControl/>
        <w:spacing w:before="100" w:beforeAutospacing="1" w:after="100" w:afterAutospacing="1" w:line="600" w:lineRule="atLeast"/>
        <w:ind w:firstLine="645"/>
        <w:jc w:val="left"/>
      </w:pPr>
      <w:r w:rsidRPr="00947FE2">
        <w:rPr>
          <w:rFonts w:ascii="方正仿宋_GBK" w:eastAsia="方正仿宋_GBK" w:hAnsi="宋体" w:cs="宋体" w:hint="eastAsia"/>
          <w:kern w:val="0"/>
          <w:sz w:val="32"/>
          <w:szCs w:val="32"/>
        </w:rPr>
        <w:t>其他与项目有关的资料（自附）：供应</w:t>
      </w:r>
      <w:proofErr w:type="gramStart"/>
      <w:r w:rsidRPr="00947FE2">
        <w:rPr>
          <w:rFonts w:ascii="方正仿宋_GBK" w:eastAsia="方正仿宋_GBK" w:hAnsi="宋体" w:cs="宋体" w:hint="eastAsia"/>
          <w:kern w:val="0"/>
          <w:sz w:val="32"/>
          <w:szCs w:val="32"/>
        </w:rPr>
        <w:t>商总体</w:t>
      </w:r>
      <w:proofErr w:type="gramEnd"/>
      <w:r w:rsidRPr="00947FE2">
        <w:rPr>
          <w:rFonts w:ascii="方正仿宋_GBK" w:eastAsia="方正仿宋_GBK" w:hAnsi="宋体" w:cs="宋体" w:hint="eastAsia"/>
          <w:kern w:val="0"/>
          <w:sz w:val="32"/>
          <w:szCs w:val="32"/>
        </w:rPr>
        <w:t>情况介绍、其他与本项目有关的资料等。</w:t>
      </w:r>
    </w:p>
    <w:sectPr w:rsidR="00ED299A" w:rsidRPr="00947F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FE2"/>
    <w:rsid w:val="004D44D2"/>
    <w:rsid w:val="004F4C9A"/>
    <w:rsid w:val="00947FE2"/>
    <w:rsid w:val="00ED2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27F83-2820-450F-8CA0-26326AD40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947FE2"/>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947FE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947FE2"/>
    <w:rPr>
      <w:rFonts w:ascii="宋体" w:eastAsia="宋体" w:hAnsi="宋体" w:cs="宋体"/>
      <w:b/>
      <w:bCs/>
      <w:kern w:val="0"/>
      <w:sz w:val="36"/>
      <w:szCs w:val="36"/>
    </w:rPr>
  </w:style>
  <w:style w:type="character" w:customStyle="1" w:styleId="30">
    <w:name w:val="标题 3 字符"/>
    <w:basedOn w:val="a0"/>
    <w:link w:val="3"/>
    <w:uiPriority w:val="9"/>
    <w:rsid w:val="00947FE2"/>
    <w:rPr>
      <w:rFonts w:ascii="宋体" w:eastAsia="宋体" w:hAnsi="宋体" w:cs="宋体"/>
      <w:b/>
      <w:bCs/>
      <w:kern w:val="0"/>
      <w:sz w:val="27"/>
      <w:szCs w:val="27"/>
    </w:rPr>
  </w:style>
  <w:style w:type="paragraph" w:customStyle="1" w:styleId="msonormal0">
    <w:name w:val="msonormal"/>
    <w:basedOn w:val="a"/>
    <w:rsid w:val="00947FE2"/>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947FE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47F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97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43</Pages>
  <Words>1817</Words>
  <Characters>10358</Characters>
  <Application>Microsoft Office Word</Application>
  <DocSecurity>0</DocSecurity>
  <Lines>86</Lines>
  <Paragraphs>24</Paragraphs>
  <ScaleCrop>false</ScaleCrop>
  <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903469628@qq.com</dc:creator>
  <cp:keywords/>
  <dc:description/>
  <cp:lastModifiedBy>903469628@qq.com</cp:lastModifiedBy>
  <cp:revision>2</cp:revision>
  <dcterms:created xsi:type="dcterms:W3CDTF">2021-09-30T09:27:00Z</dcterms:created>
  <dcterms:modified xsi:type="dcterms:W3CDTF">2022-09-15T02:12:00Z</dcterms:modified>
</cp:coreProperties>
</file>