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比价采购文件</w:t>
      </w: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C2668" w:rsidP="009D030A">
      <w:pPr>
        <w:spacing w:line="500" w:lineRule="exact"/>
        <w:ind w:firstLineChars="400" w:firstLine="144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9831F3" w:rsidRPr="009831F3">
        <w:rPr>
          <w:rFonts w:ascii="方正仿宋_GBK" w:eastAsia="方正仿宋_GBK" w:cs="宋体" w:hint="eastAsia"/>
          <w:color w:val="000000"/>
          <w:kern w:val="0"/>
          <w:sz w:val="32"/>
          <w:szCs w:val="32"/>
        </w:rPr>
        <w:t xml:space="preserve"> </w:t>
      </w:r>
      <w:r w:rsidR="0090105F">
        <w:rPr>
          <w:rFonts w:ascii="方正小标宋_GBK" w:eastAsia="方正小标宋_GBK" w:hAnsi="宋体" w:hint="eastAsia"/>
          <w:sz w:val="36"/>
          <w:szCs w:val="36"/>
        </w:rPr>
        <w:t>码头场航道基地附属设施建设工程</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90105F">
        <w:rPr>
          <w:rFonts w:ascii="方正小标宋_GBK" w:eastAsia="方正小标宋_GBK" w:hAnsi="宋体" w:hint="eastAsia"/>
          <w:sz w:val="36"/>
          <w:szCs w:val="36"/>
        </w:rPr>
        <w:t>四</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6"/>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根据工作需要，重庆市合川航道管理处</w:t>
      </w:r>
      <w:r w:rsidR="0077178A">
        <w:rPr>
          <w:rFonts w:ascii="方正仿宋_GBK" w:eastAsia="方正仿宋_GBK" w:hAnsi="宋体" w:hint="eastAsia"/>
          <w:sz w:val="24"/>
          <w:szCs w:val="24"/>
        </w:rPr>
        <w:t>对</w:t>
      </w:r>
      <w:r w:rsidR="0090105F" w:rsidRPr="0090105F">
        <w:rPr>
          <w:rFonts w:ascii="方正仿宋_GBK" w:eastAsia="方正仿宋_GBK" w:hAnsi="宋体" w:hint="eastAsia"/>
          <w:sz w:val="24"/>
          <w:szCs w:val="24"/>
        </w:rPr>
        <w:t>码头场航道基地附属设施建设</w:t>
      </w:r>
      <w:r w:rsidR="0090105F">
        <w:rPr>
          <w:rFonts w:ascii="方正仿宋_GBK" w:eastAsia="方正仿宋_GBK" w:hAnsi="宋体" w:hint="eastAsia"/>
          <w:sz w:val="24"/>
          <w:szCs w:val="24"/>
        </w:rPr>
        <w:t>工程</w:t>
      </w:r>
      <w:r w:rsidRPr="00BC0BE5">
        <w:rPr>
          <w:rFonts w:ascii="方正仿宋_GBK" w:eastAsia="方正仿宋_GBK" w:hAnsi="宋体" w:hint="eastAsia"/>
          <w:sz w:val="24"/>
          <w:szCs w:val="24"/>
        </w:rPr>
        <w:t>项目进行限额以下比价采购。欢迎有资</w:t>
      </w:r>
      <w:r>
        <w:rPr>
          <w:rFonts w:ascii="方正仿宋_GBK" w:eastAsia="方正仿宋_GBK" w:hAnsi="宋体" w:hint="eastAsia"/>
          <w:sz w:val="24"/>
          <w:szCs w:val="24"/>
        </w:rPr>
        <w:t>格的供应商前来参加报价。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77"/>
        <w:gridCol w:w="1912"/>
        <w:gridCol w:w="2376"/>
      </w:tblGrid>
      <w:tr w:rsidR="009D030A" w:rsidTr="002C119F">
        <w:trPr>
          <w:trHeight w:val="260"/>
          <w:jc w:val="center"/>
        </w:trPr>
        <w:tc>
          <w:tcPr>
            <w:tcW w:w="157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87"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1178"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4"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2C119F" w:rsidTr="003B5E9E">
        <w:trPr>
          <w:trHeight w:val="699"/>
          <w:jc w:val="center"/>
        </w:trPr>
        <w:tc>
          <w:tcPr>
            <w:tcW w:w="1571" w:type="pct"/>
            <w:tcBorders>
              <w:top w:val="single" w:sz="4" w:space="0" w:color="auto"/>
              <w:left w:val="single" w:sz="4" w:space="0" w:color="auto"/>
              <w:bottom w:val="single" w:sz="4" w:space="0" w:color="auto"/>
              <w:right w:val="single" w:sz="4" w:space="0" w:color="auto"/>
            </w:tcBorders>
            <w:vAlign w:val="center"/>
          </w:tcPr>
          <w:p w:rsidR="002C119F" w:rsidRDefault="0090105F" w:rsidP="00946455">
            <w:pPr>
              <w:widowControl/>
              <w:rPr>
                <w:rFonts w:ascii="方正仿宋_GBK" w:eastAsia="方正仿宋_GBK" w:hAnsi="宋体" w:cs="宋体"/>
                <w:kern w:val="0"/>
                <w:sz w:val="21"/>
                <w:szCs w:val="24"/>
              </w:rPr>
            </w:pPr>
            <w:bookmarkStart w:id="14" w:name="_Hlk344477914"/>
            <w:r w:rsidRPr="0090105F">
              <w:rPr>
                <w:rFonts w:ascii="方正仿宋_GBK" w:eastAsia="方正仿宋_GBK" w:hAnsi="宋体" w:hint="eastAsia"/>
                <w:sz w:val="24"/>
                <w:szCs w:val="24"/>
              </w:rPr>
              <w:t>码头场航道基地附属设施建设</w:t>
            </w:r>
            <w:r>
              <w:rPr>
                <w:rFonts w:ascii="方正仿宋_GBK" w:eastAsia="方正仿宋_GBK" w:hAnsi="宋体" w:hint="eastAsia"/>
                <w:sz w:val="24"/>
                <w:szCs w:val="24"/>
              </w:rPr>
              <w:t>工程</w:t>
            </w:r>
          </w:p>
        </w:tc>
        <w:tc>
          <w:tcPr>
            <w:tcW w:w="787" w:type="pct"/>
            <w:tcBorders>
              <w:top w:val="single" w:sz="4" w:space="0" w:color="auto"/>
              <w:left w:val="single" w:sz="4" w:space="0" w:color="auto"/>
              <w:bottom w:val="single" w:sz="4" w:space="0" w:color="auto"/>
              <w:right w:val="single" w:sz="4" w:space="0" w:color="auto"/>
            </w:tcBorders>
            <w:vAlign w:val="center"/>
          </w:tcPr>
          <w:p w:rsidR="002C119F" w:rsidRDefault="00C417DA" w:rsidP="00111022">
            <w:pPr>
              <w:rPr>
                <w:rFonts w:ascii="方正仿宋_GBK" w:eastAsia="方正仿宋_GBK" w:hAnsi="宋体"/>
                <w:sz w:val="21"/>
                <w:szCs w:val="21"/>
              </w:rPr>
            </w:pPr>
            <w:r>
              <w:rPr>
                <w:rFonts w:ascii="方正仿宋_GBK" w:eastAsia="方正仿宋_GBK" w:hAnsi="宋体" w:hint="eastAsia"/>
                <w:sz w:val="21"/>
                <w:szCs w:val="21"/>
              </w:rPr>
              <w:t>167768元</w:t>
            </w:r>
          </w:p>
        </w:tc>
        <w:tc>
          <w:tcPr>
            <w:tcW w:w="1178" w:type="pct"/>
            <w:tcBorders>
              <w:top w:val="single" w:sz="4" w:space="0" w:color="auto"/>
              <w:left w:val="single" w:sz="4" w:space="0" w:color="auto"/>
              <w:right w:val="single" w:sz="4" w:space="0" w:color="auto"/>
            </w:tcBorders>
            <w:vAlign w:val="center"/>
          </w:tcPr>
          <w:p w:rsidR="002C119F" w:rsidRDefault="002C119F"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4" w:type="pct"/>
            <w:tcBorders>
              <w:top w:val="single" w:sz="4" w:space="0" w:color="auto"/>
              <w:left w:val="single" w:sz="4" w:space="0" w:color="auto"/>
              <w:bottom w:val="single" w:sz="4" w:space="0" w:color="auto"/>
              <w:right w:val="single" w:sz="4" w:space="0" w:color="auto"/>
            </w:tcBorders>
            <w:vAlign w:val="center"/>
          </w:tcPr>
          <w:p w:rsidR="002C119F" w:rsidRDefault="002C119F" w:rsidP="00946455">
            <w:pPr>
              <w:jc w:val="left"/>
              <w:rPr>
                <w:rFonts w:ascii="方正仿宋_GBK" w:eastAsia="方正仿宋_GBK" w:hAnsi="宋体"/>
                <w:b/>
                <w:sz w:val="21"/>
                <w:szCs w:val="21"/>
              </w:rPr>
            </w:pPr>
          </w:p>
        </w:tc>
      </w:tr>
    </w:tbl>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90105F">
        <w:rPr>
          <w:rFonts w:ascii="方正仿宋_GBK" w:eastAsia="方正仿宋_GBK" w:hAnsi="宋体" w:hint="eastAsia"/>
          <w:sz w:val="24"/>
          <w:szCs w:val="24"/>
        </w:rPr>
        <w:t>无</w:t>
      </w:r>
      <w:r w:rsidR="00016E5D" w:rsidRPr="00D646CD">
        <w:rPr>
          <w:rFonts w:hint="eastAsia"/>
          <w:sz w:val="30"/>
          <w:szCs w:val="30"/>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5345D6">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5345D6">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1041FE">
        <w:rPr>
          <w:rFonts w:ascii="方正仿宋_GBK" w:eastAsia="方正仿宋_GBK" w:hAnsi="宋体" w:hint="eastAsia"/>
          <w:sz w:val="24"/>
          <w:szCs w:val="24"/>
        </w:rPr>
        <w:t>26</w:t>
      </w:r>
      <w:r>
        <w:rPr>
          <w:rFonts w:ascii="方正仿宋_GBK" w:eastAsia="方正仿宋_GBK" w:hAnsi="宋体" w:hint="eastAsia"/>
          <w:sz w:val="24"/>
          <w:szCs w:val="24"/>
        </w:rPr>
        <w:t>日北京时间</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Pr="00C01161">
        <w:rPr>
          <w:rFonts w:ascii="方正仿宋_GBK" w:eastAsia="方正仿宋_GBK" w:hAnsi="宋体" w:hint="eastAsia"/>
          <w:sz w:val="24"/>
          <w:szCs w:val="24"/>
        </w:rPr>
        <w:t>至</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0090105F">
        <w:rPr>
          <w:rFonts w:ascii="方正仿宋_GBK" w:eastAsia="方正仿宋_GBK" w:hAnsi="宋体" w:hint="eastAsia"/>
          <w:sz w:val="24"/>
          <w:szCs w:val="24"/>
        </w:rPr>
        <w:t>30分</w:t>
      </w:r>
      <w:r>
        <w:rPr>
          <w:rFonts w:ascii="方正仿宋_GBK" w:eastAsia="方正仿宋_GBK" w:hAnsi="宋体" w:hint="eastAsia"/>
          <w:sz w:val="24"/>
          <w:szCs w:val="24"/>
        </w:rPr>
        <w:t>。</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1041FE">
        <w:rPr>
          <w:rFonts w:ascii="方正仿宋_GBK" w:eastAsia="方正仿宋_GBK" w:hAnsi="宋体" w:hint="eastAsia"/>
          <w:sz w:val="24"/>
          <w:szCs w:val="24"/>
        </w:rPr>
        <w:t>26</w:t>
      </w:r>
      <w:r w:rsidR="0090105F">
        <w:rPr>
          <w:rFonts w:ascii="方正仿宋_GBK" w:eastAsia="方正仿宋_GBK" w:hAnsi="宋体" w:hint="eastAsia"/>
          <w:sz w:val="24"/>
          <w:szCs w:val="24"/>
        </w:rPr>
        <w:t xml:space="preserve"> </w:t>
      </w:r>
      <w:r>
        <w:rPr>
          <w:rFonts w:ascii="方正仿宋_GBK" w:eastAsia="方正仿宋_GBK" w:hAnsi="宋体" w:hint="eastAsia"/>
          <w:sz w:val="24"/>
          <w:szCs w:val="24"/>
        </w:rPr>
        <w:t>日北京时间</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0090105F">
        <w:rPr>
          <w:rFonts w:ascii="方正仿宋_GBK" w:eastAsia="方正仿宋_GBK" w:hAnsi="宋体" w:hint="eastAsia"/>
          <w:sz w:val="24"/>
          <w:szCs w:val="24"/>
        </w:rPr>
        <w:t>30分</w:t>
      </w:r>
      <w:r>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647D32">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647D32">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话：023-42663876</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址：重庆市合川区合阳办马家沟路36号</w:t>
      </w:r>
    </w:p>
    <w:p w:rsidR="009D030A" w:rsidRPr="002C507F" w:rsidRDefault="009D030A" w:rsidP="002C507F">
      <w:pPr>
        <w:snapToGrid w:val="0"/>
        <w:spacing w:line="400" w:lineRule="exact"/>
        <w:ind w:firstLineChars="200" w:firstLine="480"/>
        <w:rPr>
          <w:rFonts w:ascii="方正仿宋_GBK" w:eastAsia="方正仿宋_GBK" w:hAnsi="宋体"/>
          <w:sz w:val="24"/>
          <w:szCs w:val="24"/>
        </w:rPr>
      </w:pP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9D030A" w:rsidRPr="0090105F"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3" w:name="_Toc106030879"/>
      <w:r>
        <w:rPr>
          <w:rFonts w:ascii="方正仿宋_GBK" w:eastAsia="方正仿宋_GBK" w:hAnsi="宋体" w:hint="eastAsia"/>
          <w:sz w:val="24"/>
        </w:rPr>
        <w:t>一、项目基本概况介绍</w:t>
      </w:r>
      <w:bookmarkEnd w:id="53"/>
    </w:p>
    <w:p w:rsidR="00AE59C4" w:rsidRPr="005345D6" w:rsidRDefault="00AE59C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采购人因</w:t>
      </w:r>
      <w:r w:rsidR="007861B7">
        <w:rPr>
          <w:rFonts w:ascii="方正仿宋_GBK" w:eastAsia="方正仿宋_GBK" w:hAnsi="宋体" w:hint="eastAsia"/>
          <w:sz w:val="24"/>
          <w:szCs w:val="24"/>
        </w:rPr>
        <w:t>航道</w:t>
      </w:r>
      <w:r>
        <w:rPr>
          <w:rFonts w:ascii="方正仿宋_GBK" w:eastAsia="方正仿宋_GBK" w:hAnsi="宋体" w:hint="eastAsia"/>
          <w:sz w:val="24"/>
          <w:szCs w:val="24"/>
        </w:rPr>
        <w:t>生产工作需要，</w:t>
      </w:r>
      <w:r w:rsidR="0090105F" w:rsidRPr="0090105F">
        <w:rPr>
          <w:rFonts w:ascii="方正仿宋_GBK" w:eastAsia="方正仿宋_GBK" w:hAnsi="宋体" w:hint="eastAsia"/>
          <w:sz w:val="24"/>
          <w:szCs w:val="24"/>
        </w:rPr>
        <w:t>码头场航道基地即将投入使用，为确保汛期安全，根据目前</w:t>
      </w:r>
      <w:r w:rsidR="0090105F">
        <w:rPr>
          <w:rFonts w:ascii="方正仿宋_GBK" w:eastAsia="方正仿宋_GBK" w:hAnsi="宋体" w:hint="eastAsia"/>
          <w:sz w:val="24"/>
          <w:szCs w:val="24"/>
        </w:rPr>
        <w:t>该</w:t>
      </w:r>
      <w:r w:rsidR="0090105F" w:rsidRPr="0090105F">
        <w:rPr>
          <w:rFonts w:ascii="方正仿宋_GBK" w:eastAsia="方正仿宋_GBK" w:hAnsi="宋体" w:hint="eastAsia"/>
          <w:sz w:val="24"/>
          <w:szCs w:val="24"/>
        </w:rPr>
        <w:t>基地现有设施情况，结合我处防汛安全工作实际，计划在码头场航道基地新增部分附属</w:t>
      </w:r>
      <w:r w:rsidR="003F6B03" w:rsidRPr="0090105F">
        <w:rPr>
          <w:rFonts w:ascii="方正仿宋_GBK" w:eastAsia="方正仿宋_GBK" w:hAnsi="宋体" w:hint="eastAsia"/>
          <w:sz w:val="24"/>
          <w:szCs w:val="24"/>
        </w:rPr>
        <w:t>设施</w:t>
      </w:r>
      <w:r w:rsidR="0090105F">
        <w:rPr>
          <w:rFonts w:ascii="方正仿宋_GBK" w:eastAsia="方正仿宋_GBK" w:hAnsi="宋体" w:hint="eastAsia"/>
          <w:sz w:val="24"/>
          <w:szCs w:val="24"/>
        </w:rPr>
        <w:t>，</w:t>
      </w:r>
      <w:r w:rsidR="003F6B03">
        <w:rPr>
          <w:rFonts w:ascii="方正仿宋_GBK" w:eastAsia="方正仿宋_GBK" w:hAnsi="宋体" w:hint="eastAsia"/>
          <w:sz w:val="24"/>
          <w:szCs w:val="24"/>
        </w:rPr>
        <w:t>建设</w:t>
      </w:r>
      <w:r w:rsidR="00E232DC" w:rsidRPr="003F6B03">
        <w:rPr>
          <w:rFonts w:ascii="方正仿宋_GBK" w:eastAsia="方正仿宋_GBK" w:hAnsi="宋体" w:hint="eastAsia"/>
          <w:sz w:val="24"/>
          <w:szCs w:val="24"/>
        </w:rPr>
        <w:t>车辆闸机系统1套</w:t>
      </w:r>
      <w:r w:rsidR="00E232DC">
        <w:rPr>
          <w:rFonts w:ascii="方正仿宋_GBK" w:eastAsia="方正仿宋_GBK" w:hAnsi="宋体" w:hint="eastAsia"/>
          <w:sz w:val="24"/>
          <w:szCs w:val="24"/>
        </w:rPr>
        <w:t>、</w:t>
      </w:r>
      <w:r w:rsidR="00680E5F" w:rsidRPr="00680E5F">
        <w:rPr>
          <w:rFonts w:ascii="方正仿宋_GBK" w:eastAsia="方正仿宋_GBK" w:hAnsi="宋体" w:hint="eastAsia"/>
          <w:sz w:val="24"/>
          <w:szCs w:val="24"/>
        </w:rPr>
        <w:t>3.5m*3.5m*3.5m地牛1座、</w:t>
      </w:r>
      <w:r w:rsidR="00E232DC" w:rsidRPr="00680E5F">
        <w:rPr>
          <w:rFonts w:ascii="方正仿宋_GBK" w:eastAsia="方正仿宋_GBK" w:hAnsi="宋体" w:hint="eastAsia"/>
          <w:sz w:val="24"/>
          <w:szCs w:val="24"/>
        </w:rPr>
        <w:t>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m地牛1座</w:t>
      </w:r>
      <w:r w:rsidR="00E232DC">
        <w:rPr>
          <w:rFonts w:ascii="方正仿宋_GBK" w:eastAsia="方正仿宋_GBK" w:hAnsi="宋体" w:hint="eastAsia"/>
          <w:sz w:val="24"/>
          <w:szCs w:val="24"/>
        </w:rPr>
        <w:t>、</w:t>
      </w:r>
      <w:r w:rsidR="00680E5F" w:rsidRPr="00680E5F">
        <w:rPr>
          <w:rFonts w:ascii="方正仿宋_GBK" w:eastAsia="方正仿宋_GBK" w:hAnsi="宋体" w:hint="eastAsia"/>
          <w:sz w:val="24"/>
          <w:szCs w:val="24"/>
        </w:rPr>
        <w:t>2.0m*2.0m*2.0m地牛</w:t>
      </w:r>
      <w:r w:rsidR="000A0F8D">
        <w:rPr>
          <w:rFonts w:ascii="方正仿宋_GBK" w:eastAsia="方正仿宋_GBK" w:hAnsi="宋体" w:hint="eastAsia"/>
          <w:sz w:val="24"/>
          <w:szCs w:val="24"/>
        </w:rPr>
        <w:t>2</w:t>
      </w:r>
      <w:r w:rsidR="00680E5F" w:rsidRPr="00680E5F">
        <w:rPr>
          <w:rFonts w:ascii="方正仿宋_GBK" w:eastAsia="方正仿宋_GBK" w:hAnsi="宋体" w:hint="eastAsia"/>
          <w:sz w:val="24"/>
          <w:szCs w:val="24"/>
        </w:rPr>
        <w:t>座</w:t>
      </w:r>
      <w:r w:rsidR="003F6B03">
        <w:rPr>
          <w:rFonts w:ascii="方正仿宋_GBK" w:eastAsia="方正仿宋_GBK" w:hAnsi="宋体" w:hint="eastAsia"/>
          <w:sz w:val="24"/>
          <w:szCs w:val="24"/>
        </w:rPr>
        <w:t>，</w:t>
      </w:r>
      <w:r w:rsidR="008D5F7C">
        <w:rPr>
          <w:rFonts w:ascii="方正仿宋_GBK" w:eastAsia="方正仿宋_GBK" w:hAnsi="宋体" w:hint="eastAsia"/>
          <w:sz w:val="24"/>
          <w:szCs w:val="24"/>
        </w:rPr>
        <w:t>项目地点为</w:t>
      </w:r>
      <w:r w:rsidR="00680E5F">
        <w:rPr>
          <w:rFonts w:ascii="方正仿宋_GBK" w:eastAsia="方正仿宋_GBK" w:hAnsi="宋体" w:hint="eastAsia"/>
          <w:sz w:val="24"/>
          <w:szCs w:val="24"/>
        </w:rPr>
        <w:t>合川航道管理处码头场航道基地（</w:t>
      </w:r>
      <w:r w:rsidR="008D5F7C">
        <w:rPr>
          <w:rFonts w:ascii="方正仿宋_GBK" w:eastAsia="方正仿宋_GBK" w:hAnsi="宋体" w:hint="eastAsia"/>
          <w:sz w:val="24"/>
          <w:szCs w:val="24"/>
        </w:rPr>
        <w:t>重庆市合川区</w:t>
      </w:r>
      <w:r w:rsidR="003F6B03">
        <w:rPr>
          <w:rFonts w:ascii="方正仿宋_GBK" w:eastAsia="方正仿宋_GBK" w:hAnsi="宋体" w:hint="eastAsia"/>
          <w:sz w:val="24"/>
          <w:szCs w:val="24"/>
        </w:rPr>
        <w:t>龙市镇码头场</w:t>
      </w:r>
      <w:r w:rsidR="00680E5F">
        <w:rPr>
          <w:rFonts w:ascii="方正仿宋_GBK" w:eastAsia="方正仿宋_GBK" w:hAnsi="宋体" w:hint="eastAsia"/>
          <w:sz w:val="24"/>
          <w:szCs w:val="24"/>
        </w:rPr>
        <w:t>附近</w:t>
      </w:r>
      <w:r w:rsidR="003F6B03">
        <w:rPr>
          <w:rFonts w:ascii="方正仿宋_GBK" w:eastAsia="方正仿宋_GBK" w:hAnsi="宋体" w:hint="eastAsia"/>
          <w:sz w:val="24"/>
          <w:szCs w:val="24"/>
        </w:rPr>
        <w:t>）</w:t>
      </w:r>
      <w:r w:rsidR="004664E9">
        <w:rPr>
          <w:rFonts w:ascii="方正仿宋_GBK" w:eastAsia="方正仿宋_GBK" w:hAnsi="宋体" w:hint="eastAsia"/>
          <w:sz w:val="24"/>
          <w:szCs w:val="24"/>
        </w:rPr>
        <w:t>,</w:t>
      </w:r>
      <w:r w:rsidR="009C2F3F">
        <w:rPr>
          <w:rFonts w:ascii="方正仿宋_GBK" w:eastAsia="方正仿宋_GBK" w:hAnsi="宋体" w:hint="eastAsia"/>
          <w:sz w:val="24"/>
          <w:szCs w:val="24"/>
        </w:rPr>
        <w:t>地牛施工、车辆闸机安装具体点位由采购人现场确定，地牛工程</w:t>
      </w:r>
      <w:r w:rsidR="004664E9">
        <w:rPr>
          <w:rFonts w:ascii="方正仿宋_GBK" w:eastAsia="方正仿宋_GBK" w:hAnsi="宋体" w:hint="eastAsia"/>
          <w:sz w:val="24"/>
          <w:szCs w:val="24"/>
        </w:rPr>
        <w:t>详情请见</w:t>
      </w:r>
      <w:r w:rsidR="009821EC">
        <w:rPr>
          <w:rFonts w:ascii="方正仿宋_GBK" w:eastAsia="方正仿宋_GBK" w:hAnsi="宋体" w:hint="eastAsia"/>
          <w:sz w:val="24"/>
          <w:szCs w:val="24"/>
        </w:rPr>
        <w:t>施工设计</w:t>
      </w:r>
      <w:r w:rsidR="004664E9">
        <w:rPr>
          <w:rFonts w:ascii="方正仿宋_GBK" w:eastAsia="方正仿宋_GBK" w:hAnsi="宋体" w:hint="eastAsia"/>
          <w:sz w:val="24"/>
          <w:szCs w:val="24"/>
        </w:rPr>
        <w:t>图</w:t>
      </w:r>
      <w:r w:rsidR="006315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4" w:name="_Toc106030880"/>
      <w:r>
        <w:rPr>
          <w:rFonts w:ascii="方正仿宋_GBK" w:eastAsia="方正仿宋_GBK" w:hAnsi="宋体" w:hint="eastAsia"/>
          <w:sz w:val="24"/>
        </w:rPr>
        <w:t>二、服务范围、要求及标准</w:t>
      </w:r>
      <w:bookmarkEnd w:id="54"/>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（一）服务范围、要求及标准</w:t>
      </w:r>
    </w:p>
    <w:p w:rsidR="00070D39"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1.服务范围：</w:t>
      </w:r>
    </w:p>
    <w:p w:rsidR="009D030A" w:rsidRDefault="00A02053" w:rsidP="00070D3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供应商为采购人提供</w:t>
      </w:r>
      <w:r w:rsidR="003F6B03" w:rsidRPr="003F6B03">
        <w:rPr>
          <w:rFonts w:ascii="方正仿宋_GBK" w:eastAsia="方正仿宋_GBK" w:hAnsi="宋体" w:hint="eastAsia"/>
          <w:sz w:val="24"/>
          <w:szCs w:val="24"/>
        </w:rPr>
        <w:t>码头场航道基地附属设施建设工程</w:t>
      </w:r>
      <w:r w:rsidR="003F6B03">
        <w:rPr>
          <w:rFonts w:ascii="方正仿宋_GBK" w:eastAsia="方正仿宋_GBK" w:hAnsi="宋体" w:hint="eastAsia"/>
          <w:sz w:val="24"/>
          <w:szCs w:val="24"/>
        </w:rPr>
        <w:t xml:space="preserve">服务 </w:t>
      </w:r>
      <w:r w:rsidR="00070D39">
        <w:rPr>
          <w:rFonts w:ascii="方正仿宋_GBK" w:eastAsia="方正仿宋_GBK" w:hAnsi="宋体" w:hint="eastAsia"/>
          <w:sz w:val="24"/>
          <w:szCs w:val="24"/>
        </w:rPr>
        <w:t>，</w:t>
      </w:r>
      <w:r w:rsidR="002874A4">
        <w:rPr>
          <w:rFonts w:ascii="方正仿宋_GBK" w:eastAsia="方正仿宋_GBK" w:hAnsi="宋体" w:hint="eastAsia"/>
          <w:sz w:val="24"/>
          <w:szCs w:val="24"/>
        </w:rPr>
        <w:t>服务内容包括提供</w:t>
      </w:r>
      <w:r w:rsidR="008D5F7C">
        <w:rPr>
          <w:rFonts w:ascii="方正仿宋_GBK" w:eastAsia="方正仿宋_GBK" w:hAnsi="宋体" w:hint="eastAsia"/>
          <w:sz w:val="24"/>
          <w:szCs w:val="24"/>
        </w:rPr>
        <w:t>建设</w:t>
      </w:r>
      <w:r w:rsidR="00631502">
        <w:rPr>
          <w:rFonts w:ascii="方正仿宋_GBK" w:eastAsia="方正仿宋_GBK" w:hAnsi="宋体" w:hint="eastAsia"/>
          <w:sz w:val="24"/>
          <w:szCs w:val="24"/>
        </w:rPr>
        <w:t>本项目所需的</w:t>
      </w:r>
      <w:r w:rsidR="002874A4">
        <w:rPr>
          <w:rFonts w:ascii="方正仿宋_GBK" w:eastAsia="方正仿宋_GBK" w:hAnsi="宋体" w:hint="eastAsia"/>
          <w:sz w:val="24"/>
          <w:szCs w:val="24"/>
        </w:rPr>
        <w:t>所有</w:t>
      </w:r>
      <w:r w:rsidR="00631502">
        <w:rPr>
          <w:rFonts w:ascii="方正仿宋_GBK" w:eastAsia="方正仿宋_GBK" w:hAnsi="宋体" w:hint="eastAsia"/>
          <w:sz w:val="24"/>
          <w:szCs w:val="24"/>
        </w:rPr>
        <w:t>设施设备、</w:t>
      </w:r>
      <w:r w:rsidR="002874A4">
        <w:rPr>
          <w:rFonts w:ascii="方正仿宋_GBK" w:eastAsia="方正仿宋_GBK" w:hAnsi="宋体" w:hint="eastAsia"/>
          <w:sz w:val="24"/>
          <w:szCs w:val="24"/>
        </w:rPr>
        <w:t>材料</w:t>
      </w:r>
      <w:r w:rsidR="003F6B03">
        <w:rPr>
          <w:rFonts w:ascii="方正仿宋_GBK" w:eastAsia="方正仿宋_GBK" w:hAnsi="宋体" w:hint="eastAsia"/>
          <w:sz w:val="24"/>
          <w:szCs w:val="24"/>
        </w:rPr>
        <w:t>等，组织</w:t>
      </w:r>
      <w:r w:rsidR="00403B05">
        <w:rPr>
          <w:rFonts w:ascii="方正仿宋_GBK" w:eastAsia="方正仿宋_GBK" w:hAnsi="宋体" w:hint="eastAsia"/>
          <w:sz w:val="24"/>
          <w:szCs w:val="24"/>
        </w:rPr>
        <w:t>实施本项目所需的施工</w:t>
      </w:r>
      <w:r w:rsidR="003F6B03">
        <w:rPr>
          <w:rFonts w:ascii="方正仿宋_GBK" w:eastAsia="方正仿宋_GBK" w:hAnsi="宋体" w:hint="eastAsia"/>
          <w:sz w:val="24"/>
          <w:szCs w:val="24"/>
        </w:rPr>
        <w:t>机具</w:t>
      </w:r>
      <w:r w:rsidR="00403B05">
        <w:rPr>
          <w:rFonts w:ascii="方正仿宋_GBK" w:eastAsia="方正仿宋_GBK" w:hAnsi="宋体" w:hint="eastAsia"/>
          <w:sz w:val="24"/>
          <w:szCs w:val="24"/>
        </w:rPr>
        <w:t>、人员</w:t>
      </w:r>
      <w:r w:rsidR="00FA4204">
        <w:rPr>
          <w:rFonts w:ascii="方正仿宋_GBK" w:eastAsia="方正仿宋_GBK" w:hAnsi="宋体" w:hint="eastAsia"/>
          <w:sz w:val="24"/>
          <w:szCs w:val="24"/>
        </w:rPr>
        <w:t>，</w:t>
      </w:r>
      <w:r w:rsidR="008D5F7C">
        <w:rPr>
          <w:rFonts w:ascii="方正仿宋_GBK" w:eastAsia="方正仿宋_GBK" w:hAnsi="宋体" w:hint="eastAsia"/>
          <w:sz w:val="24"/>
          <w:szCs w:val="24"/>
        </w:rPr>
        <w:t>按设计图纸要求完成材料运输、土建、安装等</w:t>
      </w:r>
      <w:r w:rsidR="00403B05">
        <w:rPr>
          <w:rFonts w:ascii="方正仿宋_GBK" w:eastAsia="方正仿宋_GBK" w:hAnsi="宋体" w:hint="eastAsia"/>
          <w:sz w:val="24"/>
          <w:szCs w:val="24"/>
        </w:rPr>
        <w:t>施工</w:t>
      </w:r>
      <w:r w:rsidR="008D5F7C">
        <w:rPr>
          <w:rFonts w:ascii="方正仿宋_GBK" w:eastAsia="方正仿宋_GBK" w:hAnsi="宋体" w:hint="eastAsia"/>
          <w:sz w:val="24"/>
          <w:szCs w:val="24"/>
        </w:rPr>
        <w:t>工作，调试运行达到设计技术要求后移交采购人</w:t>
      </w:r>
      <w:r w:rsidR="00631502">
        <w:rPr>
          <w:rFonts w:ascii="方正仿宋_GBK" w:eastAsia="方正仿宋_GBK" w:hAnsi="宋体" w:hint="eastAsia"/>
          <w:sz w:val="24"/>
          <w:szCs w:val="24"/>
        </w:rPr>
        <w:t>。</w:t>
      </w:r>
      <w:r w:rsidR="00631502">
        <w:rPr>
          <w:rFonts w:ascii="方正仿宋_GBK" w:eastAsia="方正仿宋_GBK" w:hAnsi="宋体"/>
          <w:sz w:val="24"/>
          <w:szCs w:val="24"/>
        </w:rPr>
        <w:t xml:space="preserve"> </w:t>
      </w:r>
    </w:p>
    <w:p w:rsidR="001D756C"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2.服务要求：</w:t>
      </w:r>
    </w:p>
    <w:p w:rsidR="001D756C"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2874A4">
        <w:rPr>
          <w:rFonts w:ascii="方正仿宋_GBK" w:eastAsia="方正仿宋_GBK" w:hAnsi="宋体" w:hint="eastAsia"/>
          <w:sz w:val="24"/>
          <w:szCs w:val="24"/>
        </w:rPr>
        <w:t>供应商</w:t>
      </w:r>
      <w:r w:rsidR="00BF6393">
        <w:rPr>
          <w:rFonts w:ascii="方正仿宋_GBK" w:eastAsia="方正仿宋_GBK" w:hAnsi="宋体" w:hint="eastAsia"/>
          <w:sz w:val="24"/>
          <w:szCs w:val="24"/>
        </w:rPr>
        <w:t>严格</w:t>
      </w:r>
      <w:r w:rsidR="00E318F2">
        <w:rPr>
          <w:rFonts w:ascii="方正仿宋_GBK" w:eastAsia="方正仿宋_GBK" w:hAnsi="宋体" w:hint="eastAsia"/>
          <w:sz w:val="24"/>
          <w:szCs w:val="24"/>
        </w:rPr>
        <w:t>按</w:t>
      </w:r>
      <w:r w:rsidR="00BF6393">
        <w:rPr>
          <w:rFonts w:ascii="方正仿宋_GBK" w:eastAsia="方正仿宋_GBK" w:hAnsi="宋体" w:hint="eastAsia"/>
          <w:sz w:val="24"/>
          <w:szCs w:val="24"/>
        </w:rPr>
        <w:t>设计</w:t>
      </w:r>
      <w:r w:rsidR="002874A4">
        <w:rPr>
          <w:rFonts w:ascii="方正仿宋_GBK" w:eastAsia="方正仿宋_GBK" w:hAnsi="宋体" w:hint="eastAsia"/>
          <w:sz w:val="24"/>
          <w:szCs w:val="24"/>
        </w:rPr>
        <w:t>图纸要求</w:t>
      </w:r>
      <w:r w:rsidR="00E318F2">
        <w:rPr>
          <w:rFonts w:ascii="方正仿宋_GBK" w:eastAsia="方正仿宋_GBK" w:hAnsi="宋体" w:hint="eastAsia"/>
          <w:sz w:val="24"/>
          <w:szCs w:val="24"/>
        </w:rPr>
        <w:t>的技术参数提供</w:t>
      </w:r>
      <w:r w:rsidR="002874A4">
        <w:rPr>
          <w:rFonts w:ascii="方正仿宋_GBK" w:eastAsia="方正仿宋_GBK" w:hAnsi="宋体" w:hint="eastAsia"/>
          <w:sz w:val="24"/>
          <w:szCs w:val="24"/>
        </w:rPr>
        <w:t>材料</w:t>
      </w:r>
      <w:r w:rsidR="00E318F2">
        <w:rPr>
          <w:rFonts w:ascii="方正仿宋_GBK" w:eastAsia="方正仿宋_GBK" w:hAnsi="宋体" w:hint="eastAsia"/>
          <w:sz w:val="24"/>
          <w:szCs w:val="24"/>
        </w:rPr>
        <w:t>、设备</w:t>
      </w:r>
      <w:r w:rsidR="00BF6393">
        <w:rPr>
          <w:rFonts w:ascii="方正仿宋_GBK" w:eastAsia="方正仿宋_GBK" w:hAnsi="宋体" w:hint="eastAsia"/>
          <w:sz w:val="24"/>
          <w:szCs w:val="24"/>
        </w:rPr>
        <w:t>。</w:t>
      </w:r>
    </w:p>
    <w:p w:rsidR="00417755" w:rsidRDefault="00417755"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（2）供应商负责本项目建设安装涉及使用土地的协调、青苗赔偿等事宜。</w:t>
      </w:r>
    </w:p>
    <w:p w:rsidR="004112FA"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3</w:t>
      </w:r>
      <w:r>
        <w:rPr>
          <w:rFonts w:ascii="方正仿宋_GBK" w:eastAsia="方正仿宋_GBK" w:hAnsi="宋体" w:hint="eastAsia"/>
          <w:sz w:val="24"/>
          <w:szCs w:val="24"/>
        </w:rPr>
        <w:t>）</w:t>
      </w:r>
      <w:r w:rsidR="00E318F2">
        <w:rPr>
          <w:rFonts w:ascii="方正仿宋_GBK" w:eastAsia="方正仿宋_GBK" w:hAnsi="宋体" w:hint="eastAsia"/>
          <w:sz w:val="24"/>
          <w:szCs w:val="24"/>
        </w:rPr>
        <w:t>供应商</w:t>
      </w:r>
      <w:r w:rsidR="00BF6393">
        <w:rPr>
          <w:rFonts w:ascii="方正仿宋_GBK" w:eastAsia="方正仿宋_GBK" w:hAnsi="宋体" w:hint="eastAsia"/>
          <w:sz w:val="24"/>
          <w:szCs w:val="24"/>
        </w:rPr>
        <w:t>严格按照设计图纸、国家有关规范组织施工</w:t>
      </w:r>
      <w:r w:rsidRPr="0070782D">
        <w:rPr>
          <w:rFonts w:ascii="方正仿宋_GBK" w:eastAsia="方正仿宋_GBK" w:hAnsi="宋体" w:hint="eastAsia"/>
          <w:sz w:val="24"/>
          <w:szCs w:val="24"/>
        </w:rPr>
        <w:t>。</w:t>
      </w:r>
    </w:p>
    <w:p w:rsidR="0019346F" w:rsidRDefault="0019346F"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4</w:t>
      </w:r>
      <w:r>
        <w:rPr>
          <w:rFonts w:ascii="方正仿宋_GBK" w:eastAsia="方正仿宋_GBK" w:hAnsi="宋体" w:hint="eastAsia"/>
          <w:sz w:val="24"/>
          <w:szCs w:val="24"/>
        </w:rPr>
        <w:t>）</w:t>
      </w:r>
      <w:r w:rsidR="00F21923">
        <w:rPr>
          <w:rFonts w:ascii="方正仿宋_GBK" w:eastAsia="方正仿宋_GBK" w:hAnsi="宋体" w:hint="eastAsia"/>
          <w:sz w:val="24"/>
          <w:szCs w:val="24"/>
        </w:rPr>
        <w:t>项目土建、安装完工后</w:t>
      </w:r>
      <w:r>
        <w:rPr>
          <w:rFonts w:ascii="方正仿宋_GBK" w:eastAsia="方正仿宋_GBK" w:hAnsi="宋体" w:hint="eastAsia"/>
          <w:sz w:val="24"/>
          <w:szCs w:val="24"/>
        </w:rPr>
        <w:t>试</w:t>
      </w:r>
      <w:r w:rsidR="00F21923">
        <w:rPr>
          <w:rFonts w:ascii="方正仿宋_GBK" w:eastAsia="方正仿宋_GBK" w:hAnsi="宋体" w:hint="eastAsia"/>
          <w:sz w:val="24"/>
          <w:szCs w:val="24"/>
        </w:rPr>
        <w:t>运行</w:t>
      </w:r>
      <w:r>
        <w:rPr>
          <w:rFonts w:ascii="方正仿宋_GBK" w:eastAsia="方正仿宋_GBK" w:hAnsi="宋体" w:hint="eastAsia"/>
          <w:sz w:val="24"/>
          <w:szCs w:val="24"/>
        </w:rPr>
        <w:t>结果满足技术要求。</w:t>
      </w:r>
    </w:p>
    <w:p w:rsidR="00F157DC" w:rsidRDefault="00F157D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5</w:t>
      </w:r>
      <w:r>
        <w:rPr>
          <w:rFonts w:ascii="方正仿宋_GBK" w:eastAsia="方正仿宋_GBK" w:hAnsi="宋体" w:hint="eastAsia"/>
          <w:sz w:val="24"/>
          <w:szCs w:val="24"/>
        </w:rPr>
        <w:t>）</w:t>
      </w:r>
      <w:r w:rsidR="00F21923">
        <w:rPr>
          <w:rFonts w:ascii="方正仿宋_GBK" w:eastAsia="方正仿宋_GBK" w:hAnsi="宋体" w:hint="eastAsia"/>
          <w:sz w:val="24"/>
          <w:szCs w:val="24"/>
        </w:rPr>
        <w:t>文明施工，妥善处理项目建设期间</w:t>
      </w:r>
      <w:r w:rsidR="006F3E41">
        <w:rPr>
          <w:rFonts w:ascii="方正仿宋_GBK" w:eastAsia="方正仿宋_GBK" w:hAnsi="宋体" w:hint="eastAsia"/>
          <w:sz w:val="24"/>
          <w:szCs w:val="24"/>
        </w:rPr>
        <w:t>与周围居民、团体的</w:t>
      </w:r>
      <w:r w:rsidR="00B27BE2">
        <w:rPr>
          <w:rFonts w:ascii="方正仿宋_GBK" w:eastAsia="方正仿宋_GBK" w:hAnsi="宋体" w:hint="eastAsia"/>
          <w:sz w:val="24"/>
          <w:szCs w:val="24"/>
        </w:rPr>
        <w:t>社会</w:t>
      </w:r>
      <w:r w:rsidR="00F21923">
        <w:rPr>
          <w:rFonts w:ascii="方正仿宋_GBK" w:eastAsia="方正仿宋_GBK" w:hAnsi="宋体" w:hint="eastAsia"/>
          <w:sz w:val="24"/>
          <w:szCs w:val="24"/>
        </w:rPr>
        <w:t>关系</w:t>
      </w:r>
      <w:r>
        <w:rPr>
          <w:rFonts w:ascii="方正仿宋_GBK" w:eastAsia="方正仿宋_GBK" w:hAnsi="宋体" w:hint="eastAsia"/>
          <w:sz w:val="24"/>
          <w:szCs w:val="24"/>
        </w:rPr>
        <w:t>。</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6</w:t>
      </w:r>
      <w:r>
        <w:rPr>
          <w:rFonts w:ascii="方正仿宋_GBK" w:eastAsia="方正仿宋_GBK" w:hAnsi="宋体" w:hint="eastAsia"/>
          <w:sz w:val="24"/>
          <w:szCs w:val="24"/>
        </w:rPr>
        <w:t>）供应商应建立健全安全保证体系，</w:t>
      </w:r>
      <w:r w:rsidR="00403B05">
        <w:rPr>
          <w:rFonts w:ascii="方正仿宋_GBK" w:eastAsia="方正仿宋_GBK" w:hAnsi="宋体" w:hint="eastAsia"/>
          <w:sz w:val="24"/>
          <w:szCs w:val="24"/>
        </w:rPr>
        <w:t>项目实施全过程应遵守《安全生产法》及其它安全法规，在项目建设期间</w:t>
      </w:r>
      <w:r>
        <w:rPr>
          <w:rFonts w:ascii="方正仿宋_GBK" w:eastAsia="方正仿宋_GBK" w:hAnsi="宋体" w:hint="eastAsia"/>
          <w:sz w:val="24"/>
          <w:szCs w:val="24"/>
        </w:rPr>
        <w:t>对</w:t>
      </w:r>
      <w:r w:rsidR="00403B05">
        <w:rPr>
          <w:rFonts w:ascii="方正仿宋_GBK" w:eastAsia="方正仿宋_GBK" w:hAnsi="宋体" w:hint="eastAsia"/>
          <w:sz w:val="24"/>
          <w:szCs w:val="24"/>
        </w:rPr>
        <w:t>本</w:t>
      </w:r>
      <w:r w:rsidR="00F21923">
        <w:rPr>
          <w:rFonts w:ascii="方正仿宋_GBK" w:eastAsia="方正仿宋_GBK" w:hAnsi="宋体" w:hint="eastAsia"/>
          <w:sz w:val="24"/>
          <w:szCs w:val="24"/>
        </w:rPr>
        <w:t>项目</w:t>
      </w:r>
      <w:r w:rsidR="00403B05">
        <w:rPr>
          <w:rFonts w:ascii="方正仿宋_GBK" w:eastAsia="方正仿宋_GBK" w:hAnsi="宋体" w:hint="eastAsia"/>
          <w:sz w:val="24"/>
          <w:szCs w:val="24"/>
        </w:rPr>
        <w:t>所涉</w:t>
      </w:r>
      <w:r w:rsidR="00DE5A84">
        <w:rPr>
          <w:rFonts w:ascii="方正仿宋_GBK" w:eastAsia="方正仿宋_GBK" w:hAnsi="宋体" w:hint="eastAsia"/>
          <w:sz w:val="24"/>
          <w:szCs w:val="24"/>
        </w:rPr>
        <w:t>安全生产工作负责。</w:t>
      </w:r>
    </w:p>
    <w:p w:rsidR="00DE5A84" w:rsidRPr="00DE5A84" w:rsidRDefault="00DE5A8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7</w:t>
      </w:r>
      <w:r>
        <w:rPr>
          <w:rFonts w:ascii="方正仿宋_GBK" w:eastAsia="方正仿宋_GBK" w:hAnsi="宋体" w:hint="eastAsia"/>
          <w:sz w:val="24"/>
          <w:szCs w:val="24"/>
        </w:rPr>
        <w:t>）针对性的制定相应的环境保护措施，严格控制三废“废气、废水、废渣”的排放，减少对生态环境的不利影响。</w:t>
      </w:r>
    </w:p>
    <w:p w:rsidR="002C7E10"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3.服务标准：</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F21923">
        <w:rPr>
          <w:rFonts w:ascii="方正仿宋_GBK" w:eastAsia="方正仿宋_GBK" w:hAnsi="宋体" w:hint="eastAsia"/>
          <w:sz w:val="24"/>
          <w:szCs w:val="24"/>
        </w:rPr>
        <w:t>施工质量按</w:t>
      </w:r>
      <w:r w:rsidR="0036460C">
        <w:rPr>
          <w:rFonts w:ascii="方正仿宋_GBK" w:eastAsia="方正仿宋_GBK" w:hAnsi="宋体" w:hint="eastAsia"/>
          <w:sz w:val="24"/>
          <w:szCs w:val="24"/>
        </w:rPr>
        <w:t>项目施工设计</w:t>
      </w:r>
      <w:r w:rsidR="00D97357">
        <w:rPr>
          <w:rFonts w:ascii="方正仿宋_GBK" w:eastAsia="方正仿宋_GBK" w:hAnsi="宋体" w:hint="eastAsia"/>
          <w:sz w:val="24"/>
          <w:szCs w:val="24"/>
        </w:rPr>
        <w:t>要求</w:t>
      </w:r>
      <w:r w:rsidR="00F21923">
        <w:rPr>
          <w:rFonts w:ascii="方正仿宋_GBK" w:eastAsia="方正仿宋_GBK" w:hAnsi="宋体" w:hint="eastAsia"/>
          <w:sz w:val="24"/>
          <w:szCs w:val="24"/>
        </w:rPr>
        <w:t>执行</w:t>
      </w:r>
      <w:r>
        <w:rPr>
          <w:rFonts w:ascii="方正仿宋_GBK" w:eastAsia="方正仿宋_GBK" w:hAnsi="宋体" w:hint="eastAsia"/>
          <w:sz w:val="24"/>
          <w:szCs w:val="24"/>
        </w:rPr>
        <w:t>。</w:t>
      </w:r>
    </w:p>
    <w:p w:rsidR="002457A1"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582A63">
        <w:rPr>
          <w:rFonts w:ascii="方正仿宋_GBK" w:eastAsia="方正仿宋_GBK" w:hAnsi="宋体" w:hint="eastAsia"/>
          <w:sz w:val="24"/>
          <w:szCs w:val="24"/>
        </w:rPr>
        <w:t>2</w:t>
      </w:r>
      <w:r>
        <w:rPr>
          <w:rFonts w:ascii="方正仿宋_GBK" w:eastAsia="方正仿宋_GBK" w:hAnsi="宋体" w:hint="eastAsia"/>
          <w:sz w:val="24"/>
          <w:szCs w:val="24"/>
        </w:rPr>
        <w:t>）其它</w:t>
      </w:r>
      <w:r w:rsidR="006F3E41">
        <w:rPr>
          <w:rFonts w:ascii="方正仿宋_GBK" w:eastAsia="方正仿宋_GBK" w:hAnsi="宋体" w:hint="eastAsia"/>
          <w:sz w:val="24"/>
          <w:szCs w:val="24"/>
        </w:rPr>
        <w:t>国家有关规范、规程</w:t>
      </w:r>
      <w:r>
        <w:rPr>
          <w:rFonts w:ascii="方正仿宋_GBK" w:eastAsia="方正仿宋_GBK" w:hAnsi="宋体" w:hint="eastAsia"/>
          <w:sz w:val="24"/>
          <w:szCs w:val="24"/>
        </w:rPr>
        <w:t>要求。</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5" w:name="_Toc313536013"/>
      <w:bookmarkStart w:id="56" w:name="_Toc344475116"/>
      <w:bookmarkStart w:id="57" w:name="_Toc76462326"/>
      <w:bookmarkStart w:id="58" w:name="_Toc106030881"/>
      <w:r>
        <w:rPr>
          <w:rFonts w:ascii="方正仿宋_GBK" w:eastAsia="方正仿宋_GBK" w:hAnsi="宋体" w:hint="eastAsia"/>
          <w:sz w:val="24"/>
        </w:rPr>
        <w:t>三、服务及质量</w:t>
      </w:r>
      <w:bookmarkEnd w:id="55"/>
      <w:bookmarkEnd w:id="56"/>
      <w:r>
        <w:rPr>
          <w:rFonts w:ascii="方正仿宋_GBK" w:eastAsia="方正仿宋_GBK" w:hAnsi="宋体" w:hint="eastAsia"/>
          <w:sz w:val="24"/>
        </w:rPr>
        <w:t>需求</w:t>
      </w:r>
      <w:bookmarkEnd w:id="57"/>
      <w:bookmarkEnd w:id="58"/>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bookmarkStart w:id="59" w:name="_Toc480558624"/>
      <w:r w:rsidRPr="008D2106">
        <w:rPr>
          <w:rFonts w:ascii="方正仿宋_GBK" w:eastAsia="方正仿宋_GBK" w:hAnsi="宋体" w:hint="eastAsia"/>
          <w:sz w:val="24"/>
          <w:szCs w:val="24"/>
        </w:rPr>
        <w:t>1.质量要求：达到</w:t>
      </w:r>
      <w:r w:rsidR="00DE5A84">
        <w:rPr>
          <w:rFonts w:ascii="方正仿宋_GBK" w:eastAsia="方正仿宋_GBK" w:hAnsi="宋体" w:hint="eastAsia"/>
          <w:sz w:val="24"/>
          <w:szCs w:val="24"/>
        </w:rPr>
        <w:t>施工</w:t>
      </w:r>
      <w:r w:rsidR="00FC7709">
        <w:rPr>
          <w:rFonts w:ascii="方正仿宋_GBK" w:eastAsia="方正仿宋_GBK" w:hAnsi="宋体" w:hint="eastAsia"/>
          <w:sz w:val="24"/>
          <w:szCs w:val="24"/>
        </w:rPr>
        <w:t>设计图</w:t>
      </w:r>
      <w:r w:rsidRPr="008D2106">
        <w:rPr>
          <w:rFonts w:ascii="方正仿宋_GBK" w:eastAsia="方正仿宋_GBK" w:hAnsi="宋体" w:hint="eastAsia"/>
          <w:sz w:val="24"/>
          <w:szCs w:val="24"/>
        </w:rPr>
        <w:t>要求</w:t>
      </w:r>
      <w:r w:rsidR="00DE5A84">
        <w:rPr>
          <w:rFonts w:ascii="方正仿宋_GBK" w:eastAsia="方正仿宋_GBK" w:hAnsi="宋体" w:hint="eastAsia"/>
          <w:sz w:val="24"/>
          <w:szCs w:val="24"/>
        </w:rPr>
        <w:t>的技术规范</w:t>
      </w:r>
      <w:r w:rsidRPr="008D2106">
        <w:rPr>
          <w:rFonts w:ascii="方正仿宋_GBK" w:eastAsia="方正仿宋_GBK" w:hAnsi="宋体" w:hint="eastAsia"/>
          <w:sz w:val="24"/>
          <w:szCs w:val="24"/>
        </w:rPr>
        <w:t>。</w:t>
      </w:r>
    </w:p>
    <w:p w:rsidR="009D030A" w:rsidRDefault="009D030A" w:rsidP="009D030A">
      <w:pPr>
        <w:adjustRightInd w:val="0"/>
        <w:snapToGrid w:val="0"/>
        <w:spacing w:line="400" w:lineRule="exact"/>
        <w:ind w:firstLineChars="200" w:firstLine="480"/>
        <w:jc w:val="left"/>
        <w:rPr>
          <w:rFonts w:ascii="方正仿宋_GBK" w:eastAsia="方正仿宋_GBK" w:hAnsi="宋体"/>
          <w:color w:val="FF0000"/>
          <w:sz w:val="24"/>
          <w:szCs w:val="24"/>
        </w:rPr>
      </w:pPr>
      <w:r w:rsidRPr="008D2106">
        <w:rPr>
          <w:rFonts w:ascii="方正仿宋_GBK" w:eastAsia="方正仿宋_GBK" w:hAnsi="宋体" w:hint="eastAsia"/>
          <w:sz w:val="24"/>
          <w:szCs w:val="24"/>
        </w:rPr>
        <w:t>2.质量保修期：</w:t>
      </w:r>
      <w:r w:rsidR="00D97357" w:rsidRPr="00D97357">
        <w:rPr>
          <w:rFonts w:ascii="方正仿宋_GBK" w:eastAsia="方正仿宋_GBK" w:hAnsi="宋体" w:hint="eastAsia"/>
          <w:sz w:val="24"/>
          <w:szCs w:val="24"/>
        </w:rPr>
        <w:t>1年</w:t>
      </w:r>
    </w:p>
    <w:p w:rsidR="003214F8" w:rsidRDefault="003214F8"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四、服务</w:t>
      </w:r>
      <w:r w:rsidR="00D97357">
        <w:rPr>
          <w:rFonts w:ascii="方正仿宋_GBK" w:eastAsia="方正仿宋_GBK" w:hAnsi="宋体" w:hint="eastAsia"/>
          <w:sz w:val="24"/>
        </w:rPr>
        <w:t>项目</w:t>
      </w:r>
      <w:r>
        <w:rPr>
          <w:rFonts w:ascii="方正仿宋_GBK" w:eastAsia="方正仿宋_GBK" w:hAnsi="宋体" w:hint="eastAsia"/>
          <w:sz w:val="24"/>
        </w:rPr>
        <w:t>清单</w:t>
      </w:r>
    </w:p>
    <w:tbl>
      <w:tblPr>
        <w:tblpPr w:leftFromText="180" w:rightFromText="180" w:vertAnchor="text" w:horzAnchor="page" w:tblpX="1725" w:tblpY="460"/>
        <w:tblOverlap w:val="never"/>
        <w:tblW w:w="8588" w:type="dxa"/>
        <w:tblLayout w:type="fixed"/>
        <w:tblLook w:val="04A0"/>
      </w:tblPr>
      <w:tblGrid>
        <w:gridCol w:w="828"/>
        <w:gridCol w:w="4485"/>
        <w:gridCol w:w="1605"/>
        <w:gridCol w:w="1670"/>
      </w:tblGrid>
      <w:tr w:rsidR="003214F8" w:rsidTr="00025BA5">
        <w:trPr>
          <w:trHeight w:val="40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序号</w:t>
            </w:r>
          </w:p>
        </w:tc>
        <w:tc>
          <w:tcPr>
            <w:tcW w:w="4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分部分项工程名称</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工程数量</w:t>
            </w:r>
          </w:p>
        </w:tc>
      </w:tr>
      <w:tr w:rsidR="003214F8" w:rsidTr="00025BA5">
        <w:trPr>
          <w:trHeight w:val="400"/>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4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r>
      <w:tr w:rsidR="003214F8" w:rsidTr="00025BA5">
        <w:trPr>
          <w:trHeight w:val="38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C417DA" w:rsidP="00C417D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地牛工程</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214F8" w:rsidTr="00025BA5">
        <w:trPr>
          <w:trHeight w:val="53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2</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C417DA" w:rsidP="00C417D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附属设施（</w:t>
            </w:r>
            <w:r w:rsidR="00680E5F">
              <w:rPr>
                <w:rFonts w:ascii="方正仿宋_GBK" w:eastAsia="方正仿宋_GBK" w:hAnsi="宋体" w:hint="eastAsia"/>
                <w:sz w:val="24"/>
                <w:szCs w:val="24"/>
              </w:rPr>
              <w:t>车辆闸机系统</w:t>
            </w:r>
            <w:r>
              <w:rPr>
                <w:rFonts w:ascii="方正仿宋_GBK" w:eastAsia="方正仿宋_GBK" w:hAnsi="宋体" w:hint="eastAsia"/>
                <w:sz w:val="24"/>
                <w:szCs w:val="24"/>
              </w:rPr>
              <w:t>）</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214F8" w:rsidTr="00025BA5">
        <w:trPr>
          <w:trHeight w:val="585"/>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FA4204">
            <w:pPr>
              <w:adjustRightInd w:val="0"/>
              <w:snapToGrid w:val="0"/>
              <w:spacing w:line="400" w:lineRule="exact"/>
              <w:ind w:firstLineChars="200" w:firstLine="480"/>
              <w:rPr>
                <w:rFonts w:ascii="方正仿宋_GBK" w:eastAsia="方正仿宋_GBK" w:hAnsi="宋体"/>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r>
    </w:tbl>
    <w:p w:rsidR="003214F8" w:rsidRPr="003214F8" w:rsidRDefault="003214F8" w:rsidP="003214F8"/>
    <w:p w:rsidR="003214F8" w:rsidRPr="008D2106" w:rsidRDefault="003214F8" w:rsidP="009D030A">
      <w:pPr>
        <w:adjustRightInd w:val="0"/>
        <w:snapToGrid w:val="0"/>
        <w:spacing w:line="400" w:lineRule="exact"/>
        <w:ind w:firstLineChars="200" w:firstLine="480"/>
        <w:jc w:val="left"/>
        <w:rPr>
          <w:rFonts w:ascii="方正仿宋_GBK" w:eastAsia="方正仿宋_GBK" w:hAnsi="宋体"/>
          <w:sz w:val="24"/>
          <w:szCs w:val="24"/>
        </w:rPr>
      </w:pPr>
    </w:p>
    <w:bookmarkEnd w:id="59"/>
    <w:p w:rsidR="009D030A" w:rsidRPr="00ED33AB"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hAnsi="宋体"/>
          <w:b w:val="0"/>
          <w:sz w:val="36"/>
          <w:szCs w:val="30"/>
        </w:rPr>
        <w:br w:type="page"/>
      </w:r>
      <w:bookmarkStart w:id="60" w:name="_Toc15492"/>
      <w:bookmarkStart w:id="61" w:name="_Toc523"/>
      <w:bookmarkStart w:id="62" w:name="_Toc65660341"/>
      <w:bookmarkStart w:id="63" w:name="_Toc13356"/>
      <w:bookmarkStart w:id="64" w:name="_Toc106034781"/>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0"/>
      <w:bookmarkEnd w:id="61"/>
      <w:bookmarkEnd w:id="62"/>
      <w:bookmarkEnd w:id="63"/>
      <w:r>
        <w:rPr>
          <w:rFonts w:ascii="方正小标宋_GBK" w:eastAsia="方正小标宋_GBK" w:hint="eastAsia"/>
          <w:b w:val="0"/>
          <w:sz w:val="36"/>
          <w:szCs w:val="30"/>
        </w:rPr>
        <w:t>商务需求</w:t>
      </w:r>
      <w:bookmarkEnd w:id="64"/>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65" w:name="_Toc17750"/>
      <w:bookmarkStart w:id="66" w:name="_Toc13555"/>
      <w:bookmarkStart w:id="67" w:name="_Toc65660342"/>
      <w:bookmarkStart w:id="68" w:name="_Toc12935"/>
      <w:bookmarkStart w:id="69" w:name="_Toc106034782"/>
      <w:bookmarkStart w:id="70" w:name="_Toc342913389"/>
      <w:r>
        <w:rPr>
          <w:rFonts w:ascii="方正仿宋_GBK" w:eastAsia="方正仿宋_GBK" w:hAnsi="宋体" w:hint="eastAsia"/>
          <w:sz w:val="24"/>
        </w:rPr>
        <w:t>一、交货时间/服务期、地点及验收方式</w:t>
      </w:r>
      <w:bookmarkEnd w:id="65"/>
      <w:bookmarkEnd w:id="66"/>
      <w:bookmarkEnd w:id="67"/>
      <w:bookmarkEnd w:id="68"/>
      <w:bookmarkEnd w:id="69"/>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D67814">
        <w:rPr>
          <w:rFonts w:ascii="方正仿宋_GBK" w:eastAsia="方正仿宋_GBK" w:hAnsi="宋体" w:hint="eastAsia"/>
          <w:sz w:val="24"/>
          <w:szCs w:val="24"/>
        </w:rPr>
        <w:t>签订合同之日起</w:t>
      </w:r>
      <w:r w:rsidR="00D97357">
        <w:rPr>
          <w:rFonts w:ascii="方正仿宋_GBK" w:eastAsia="方正仿宋_GBK" w:hAnsi="宋体" w:hint="eastAsia"/>
          <w:sz w:val="24"/>
          <w:szCs w:val="24"/>
        </w:rPr>
        <w:t>30日历日内</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680E5F">
        <w:rPr>
          <w:rFonts w:ascii="方正仿宋_GBK" w:eastAsia="方正仿宋_GBK" w:hAnsi="宋体" w:hint="eastAsia"/>
          <w:sz w:val="24"/>
          <w:szCs w:val="24"/>
        </w:rPr>
        <w:t>合川航道管理处码头场航道基地（重庆市合川区龙市镇码头场附近）</w:t>
      </w:r>
      <w:r w:rsidR="003B5E9E">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D67814">
        <w:rPr>
          <w:rFonts w:ascii="方正仿宋_GBK" w:eastAsia="方正仿宋_GBK" w:hAnsi="宋体" w:hint="eastAsia"/>
          <w:sz w:val="24"/>
          <w:szCs w:val="24"/>
        </w:rPr>
        <w:t>按施工设计图</w:t>
      </w:r>
      <w:r w:rsidR="009821EC">
        <w:rPr>
          <w:rFonts w:ascii="方正仿宋_GBK" w:eastAsia="方正仿宋_GBK" w:hAnsi="宋体" w:hint="eastAsia"/>
          <w:sz w:val="24"/>
          <w:szCs w:val="24"/>
        </w:rPr>
        <w:t>、相关规范验收</w:t>
      </w:r>
      <w:r w:rsidR="00E81E94">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1" w:name="_Toc24110"/>
      <w:bookmarkStart w:id="72" w:name="_Toc65660343"/>
      <w:bookmarkStart w:id="73" w:name="_Toc1838"/>
      <w:bookmarkStart w:id="74" w:name="_Toc8103"/>
      <w:bookmarkStart w:id="75" w:name="_Toc106034783"/>
      <w:r>
        <w:rPr>
          <w:rFonts w:ascii="方正仿宋_GBK" w:eastAsia="方正仿宋_GBK" w:hAnsi="宋体" w:hint="eastAsia"/>
          <w:sz w:val="24"/>
        </w:rPr>
        <w:t>二、质量保证</w:t>
      </w:r>
      <w:bookmarkEnd w:id="71"/>
      <w:bookmarkEnd w:id="72"/>
      <w:bookmarkEnd w:id="73"/>
      <w:bookmarkEnd w:id="74"/>
      <w:bookmarkEnd w:id="7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024357" w:rsidRPr="00D97357">
        <w:rPr>
          <w:rFonts w:ascii="方正仿宋_GBK" w:eastAsia="方正仿宋_GBK" w:hAnsi="宋体" w:hint="eastAsia"/>
          <w:sz w:val="24"/>
          <w:szCs w:val="24"/>
        </w:rPr>
        <w:t>1年</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6" w:name="_Toc16974"/>
      <w:bookmarkStart w:id="77" w:name="_Toc12184"/>
      <w:bookmarkStart w:id="78" w:name="_Toc65660344"/>
      <w:bookmarkStart w:id="79" w:name="_Toc122"/>
      <w:bookmarkStart w:id="80" w:name="_Toc106034784"/>
      <w:r>
        <w:rPr>
          <w:rFonts w:ascii="方正仿宋_GBK" w:eastAsia="方正仿宋_GBK" w:hAnsi="宋体" w:hint="eastAsia"/>
          <w:sz w:val="24"/>
        </w:rPr>
        <w:t>三、报价要求</w:t>
      </w:r>
      <w:bookmarkEnd w:id="76"/>
      <w:bookmarkEnd w:id="77"/>
      <w:bookmarkEnd w:id="78"/>
      <w:bookmarkEnd w:id="79"/>
      <w:bookmarkEnd w:id="80"/>
    </w:p>
    <w:p w:rsidR="009D030A"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本项目采取固定</w:t>
      </w:r>
      <w:r w:rsidR="00024357">
        <w:rPr>
          <w:rFonts w:ascii="方正仿宋_GBK" w:eastAsia="方正仿宋_GBK" w:hAnsi="宋体" w:hint="eastAsia"/>
          <w:sz w:val="24"/>
          <w:szCs w:val="24"/>
        </w:rPr>
        <w:t>总价</w:t>
      </w:r>
      <w:r>
        <w:rPr>
          <w:rFonts w:ascii="方正仿宋_GBK" w:eastAsia="方正仿宋_GBK" w:hAnsi="宋体" w:hint="eastAsia"/>
          <w:sz w:val="24"/>
          <w:szCs w:val="24"/>
        </w:rPr>
        <w:t>的报价方式，报价</w:t>
      </w:r>
      <w:r>
        <w:rPr>
          <w:rFonts w:ascii="方正仿宋_GBK" w:eastAsia="方正仿宋_GBK" w:hAnsi="宋体" w:cs="宋体" w:hint="eastAsia"/>
          <w:kern w:val="0"/>
          <w:sz w:val="24"/>
          <w:szCs w:val="24"/>
        </w:rPr>
        <w:t>须为人民币报价</w:t>
      </w:r>
      <w:r>
        <w:rPr>
          <w:rFonts w:ascii="方正仿宋_GBK" w:eastAsia="方正仿宋_GBK" w:hAnsi="宋体" w:hint="eastAsia"/>
          <w:sz w:val="24"/>
          <w:szCs w:val="24"/>
        </w:rPr>
        <w:t>，包括完成本项目所需的</w:t>
      </w:r>
      <w:r w:rsidR="00417755">
        <w:rPr>
          <w:rFonts w:ascii="方正仿宋_GBK" w:eastAsia="方正仿宋_GBK" w:hAnsi="宋体" w:hint="eastAsia"/>
          <w:sz w:val="24"/>
          <w:szCs w:val="24"/>
        </w:rPr>
        <w:t>人工费</w:t>
      </w:r>
      <w:r w:rsidRPr="00ED33AB">
        <w:rPr>
          <w:rFonts w:ascii="方正仿宋_GBK" w:eastAsia="方正仿宋_GBK" w:hAnsi="宋体" w:hint="eastAsia"/>
          <w:sz w:val="24"/>
          <w:szCs w:val="24"/>
        </w:rPr>
        <w:t>、</w:t>
      </w:r>
      <w:r w:rsidR="00417755">
        <w:rPr>
          <w:rFonts w:ascii="方正仿宋_GBK" w:eastAsia="方正仿宋_GBK" w:hAnsi="宋体" w:hint="eastAsia"/>
          <w:sz w:val="24"/>
          <w:szCs w:val="24"/>
        </w:rPr>
        <w:t>设备</w:t>
      </w:r>
      <w:r w:rsidRPr="00ED33AB">
        <w:rPr>
          <w:rFonts w:ascii="方正仿宋_GBK" w:eastAsia="方正仿宋_GBK" w:hAnsi="宋体" w:hint="eastAsia"/>
          <w:sz w:val="24"/>
          <w:szCs w:val="24"/>
        </w:rPr>
        <w:t>材料</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w:t>
      </w:r>
      <w:r w:rsidR="007F0678">
        <w:rPr>
          <w:rFonts w:ascii="方正仿宋_GBK" w:eastAsia="方正仿宋_GBK" w:hAnsi="宋体" w:hint="eastAsia"/>
          <w:sz w:val="24"/>
          <w:szCs w:val="24"/>
        </w:rPr>
        <w:t>土地使用费、</w:t>
      </w:r>
      <w:r w:rsidR="00D67814">
        <w:rPr>
          <w:rFonts w:ascii="方正仿宋_GBK" w:eastAsia="方正仿宋_GBK" w:hAnsi="宋体" w:hint="eastAsia"/>
          <w:sz w:val="24"/>
          <w:szCs w:val="24"/>
        </w:rPr>
        <w:t>青苗赔偿费</w:t>
      </w:r>
      <w:r w:rsidR="007F0678">
        <w:rPr>
          <w:rFonts w:ascii="方正仿宋_GBK" w:eastAsia="方正仿宋_GBK" w:hAnsi="宋体" w:hint="eastAsia"/>
          <w:sz w:val="24"/>
          <w:szCs w:val="24"/>
        </w:rPr>
        <w:t>、</w:t>
      </w:r>
      <w:r w:rsidR="00024357">
        <w:rPr>
          <w:rFonts w:ascii="方正仿宋_GBK" w:eastAsia="方正仿宋_GBK" w:hAnsi="宋体" w:hint="eastAsia"/>
          <w:sz w:val="24"/>
          <w:szCs w:val="24"/>
        </w:rPr>
        <w:t>安全环保费以及</w:t>
      </w:r>
      <w:r>
        <w:rPr>
          <w:rFonts w:ascii="方正仿宋_GBK" w:eastAsia="方正仿宋_GBK" w:hAnsi="宋体" w:hint="eastAsia"/>
          <w:sz w:val="24"/>
          <w:szCs w:val="24"/>
        </w:rPr>
        <w:t>各种</w:t>
      </w:r>
      <w:r w:rsidR="0016032A">
        <w:rPr>
          <w:rFonts w:ascii="方正仿宋_GBK" w:eastAsia="方正仿宋_GBK" w:hAnsi="宋体" w:hint="eastAsia"/>
          <w:sz w:val="24"/>
          <w:szCs w:val="24"/>
        </w:rPr>
        <w:t>规费、措施费、</w:t>
      </w:r>
      <w:r>
        <w:rPr>
          <w:rFonts w:ascii="方正仿宋_GBK" w:eastAsia="方正仿宋_GBK" w:hAnsi="宋体" w:hint="eastAsia"/>
          <w:sz w:val="24"/>
          <w:szCs w:val="24"/>
        </w:rPr>
        <w:t>应纳的税</w:t>
      </w:r>
      <w:r w:rsidR="00F17FE5">
        <w:rPr>
          <w:rFonts w:ascii="方正仿宋_GBK" w:eastAsia="方正仿宋_GBK" w:hAnsi="宋体" w:cs="宋体" w:hint="eastAsia"/>
          <w:kern w:val="0"/>
          <w:sz w:val="24"/>
          <w:szCs w:val="24"/>
        </w:rPr>
        <w:t>费</w:t>
      </w:r>
      <w:r w:rsidR="0016032A">
        <w:rPr>
          <w:rFonts w:ascii="方正仿宋_GBK" w:eastAsia="方正仿宋_GBK" w:hAnsi="宋体" w:cs="宋体" w:hint="eastAsia"/>
          <w:kern w:val="0"/>
          <w:sz w:val="24"/>
          <w:szCs w:val="24"/>
        </w:rPr>
        <w:t>等</w:t>
      </w:r>
      <w:r w:rsidRPr="00ED33AB">
        <w:rPr>
          <w:rFonts w:ascii="方正仿宋_GBK" w:eastAsia="方正仿宋_GBK" w:hAnsi="宋体" w:cs="宋体"/>
          <w:kern w:val="0"/>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647D32">
      <w:pPr>
        <w:pStyle w:val="2"/>
        <w:adjustRightInd w:val="0"/>
        <w:snapToGrid w:val="0"/>
        <w:spacing w:before="0" w:after="0" w:line="400" w:lineRule="exact"/>
        <w:ind w:firstLineChars="200" w:firstLine="480"/>
        <w:rPr>
          <w:rFonts w:ascii="方正仿宋_GBK" w:eastAsia="方正仿宋_GBK" w:hAnsi="宋体"/>
          <w:sz w:val="24"/>
          <w:szCs w:val="24"/>
        </w:rPr>
      </w:pPr>
      <w:bookmarkStart w:id="81" w:name="_Toc7562"/>
      <w:bookmarkStart w:id="82" w:name="_Toc65660345"/>
      <w:bookmarkStart w:id="83" w:name="_Toc9192"/>
      <w:bookmarkStart w:id="84" w:name="_Toc11000"/>
      <w:bookmarkStart w:id="85" w:name="_Toc106034785"/>
      <w:r w:rsidRPr="008D2106">
        <w:rPr>
          <w:rFonts w:ascii="方正仿宋_GBK" w:eastAsia="方正仿宋_GBK" w:hAnsi="宋体" w:hint="eastAsia"/>
          <w:sz w:val="24"/>
          <w:szCs w:val="24"/>
        </w:rPr>
        <w:t>四、付款方式</w:t>
      </w:r>
      <w:bookmarkEnd w:id="81"/>
      <w:bookmarkEnd w:id="82"/>
      <w:bookmarkEnd w:id="83"/>
      <w:bookmarkEnd w:id="84"/>
      <w:bookmarkEnd w:id="85"/>
    </w:p>
    <w:p w:rsidR="009D030A" w:rsidRPr="00ED33AB" w:rsidRDefault="00F157DC" w:rsidP="009D030A">
      <w:pPr>
        <w:adjustRightInd w:val="0"/>
        <w:snapToGrid w:val="0"/>
        <w:spacing w:line="400" w:lineRule="exact"/>
        <w:ind w:firstLineChars="200" w:firstLine="480"/>
        <w:jc w:val="left"/>
        <w:rPr>
          <w:rFonts w:ascii="方正仿宋_GBK" w:eastAsia="方正仿宋_GBK" w:hAnsi="宋体"/>
          <w:sz w:val="24"/>
          <w:szCs w:val="24"/>
        </w:rPr>
      </w:pPr>
      <w:bookmarkStart w:id="86" w:name="OLE_LINK3"/>
      <w:bookmarkStart w:id="87" w:name="OLE_LINK4"/>
      <w:r>
        <w:rPr>
          <w:rFonts w:ascii="方正仿宋_GBK" w:eastAsia="方正仿宋_GBK" w:hAnsi="宋体" w:hint="eastAsia"/>
          <w:sz w:val="24"/>
          <w:szCs w:val="24"/>
        </w:rPr>
        <w:t>项目</w:t>
      </w:r>
      <w:r w:rsidR="00E66997">
        <w:rPr>
          <w:rFonts w:ascii="方正仿宋_GBK" w:eastAsia="方正仿宋_GBK" w:hAnsi="宋体" w:hint="eastAsia"/>
          <w:sz w:val="24"/>
          <w:szCs w:val="24"/>
        </w:rPr>
        <w:t>验收合格后供应商开具</w:t>
      </w:r>
      <w:r w:rsidR="0086065A">
        <w:rPr>
          <w:rFonts w:ascii="方正仿宋_GBK" w:eastAsia="方正仿宋_GBK" w:hAnsi="宋体" w:hint="eastAsia"/>
          <w:sz w:val="24"/>
          <w:szCs w:val="24"/>
        </w:rPr>
        <w:t>相应</w:t>
      </w:r>
      <w:r>
        <w:rPr>
          <w:rFonts w:ascii="方正仿宋_GBK" w:eastAsia="方正仿宋_GBK" w:hAnsi="宋体" w:hint="eastAsia"/>
          <w:sz w:val="24"/>
          <w:szCs w:val="24"/>
        </w:rPr>
        <w:t>合同</w:t>
      </w:r>
      <w:r w:rsidR="0086065A">
        <w:rPr>
          <w:rFonts w:ascii="方正仿宋_GBK" w:eastAsia="方正仿宋_GBK" w:hAnsi="宋体" w:hint="eastAsia"/>
          <w:sz w:val="24"/>
          <w:szCs w:val="24"/>
        </w:rPr>
        <w:t>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Pr>
          <w:rFonts w:ascii="方正仿宋_GBK" w:eastAsia="方正仿宋_GBK" w:hAnsi="宋体" w:hint="eastAsia"/>
          <w:sz w:val="24"/>
          <w:szCs w:val="24"/>
        </w:rPr>
        <w:t>一次性</w:t>
      </w:r>
      <w:r w:rsidR="00E66997">
        <w:rPr>
          <w:rFonts w:ascii="方正仿宋_GBK" w:eastAsia="方正仿宋_GBK" w:hAnsi="宋体" w:hint="eastAsia"/>
          <w:sz w:val="24"/>
          <w:szCs w:val="24"/>
        </w:rPr>
        <w:t>支付</w:t>
      </w:r>
      <w:r>
        <w:rPr>
          <w:rFonts w:ascii="方正仿宋_GBK" w:eastAsia="方正仿宋_GBK" w:hAnsi="宋体" w:hint="eastAsia"/>
          <w:sz w:val="24"/>
          <w:szCs w:val="24"/>
        </w:rPr>
        <w:t>全部合同款</w:t>
      </w:r>
      <w:r w:rsidR="000B1C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88" w:name="_Toc24751"/>
      <w:bookmarkStart w:id="89" w:name="_Toc7228"/>
      <w:bookmarkStart w:id="90" w:name="_Toc65660346"/>
      <w:bookmarkStart w:id="91" w:name="_Toc3786"/>
      <w:bookmarkStart w:id="92" w:name="_Toc106034786"/>
      <w:bookmarkEnd w:id="86"/>
      <w:bookmarkEnd w:id="87"/>
      <w:r>
        <w:rPr>
          <w:rFonts w:ascii="方正仿宋_GBK" w:eastAsia="方正仿宋_GBK" w:hAnsi="宋体" w:hint="eastAsia"/>
          <w:sz w:val="24"/>
        </w:rPr>
        <w:t>五、知识产权</w:t>
      </w:r>
      <w:bookmarkEnd w:id="88"/>
      <w:bookmarkEnd w:id="89"/>
      <w:bookmarkEnd w:id="90"/>
      <w:bookmarkEnd w:id="91"/>
      <w:bookmarkEnd w:id="9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93" w:name="_Toc5555"/>
      <w:bookmarkStart w:id="94" w:name="_Toc6565"/>
      <w:bookmarkStart w:id="95" w:name="_Toc65660347"/>
      <w:bookmarkStart w:id="96" w:name="_Toc6869"/>
      <w:bookmarkStart w:id="97" w:name="_Toc106034787"/>
      <w:r>
        <w:rPr>
          <w:rFonts w:ascii="方正仿宋_GBK" w:eastAsia="方正仿宋_GBK" w:hAnsi="宋体" w:hint="eastAsia"/>
          <w:sz w:val="24"/>
        </w:rPr>
        <w:t>六、培训</w:t>
      </w:r>
      <w:bookmarkEnd w:id="93"/>
      <w:bookmarkEnd w:id="94"/>
      <w:bookmarkEnd w:id="95"/>
      <w:bookmarkEnd w:id="96"/>
      <w:bookmarkEnd w:id="97"/>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ascii="方正仿宋_GBK" w:eastAsia="方正仿宋_GBK" w:hAnsi="方正仿宋_GBK" w:cs="方正仿宋_GBK" w:hint="eastAsia"/>
          <w:sz w:val="24"/>
        </w:rPr>
        <w:t>七、项目风险管控</w:t>
      </w:r>
      <w:bookmarkEnd w:id="98"/>
      <w:bookmarkEnd w:id="99"/>
      <w:bookmarkEnd w:id="100"/>
      <w:bookmarkEnd w:id="101"/>
      <w:bookmarkEnd w:id="102"/>
      <w:bookmarkEnd w:id="10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1"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rsidR="009D030A" w:rsidRDefault="009D030A" w:rsidP="00647D32">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w:t>
      </w:r>
      <w:r>
        <w:rPr>
          <w:rFonts w:ascii="方正仿宋_GBK" w:eastAsia="方正仿宋_GBK" w:hAnsi="方正仿宋_GBK" w:cs="方正仿宋_GBK" w:hint="eastAsia"/>
          <w:sz w:val="24"/>
          <w:szCs w:val="24"/>
        </w:rPr>
        <w:lastRenderedPageBreak/>
        <w:t>院提请诉讼。</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十、其他</w:t>
      </w:r>
      <w:bookmarkEnd w:id="106"/>
      <w:bookmarkEnd w:id="107"/>
      <w:bookmarkEnd w:id="108"/>
      <w:bookmarkEnd w:id="109"/>
      <w:bookmarkEnd w:id="110"/>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ascii="方正小标宋_GBK" w:eastAsia="方正小标宋_GBK" w:hint="eastAsia"/>
          <w:b w:val="0"/>
          <w:sz w:val="36"/>
          <w:szCs w:val="30"/>
        </w:rPr>
        <w:lastRenderedPageBreak/>
        <w:t>第四篇  采购程序、评定成交的标准、无效报价及采购终止</w:t>
      </w:r>
      <w:bookmarkEnd w:id="112"/>
      <w:bookmarkEnd w:id="113"/>
      <w:bookmarkEnd w:id="114"/>
      <w:bookmarkEnd w:id="115"/>
      <w:bookmarkEnd w:id="116"/>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17" w:name="_Toc27932"/>
      <w:bookmarkStart w:id="118" w:name="_Toc5167"/>
      <w:bookmarkStart w:id="119" w:name="_Toc64732012"/>
      <w:bookmarkStart w:id="120" w:name="_Toc9361"/>
      <w:bookmarkStart w:id="121" w:name="_Toc65660350"/>
      <w:bookmarkStart w:id="122" w:name="_Toc106034790"/>
      <w:r>
        <w:rPr>
          <w:rFonts w:ascii="方正仿宋_GBK" w:eastAsia="方正仿宋_GBK" w:hAnsi="宋体" w:hint="eastAsia"/>
          <w:sz w:val="24"/>
        </w:rPr>
        <w:t>一、采购程序</w:t>
      </w:r>
      <w:bookmarkEnd w:id="117"/>
      <w:bookmarkEnd w:id="118"/>
      <w:bookmarkEnd w:id="119"/>
      <w:bookmarkEnd w:id="120"/>
      <w:bookmarkEnd w:id="121"/>
      <w:bookmarkEnd w:id="122"/>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414BEE"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414BEE"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3" w:name="_Toc5149"/>
      <w:bookmarkStart w:id="124" w:name="_Toc65660351"/>
      <w:bookmarkStart w:id="125" w:name="_Toc11713"/>
      <w:bookmarkStart w:id="126" w:name="_Toc64732013"/>
      <w:bookmarkStart w:id="127" w:name="_Toc30639"/>
      <w:bookmarkStart w:id="128" w:name="_Toc106034791"/>
      <w:r>
        <w:rPr>
          <w:rFonts w:ascii="方正仿宋_GBK" w:eastAsia="方正仿宋_GBK" w:hAnsi="宋体" w:hint="eastAsia"/>
          <w:sz w:val="24"/>
        </w:rPr>
        <w:t>二、评定成交的标准</w:t>
      </w:r>
      <w:bookmarkEnd w:id="123"/>
      <w:bookmarkEnd w:id="124"/>
      <w:bookmarkEnd w:id="125"/>
      <w:bookmarkEnd w:id="126"/>
      <w:bookmarkEnd w:id="127"/>
      <w:bookmarkEnd w:id="128"/>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9" w:name="_Toc29113"/>
      <w:bookmarkStart w:id="130" w:name="_Toc65660352"/>
      <w:bookmarkStart w:id="131" w:name="_Toc12644"/>
      <w:bookmarkStart w:id="132" w:name="_Toc19473"/>
      <w:bookmarkStart w:id="133" w:name="_Toc106034792"/>
      <w:r>
        <w:rPr>
          <w:rFonts w:ascii="方正仿宋_GBK" w:eastAsia="方正仿宋_GBK" w:hAnsi="宋体" w:hint="eastAsia"/>
          <w:sz w:val="24"/>
        </w:rPr>
        <w:t>三、无效</w:t>
      </w:r>
      <w:bookmarkEnd w:id="129"/>
      <w:bookmarkEnd w:id="130"/>
      <w:bookmarkEnd w:id="131"/>
      <w:r>
        <w:rPr>
          <w:rFonts w:ascii="方正仿宋_GBK" w:eastAsia="方正仿宋_GBK" w:hAnsi="宋体" w:hint="eastAsia"/>
          <w:sz w:val="24"/>
        </w:rPr>
        <w:t>报价</w:t>
      </w:r>
      <w:bookmarkEnd w:id="132"/>
      <w:bookmarkEnd w:id="13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4" w:name="_Toc65660353"/>
      <w:bookmarkStart w:id="135" w:name="_Toc22716"/>
      <w:bookmarkStart w:id="136" w:name="_Toc28422"/>
      <w:bookmarkStart w:id="137" w:name="_Toc29298"/>
      <w:bookmarkStart w:id="138" w:name="_Toc106034793"/>
      <w:r>
        <w:rPr>
          <w:rFonts w:ascii="方正仿宋_GBK" w:eastAsia="方正仿宋_GBK" w:hAnsi="宋体" w:hint="eastAsia"/>
          <w:sz w:val="24"/>
        </w:rPr>
        <w:t>四、采购终止</w:t>
      </w:r>
      <w:bookmarkEnd w:id="134"/>
      <w:bookmarkEnd w:id="135"/>
      <w:bookmarkEnd w:id="136"/>
      <w:bookmarkEnd w:id="137"/>
      <w:bookmarkEnd w:id="138"/>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39" w:name="_Toc20055"/>
      <w:bookmarkStart w:id="140" w:name="_Toc8916"/>
      <w:bookmarkStart w:id="141" w:name="_Toc10768"/>
      <w:bookmarkStart w:id="142" w:name="_Toc65660354"/>
      <w:bookmarkStart w:id="143" w:name="_Toc106034794"/>
      <w:r>
        <w:rPr>
          <w:rFonts w:ascii="方正小标宋_GBK" w:eastAsia="方正小标宋_GBK" w:hint="eastAsia"/>
          <w:b w:val="0"/>
          <w:sz w:val="36"/>
          <w:szCs w:val="30"/>
        </w:rPr>
        <w:lastRenderedPageBreak/>
        <w:t>第五篇  供应商须知</w:t>
      </w:r>
      <w:bookmarkEnd w:id="139"/>
      <w:bookmarkEnd w:id="140"/>
      <w:bookmarkEnd w:id="141"/>
      <w:bookmarkEnd w:id="142"/>
      <w:bookmarkEnd w:id="143"/>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4" w:name="_Toc65660355"/>
      <w:bookmarkStart w:id="145" w:name="_Toc16524"/>
      <w:bookmarkStart w:id="146" w:name="_Toc2864"/>
      <w:bookmarkStart w:id="147" w:name="_Toc5290"/>
      <w:bookmarkStart w:id="148" w:name="_Toc106034795"/>
      <w:r>
        <w:rPr>
          <w:rFonts w:ascii="方正仿宋_GBK" w:eastAsia="方正仿宋_GBK" w:hAnsi="宋体" w:hint="eastAsia"/>
          <w:sz w:val="24"/>
        </w:rPr>
        <w:t>一、限额以下比价费用</w:t>
      </w:r>
      <w:bookmarkEnd w:id="144"/>
      <w:bookmarkEnd w:id="145"/>
      <w:bookmarkEnd w:id="146"/>
      <w:bookmarkEnd w:id="147"/>
      <w:bookmarkEnd w:id="148"/>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9" w:name="_Toc31070"/>
      <w:bookmarkStart w:id="150" w:name="_Toc65660356"/>
      <w:bookmarkStart w:id="151" w:name="_Toc31739"/>
      <w:bookmarkStart w:id="152" w:name="_Toc5915"/>
      <w:bookmarkStart w:id="153" w:name="_Toc106034796"/>
      <w:r>
        <w:rPr>
          <w:rFonts w:ascii="方正仿宋_GBK" w:eastAsia="方正仿宋_GBK" w:hAnsi="宋体" w:hint="eastAsia"/>
          <w:sz w:val="24"/>
        </w:rPr>
        <w:t>二、限额以下比价</w:t>
      </w:r>
      <w:bookmarkEnd w:id="149"/>
      <w:bookmarkEnd w:id="150"/>
      <w:bookmarkEnd w:id="151"/>
      <w:bookmarkEnd w:id="152"/>
      <w:bookmarkEnd w:id="153"/>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4" w:name="_Toc3061"/>
      <w:bookmarkStart w:id="155" w:name="_Toc9532"/>
      <w:bookmarkStart w:id="156" w:name="_Toc1922"/>
      <w:bookmarkStart w:id="157" w:name="_Toc65660357"/>
      <w:bookmarkStart w:id="158" w:name="_Toc106034797"/>
      <w:r>
        <w:rPr>
          <w:rFonts w:ascii="方正仿宋_GBK" w:eastAsia="方正仿宋_GBK" w:hAnsi="宋体" w:hint="eastAsia"/>
          <w:sz w:val="24"/>
        </w:rPr>
        <w:t>三、报价要求</w:t>
      </w:r>
      <w:bookmarkEnd w:id="154"/>
      <w:bookmarkEnd w:id="155"/>
      <w:bookmarkEnd w:id="156"/>
      <w:bookmarkEnd w:id="157"/>
      <w:bookmarkEnd w:id="158"/>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9" w:name="_Toc14702"/>
      <w:bookmarkStart w:id="160" w:name="_Toc10172"/>
      <w:bookmarkStart w:id="161" w:name="_Toc6242"/>
      <w:bookmarkStart w:id="162" w:name="_Toc65660358"/>
      <w:bookmarkStart w:id="163" w:name="_Toc106034798"/>
      <w:r>
        <w:rPr>
          <w:rFonts w:ascii="方正仿宋_GBK" w:eastAsia="方正仿宋_GBK" w:hAnsi="宋体" w:hint="eastAsia"/>
          <w:sz w:val="24"/>
        </w:rPr>
        <w:t>四、成交供应商的确定和变更</w:t>
      </w:r>
      <w:bookmarkEnd w:id="159"/>
      <w:bookmarkEnd w:id="160"/>
      <w:bookmarkEnd w:id="161"/>
      <w:bookmarkEnd w:id="162"/>
      <w:bookmarkEnd w:id="16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4" w:name="_Toc65660359"/>
      <w:bookmarkStart w:id="165" w:name="_Toc1092"/>
      <w:bookmarkStart w:id="166" w:name="_Toc29821"/>
      <w:bookmarkStart w:id="167" w:name="_Toc10504"/>
      <w:bookmarkStart w:id="168" w:name="_Toc106034799"/>
      <w:r>
        <w:rPr>
          <w:rFonts w:ascii="方正仿宋_GBK" w:eastAsia="方正仿宋_GBK" w:hAnsi="宋体" w:hint="eastAsia"/>
          <w:sz w:val="24"/>
        </w:rPr>
        <w:t>五、成交通知</w:t>
      </w:r>
      <w:bookmarkEnd w:id="164"/>
      <w:bookmarkEnd w:id="165"/>
      <w:bookmarkEnd w:id="166"/>
      <w:bookmarkEnd w:id="167"/>
      <w:bookmarkEnd w:id="16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9" w:name="_Toc1010"/>
      <w:bookmarkStart w:id="170" w:name="_Toc30909"/>
      <w:bookmarkStart w:id="171" w:name="_Toc65660360"/>
      <w:bookmarkStart w:id="172" w:name="_Toc31082"/>
      <w:bookmarkStart w:id="173" w:name="_Toc106034800"/>
      <w:r>
        <w:rPr>
          <w:rFonts w:ascii="方正仿宋_GBK" w:eastAsia="方正仿宋_GBK" w:hAnsi="宋体" w:hint="eastAsia"/>
          <w:sz w:val="24"/>
        </w:rPr>
        <w:t>六、关于质疑和投诉</w:t>
      </w:r>
      <w:bookmarkEnd w:id="169"/>
      <w:bookmarkEnd w:id="170"/>
      <w:bookmarkEnd w:id="171"/>
      <w:bookmarkEnd w:id="172"/>
      <w:bookmarkEnd w:id="173"/>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4" w:name="_Toc65660361"/>
      <w:bookmarkStart w:id="175" w:name="_Toc23778"/>
      <w:bookmarkStart w:id="176" w:name="_Toc16648"/>
      <w:bookmarkStart w:id="177" w:name="_Toc3127"/>
      <w:bookmarkStart w:id="178" w:name="_Toc106034801"/>
      <w:r>
        <w:rPr>
          <w:rFonts w:ascii="方正仿宋_GBK" w:eastAsia="方正仿宋_GBK" w:hAnsi="宋体" w:hint="eastAsia"/>
          <w:sz w:val="24"/>
        </w:rPr>
        <w:t>七、签订合同</w:t>
      </w:r>
      <w:bookmarkEnd w:id="174"/>
      <w:bookmarkEnd w:id="175"/>
      <w:bookmarkEnd w:id="176"/>
      <w:bookmarkEnd w:id="177"/>
      <w:bookmarkEnd w:id="17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9" w:name="_Toc77"/>
      <w:bookmarkStart w:id="180" w:name="_Toc106034802"/>
      <w:r w:rsidRPr="006E0E98">
        <w:rPr>
          <w:rFonts w:ascii="方正仿宋_GBK" w:eastAsia="方正仿宋_GBK" w:hAnsi="宋体" w:hint="eastAsia"/>
          <w:sz w:val="24"/>
        </w:rPr>
        <w:t>八、项目验收</w:t>
      </w:r>
      <w:bookmarkEnd w:id="179"/>
      <w:bookmarkEnd w:id="180"/>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1" w:name="_Toc29513"/>
      <w:bookmarkStart w:id="182" w:name="_Toc32594"/>
      <w:bookmarkStart w:id="183" w:name="_Toc65660362"/>
      <w:bookmarkStart w:id="184" w:name="_Toc2438"/>
      <w:bookmarkStart w:id="185" w:name="_Toc106034803"/>
      <w:r>
        <w:rPr>
          <w:rFonts w:ascii="方正仿宋_GBK" w:eastAsia="方正仿宋_GBK" w:hAnsi="宋体" w:hint="eastAsia"/>
          <w:sz w:val="24"/>
        </w:rPr>
        <w:lastRenderedPageBreak/>
        <w:t>九、采购代理服务费</w:t>
      </w:r>
      <w:bookmarkEnd w:id="181"/>
      <w:bookmarkEnd w:id="182"/>
      <w:bookmarkEnd w:id="183"/>
      <w:bookmarkEnd w:id="184"/>
      <w:bookmarkEnd w:id="185"/>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bookmarkEnd w:id="70"/>
      <w:r>
        <w:rPr>
          <w:rFonts w:ascii="方正小标宋_GBK" w:eastAsia="方正小标宋_GBK" w:hint="eastAsia"/>
          <w:b w:val="0"/>
          <w:sz w:val="36"/>
          <w:szCs w:val="30"/>
        </w:rPr>
        <w:lastRenderedPageBreak/>
        <w:t xml:space="preserve">第六篇  </w:t>
      </w:r>
      <w:bookmarkEnd w:id="186"/>
      <w:bookmarkEnd w:id="187"/>
      <w:r>
        <w:rPr>
          <w:rFonts w:ascii="方正小标宋_GBK" w:eastAsia="方正小标宋_GBK" w:hint="eastAsia"/>
          <w:b w:val="0"/>
          <w:sz w:val="36"/>
          <w:szCs w:val="30"/>
        </w:rPr>
        <w:t>合同草案条款</w:t>
      </w:r>
      <w:bookmarkEnd w:id="188"/>
      <w:bookmarkEnd w:id="189"/>
      <w:bookmarkEnd w:id="190"/>
      <w:bookmarkEnd w:id="191"/>
      <w:bookmarkEnd w:id="192"/>
    </w:p>
    <w:p w:rsidR="009D030A" w:rsidRDefault="009D030A" w:rsidP="009D030A">
      <w:pPr>
        <w:rPr>
          <w:rFonts w:ascii="方正仿宋_GBK" w:eastAsia="方正仿宋_GBK"/>
          <w:sz w:val="24"/>
        </w:rPr>
      </w:pPr>
      <w:bookmarkStart w:id="193" w:name="_Toc303945820"/>
      <w:bookmarkStart w:id="194" w:name="_Toc148265480"/>
      <w:r>
        <w:rPr>
          <w:rFonts w:ascii="方正仿宋_GBK" w:eastAsia="方正仿宋_GBK" w:hint="eastAsia"/>
          <w:sz w:val="24"/>
        </w:rPr>
        <w:t>附页：合同格式</w:t>
      </w:r>
      <w:bookmarkEnd w:id="193"/>
      <w:bookmarkEnd w:id="194"/>
    </w:p>
    <w:p w:rsidR="009D030A" w:rsidRDefault="009D030A" w:rsidP="009D030A">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rsidR="009D030A" w:rsidRDefault="009D030A" w:rsidP="009D030A">
      <w:pPr>
        <w:spacing w:line="500" w:lineRule="exact"/>
        <w:jc w:val="center"/>
        <w:outlineLvl w:val="1"/>
        <w:rPr>
          <w:rFonts w:ascii="方正仿宋_GBK" w:eastAsia="方正仿宋_GBK"/>
          <w:b/>
          <w:sz w:val="44"/>
        </w:rPr>
      </w:pPr>
      <w:r w:rsidRPr="008E34A8">
        <w:rPr>
          <w:rFonts w:ascii="方正仿宋_GBK" w:eastAsia="方正仿宋_GBK" w:hint="eastAsia"/>
          <w:b/>
          <w:sz w:val="44"/>
        </w:rPr>
        <w:t>（服务类）</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984"/>
        <w:gridCol w:w="589"/>
        <w:gridCol w:w="709"/>
        <w:gridCol w:w="1134"/>
        <w:gridCol w:w="1559"/>
        <w:gridCol w:w="1567"/>
        <w:gridCol w:w="15"/>
      </w:tblGrid>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项目名称</w:t>
            </w:r>
          </w:p>
        </w:tc>
        <w:tc>
          <w:tcPr>
            <w:tcW w:w="98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数量</w:t>
            </w:r>
          </w:p>
        </w:tc>
        <w:tc>
          <w:tcPr>
            <w:tcW w:w="1298" w:type="dxa"/>
            <w:gridSpan w:val="2"/>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综合单价</w:t>
            </w:r>
          </w:p>
        </w:tc>
        <w:tc>
          <w:tcPr>
            <w:tcW w:w="113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总价</w:t>
            </w:r>
          </w:p>
        </w:tc>
        <w:tc>
          <w:tcPr>
            <w:tcW w:w="1559"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服务时间/工期</w:t>
            </w:r>
          </w:p>
        </w:tc>
        <w:tc>
          <w:tcPr>
            <w:tcW w:w="1567"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服务/工程地点</w:t>
            </w: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合计人民币（小写）：</w:t>
            </w: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合计人民币（大写）：</w:t>
            </w:r>
          </w:p>
        </w:tc>
      </w:tr>
      <w:tr w:rsidR="009D030A" w:rsidTr="00946455">
        <w:trPr>
          <w:gridAfter w:val="1"/>
          <w:wAfter w:w="15" w:type="dxa"/>
          <w:trHeight w:val="776"/>
        </w:trPr>
        <w:tc>
          <w:tcPr>
            <w:tcW w:w="9613" w:type="dxa"/>
            <w:gridSpan w:val="7"/>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一、项目内容</w:t>
            </w:r>
          </w:p>
        </w:tc>
      </w:tr>
      <w:tr w:rsidR="009D030A" w:rsidTr="00946455">
        <w:trPr>
          <w:trHeight w:val="637"/>
        </w:trPr>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二、项目要求</w:t>
            </w:r>
          </w:p>
        </w:tc>
      </w:tr>
      <w:tr w:rsidR="009D030A" w:rsidTr="00946455">
        <w:trPr>
          <w:trHeight w:val="665"/>
        </w:trPr>
        <w:tc>
          <w:tcPr>
            <w:tcW w:w="9628" w:type="dxa"/>
            <w:gridSpan w:val="8"/>
          </w:tcPr>
          <w:p w:rsidR="009D030A" w:rsidRPr="008E34A8"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三、验收方式：</w:t>
            </w:r>
          </w:p>
        </w:tc>
      </w:tr>
      <w:tr w:rsidR="009D030A" w:rsidTr="00946455">
        <w:trPr>
          <w:trHeight w:val="262"/>
        </w:trPr>
        <w:tc>
          <w:tcPr>
            <w:tcW w:w="9628" w:type="dxa"/>
            <w:gridSpan w:val="8"/>
          </w:tcPr>
          <w:p w:rsidR="009D030A" w:rsidRDefault="009D030A" w:rsidP="00946455">
            <w:pPr>
              <w:rPr>
                <w:rFonts w:ascii="方正仿宋_GBK" w:eastAsia="方正仿宋_GBK"/>
                <w:sz w:val="21"/>
                <w:szCs w:val="21"/>
              </w:rPr>
            </w:pPr>
            <w:r>
              <w:rPr>
                <w:rFonts w:ascii="方正仿宋_GBK" w:eastAsia="方正仿宋_GBK" w:hint="eastAsia"/>
                <w:sz w:val="21"/>
                <w:szCs w:val="21"/>
              </w:rPr>
              <w:t>四、付款方式</w:t>
            </w:r>
            <w:r>
              <w:rPr>
                <w:rFonts w:ascii="方正仿宋_GBK" w:eastAsia="方正仿宋_GBK"/>
                <w:sz w:val="21"/>
                <w:szCs w:val="21"/>
              </w:rPr>
              <w:t>：</w:t>
            </w:r>
          </w:p>
          <w:p w:rsidR="009D030A" w:rsidRDefault="009D030A" w:rsidP="00946455">
            <w:pPr>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五、违约责任：</w:t>
            </w:r>
          </w:p>
          <w:p w:rsidR="009D030A" w:rsidRDefault="009D030A" w:rsidP="00946455">
            <w:pPr>
              <w:spacing w:line="240" w:lineRule="atLeast"/>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六、其他约定事项：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1.采购文件及其澄清文件、响应文件和承诺是本合同不可分割的部分。</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需方__份，供方__份，具同等法律效力。</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9D030A" w:rsidTr="00946455">
        <w:tc>
          <w:tcPr>
            <w:tcW w:w="4644" w:type="dxa"/>
            <w:gridSpan w:val="3"/>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需方：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联系电话：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4984" w:type="dxa"/>
            <w:gridSpan w:val="5"/>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供方：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传真：</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开户银行：</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账号：</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p w:rsidR="009D030A" w:rsidRDefault="009D030A" w:rsidP="00946455">
            <w:pPr>
              <w:widowControl/>
              <w:spacing w:line="240" w:lineRule="atLeast"/>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9D030A" w:rsidRDefault="009D030A" w:rsidP="00946455">
            <w:pPr>
              <w:spacing w:line="240" w:lineRule="atLeast"/>
              <w:rPr>
                <w:rFonts w:ascii="方正仿宋_GBK" w:eastAsia="方正仿宋_GBK"/>
                <w:sz w:val="21"/>
                <w:szCs w:val="21"/>
              </w:rPr>
            </w:pPr>
          </w:p>
          <w:p w:rsidR="009D030A" w:rsidRDefault="009D030A" w:rsidP="00946455">
            <w:pPr>
              <w:spacing w:line="240" w:lineRule="atLeast"/>
              <w:rPr>
                <w:rFonts w:ascii="方正仿宋_GBK" w:eastAsia="方正仿宋_GBK"/>
                <w:sz w:val="21"/>
                <w:szCs w:val="21"/>
              </w:rPr>
            </w:pPr>
          </w:p>
        </w:tc>
      </w:tr>
    </w:tbl>
    <w:p w:rsidR="009D030A" w:rsidRDefault="009D030A" w:rsidP="009D030A">
      <w:pPr>
        <w:rPr>
          <w:rFonts w:ascii="方正仿宋_GBK" w:eastAsia="方正仿宋_GBK"/>
          <w:sz w:val="24"/>
        </w:rPr>
      </w:pPr>
      <w:r>
        <w:rPr>
          <w:rFonts w:ascii="方正仿宋_GBK" w:eastAsia="方正仿宋_GBK" w:hint="eastAsia"/>
          <w:sz w:val="24"/>
        </w:rPr>
        <w:t>签约时间：           年   月   日      签约地点：</w:t>
      </w: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2"/>
          <w:footerReference w:type="default" r:id="rId13"/>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5" w:name="_Hlt41879464"/>
      <w:bookmarkStart w:id="196" w:name="_Toc65660378"/>
      <w:bookmarkStart w:id="197" w:name="_Toc6968"/>
      <w:bookmarkStart w:id="198" w:name="_Toc12789072"/>
      <w:bookmarkStart w:id="199" w:name="_Toc9538"/>
      <w:bookmarkStart w:id="200" w:name="_Toc18521"/>
      <w:bookmarkStart w:id="201" w:name="_Toc106034807"/>
      <w:bookmarkEnd w:id="195"/>
      <w:r>
        <w:rPr>
          <w:rFonts w:ascii="方正小标宋_GBK" w:eastAsia="方正小标宋_GBK" w:hint="eastAsia"/>
          <w:b w:val="0"/>
          <w:sz w:val="36"/>
          <w:szCs w:val="30"/>
        </w:rPr>
        <w:lastRenderedPageBreak/>
        <w:t>第七篇  响应文件格式要求</w:t>
      </w:r>
      <w:bookmarkEnd w:id="196"/>
      <w:bookmarkEnd w:id="197"/>
      <w:bookmarkEnd w:id="198"/>
      <w:bookmarkEnd w:id="199"/>
      <w:bookmarkEnd w:id="200"/>
      <w:bookmarkEnd w:id="201"/>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647D32">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02" w:name="_Toc26343"/>
      <w:bookmarkStart w:id="203" w:name="_Toc313888360"/>
      <w:bookmarkStart w:id="204" w:name="_Toc342913419"/>
      <w:bookmarkStart w:id="205" w:name="_Toc313008356"/>
      <w:bookmarkStart w:id="206" w:name="_Toc14244"/>
      <w:bookmarkStart w:id="207" w:name="_Toc65660379"/>
      <w:bookmarkStart w:id="208" w:name="_Toc30982"/>
      <w:bookmarkStart w:id="209" w:name="_Toc106034808"/>
      <w:bookmarkStart w:id="210" w:name="_Toc12789073"/>
      <w:bookmarkStart w:id="211" w:name="_Toc283382454"/>
      <w:r>
        <w:rPr>
          <w:rFonts w:ascii="方正仿宋_GBK" w:eastAsia="方正仿宋_GBK" w:hAnsi="宋体" w:hint="eastAsia"/>
          <w:sz w:val="24"/>
        </w:rPr>
        <w:lastRenderedPageBreak/>
        <w:t>一、经济部分</w:t>
      </w:r>
      <w:bookmarkEnd w:id="202"/>
      <w:bookmarkEnd w:id="203"/>
      <w:bookmarkEnd w:id="204"/>
      <w:bookmarkEnd w:id="205"/>
      <w:bookmarkEnd w:id="206"/>
      <w:bookmarkEnd w:id="207"/>
      <w:bookmarkEnd w:id="208"/>
      <w:bookmarkEnd w:id="209"/>
    </w:p>
    <w:bookmarkEnd w:id="210"/>
    <w:bookmarkEnd w:id="211"/>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647D32">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（二）明细报价表                           </w:t>
      </w:r>
    </w:p>
    <w:p w:rsidR="009D030A" w:rsidRDefault="009D030A" w:rsidP="009D030A">
      <w:pPr>
        <w:spacing w:line="400" w:lineRule="exact"/>
        <w:rPr>
          <w:rFonts w:ascii="方正仿宋_GBK" w:eastAsia="方正仿宋_GBK" w:hAnsi="宋体"/>
          <w:sz w:val="24"/>
          <w:szCs w:val="24"/>
        </w:rPr>
      </w:pPr>
      <w:r>
        <w:rPr>
          <w:rFonts w:ascii="方正仿宋_GBK" w:eastAsia="方正仿宋_GBK" w:hAnsi="宋体" w:hint="eastAsia"/>
          <w:sz w:val="24"/>
          <w:szCs w:val="24"/>
        </w:rPr>
        <w:t xml:space="preserve">项目名称（服务类）： </w:t>
      </w:r>
    </w:p>
    <w:p w:rsidR="00E232DC" w:rsidRDefault="00E232DC" w:rsidP="00E232DC">
      <w:pPr>
        <w:spacing w:line="400" w:lineRule="exact"/>
        <w:jc w:val="center"/>
        <w:rPr>
          <w:rFonts w:ascii="方正仿宋_GBK" w:eastAsia="方正仿宋_GBK" w:hAnsi="宋体"/>
          <w:sz w:val="24"/>
          <w:szCs w:val="24"/>
        </w:rPr>
      </w:pPr>
      <w:r w:rsidRPr="00E232DC">
        <w:rPr>
          <w:rFonts w:ascii="方正仿宋_GBK" w:eastAsia="方正仿宋_GBK" w:hAnsi="宋体" w:hint="eastAsia"/>
          <w:sz w:val="24"/>
          <w:szCs w:val="24"/>
        </w:rPr>
        <w:t>码头场航道基地附属设施建设工程</w:t>
      </w:r>
      <w:r>
        <w:rPr>
          <w:rFonts w:ascii="方正仿宋_GBK" w:eastAsia="方正仿宋_GBK" w:hAnsi="宋体" w:hint="eastAsia"/>
          <w:sz w:val="24"/>
          <w:szCs w:val="24"/>
        </w:rPr>
        <w:t>综合报价单</w:t>
      </w:r>
    </w:p>
    <w:tbl>
      <w:tblPr>
        <w:tblW w:w="9080" w:type="dxa"/>
        <w:tblInd w:w="96" w:type="dxa"/>
        <w:tblLook w:val="04A0"/>
      </w:tblPr>
      <w:tblGrid>
        <w:gridCol w:w="640"/>
        <w:gridCol w:w="3200"/>
        <w:gridCol w:w="580"/>
        <w:gridCol w:w="1120"/>
        <w:gridCol w:w="1180"/>
        <w:gridCol w:w="1180"/>
        <w:gridCol w:w="1180"/>
      </w:tblGrid>
      <w:tr w:rsidR="00C417DA" w:rsidRPr="00C417DA" w:rsidTr="00C417DA">
        <w:trPr>
          <w:trHeight w:val="576"/>
        </w:trPr>
        <w:tc>
          <w:tcPr>
            <w:tcW w:w="6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序号</w:t>
            </w:r>
          </w:p>
        </w:tc>
        <w:tc>
          <w:tcPr>
            <w:tcW w:w="320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分部分项工程名称</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单位</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工程数量</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综合单价</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合价</w:t>
            </w:r>
          </w:p>
        </w:tc>
        <w:tc>
          <w:tcPr>
            <w:tcW w:w="1180" w:type="dxa"/>
            <w:tcBorders>
              <w:top w:val="single" w:sz="4" w:space="0" w:color="000000"/>
              <w:left w:val="nil"/>
              <w:bottom w:val="single" w:sz="4" w:space="0" w:color="000000"/>
              <w:right w:val="single" w:sz="4" w:space="0" w:color="000000"/>
            </w:tcBorders>
            <w:shd w:val="clear" w:color="000000" w:fill="FFFFFF"/>
            <w:vAlign w:val="center"/>
          </w:tcPr>
          <w:p w:rsidR="00C417DA" w:rsidRPr="00C417DA" w:rsidRDefault="00C417DA" w:rsidP="00C417DA">
            <w:pPr>
              <w:widowControl/>
              <w:rPr>
                <w:rFonts w:ascii="宋体" w:hAnsi="宋体" w:cs="宋体"/>
                <w:color w:val="000000"/>
                <w:kern w:val="0"/>
                <w:sz w:val="22"/>
                <w:szCs w:val="22"/>
              </w:rPr>
            </w:pPr>
            <w:r>
              <w:rPr>
                <w:rFonts w:ascii="宋体" w:hAnsi="宋体" w:cs="宋体" w:hint="eastAsia"/>
                <w:color w:val="000000"/>
                <w:kern w:val="0"/>
                <w:sz w:val="22"/>
                <w:szCs w:val="22"/>
              </w:rPr>
              <w:t>备注</w:t>
            </w:r>
          </w:p>
        </w:tc>
      </w:tr>
      <w:tr w:rsidR="00C417DA" w:rsidRPr="00C417DA" w:rsidTr="00AD308B">
        <w:trPr>
          <w:trHeight w:val="576"/>
        </w:trPr>
        <w:tc>
          <w:tcPr>
            <w:tcW w:w="9080"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Default="00C417DA" w:rsidP="00C417DA">
            <w:pPr>
              <w:widowControl/>
              <w:rPr>
                <w:rFonts w:ascii="宋体" w:hAnsi="宋体" w:cs="宋体"/>
                <w:color w:val="000000"/>
                <w:kern w:val="0"/>
                <w:sz w:val="22"/>
                <w:szCs w:val="22"/>
              </w:rPr>
            </w:pPr>
            <w:r>
              <w:rPr>
                <w:rFonts w:ascii="宋体" w:hAnsi="宋体" w:cs="宋体" w:hint="eastAsia"/>
                <w:color w:val="000000"/>
                <w:kern w:val="0"/>
                <w:sz w:val="22"/>
                <w:szCs w:val="22"/>
              </w:rPr>
              <w:t>一、地牛工程</w:t>
            </w: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人工挖地坑土方（上口面积≤20㎡ 深度≤5m）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155.04</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2</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人工挖地坑土方（上口面积≤10㎡ 深度≤2m）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70.85</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3</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人工挖地坑土方（上口面积≤10㎡ 深度≤5m）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135.26</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4</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人工挖基坑石方</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90.29</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5</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人工土石回填</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349.56</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6</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余方弃置（人力运200m，自卸车运3km）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101.89</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7</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碎石垫层</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16.01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8</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混凝土地牛</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85.88</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9</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现浇混凝土钢筋</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t</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0.514</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10</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锚链及连接件</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t</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0.372</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材料二次搬运 人力运200m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项</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55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一  地牛工程 小计</w:t>
            </w:r>
          </w:p>
        </w:tc>
        <w:tc>
          <w:tcPr>
            <w:tcW w:w="2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single" w:sz="4" w:space="0" w:color="000000"/>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9B1A88">
        <w:trPr>
          <w:trHeight w:val="351"/>
        </w:trPr>
        <w:tc>
          <w:tcPr>
            <w:tcW w:w="9080"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Pr>
                <w:rFonts w:ascii="宋体" w:hAnsi="宋体" w:cs="宋体" w:hint="eastAsia"/>
                <w:color w:val="000000"/>
                <w:kern w:val="0"/>
                <w:sz w:val="20"/>
              </w:rPr>
              <w:t>二、</w:t>
            </w:r>
            <w:r w:rsidRPr="00C417DA">
              <w:rPr>
                <w:rFonts w:ascii="宋体" w:hAnsi="宋体" w:cs="宋体" w:hint="eastAsia"/>
                <w:color w:val="000000"/>
                <w:kern w:val="0"/>
                <w:sz w:val="20"/>
              </w:rPr>
              <w:t>附属设施（车辆闸机系统）</w:t>
            </w: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电缆安装及敷设 YJV3*25+1*16</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200</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2</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镀锌钢管 DN50</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200</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3</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车辆闸机系统</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套</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55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二  附属设施（车辆闸机系统） 小计</w:t>
            </w:r>
          </w:p>
        </w:tc>
        <w:tc>
          <w:tcPr>
            <w:tcW w:w="2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single" w:sz="4" w:space="0" w:color="000000"/>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790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 xml:space="preserve">    单位工程费合计</w:t>
            </w:r>
            <w:r>
              <w:rPr>
                <w:rFonts w:ascii="宋体" w:hAnsi="宋体" w:cs="宋体" w:hint="eastAsia"/>
                <w:color w:val="000000"/>
                <w:kern w:val="0"/>
                <w:sz w:val="20"/>
              </w:rPr>
              <w:t>（一+二）</w:t>
            </w:r>
            <w:r w:rsidRPr="00C417DA">
              <w:rPr>
                <w:rFonts w:ascii="宋体" w:hAnsi="宋体" w:cs="宋体" w:hint="eastAsia"/>
                <w:color w:val="000000"/>
                <w:kern w:val="0"/>
                <w:sz w:val="20"/>
              </w:rPr>
              <w: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Pr>
          <w:p w:rsidR="00C417DA" w:rsidRPr="00C417DA" w:rsidRDefault="00C417DA" w:rsidP="00C417DA">
            <w:pPr>
              <w:widowControl/>
              <w:jc w:val="left"/>
              <w:rPr>
                <w:rFonts w:ascii="宋体" w:hAnsi="宋体" w:cs="宋体"/>
                <w:color w:val="000000"/>
                <w:kern w:val="0"/>
                <w:sz w:val="20"/>
              </w:rPr>
            </w:pPr>
          </w:p>
        </w:tc>
      </w:tr>
    </w:tbl>
    <w:p w:rsidR="00AA0C64" w:rsidRDefault="00AA0C64" w:rsidP="009D030A">
      <w:pPr>
        <w:spacing w:line="400" w:lineRule="exact"/>
        <w:rPr>
          <w:rFonts w:ascii="方正仿宋_GBK" w:eastAsia="方正仿宋_GBK" w:hAnsi="宋体"/>
          <w:sz w:val="24"/>
          <w:szCs w:val="24"/>
        </w:rPr>
      </w:pPr>
    </w:p>
    <w:p w:rsidR="009D030A" w:rsidRDefault="009D030A" w:rsidP="009D030A">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 w:rsidR="009D030A" w:rsidRDefault="009D030A" w:rsidP="009D030A"/>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ascii="方正仿宋_GBK" w:eastAsia="方正仿宋_GBK" w:hAnsi="宋体" w:hint="eastAsia"/>
          <w:sz w:val="24"/>
        </w:rPr>
        <w:lastRenderedPageBreak/>
        <w:t>二、技术（质量）部分</w:t>
      </w:r>
      <w:bookmarkEnd w:id="212"/>
      <w:bookmarkEnd w:id="213"/>
      <w:bookmarkEnd w:id="214"/>
      <w:bookmarkEnd w:id="215"/>
      <w:bookmarkEnd w:id="216"/>
      <w:bookmarkEnd w:id="217"/>
      <w:bookmarkEnd w:id="218"/>
      <w:bookmarkEnd w:id="2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ascii="方正仿宋_GBK" w:eastAsia="方正仿宋_GBK" w:hAnsi="宋体" w:hint="eastAsia"/>
          <w:sz w:val="24"/>
        </w:rPr>
        <w:lastRenderedPageBreak/>
        <w:t>三、商务服务部分</w:t>
      </w:r>
      <w:bookmarkEnd w:id="220"/>
      <w:bookmarkEnd w:id="221"/>
      <w:bookmarkEnd w:id="222"/>
      <w:bookmarkEnd w:id="223"/>
      <w:bookmarkEnd w:id="224"/>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28" w:name="_Toc2082"/>
      <w:bookmarkStart w:id="229" w:name="_Toc65660382"/>
      <w:bookmarkStart w:id="230" w:name="_Toc20162"/>
      <w:bookmarkStart w:id="231" w:name="_Toc21793"/>
      <w:bookmarkStart w:id="232" w:name="_Toc106034811"/>
      <w:r>
        <w:rPr>
          <w:rFonts w:ascii="方正仿宋_GBK" w:eastAsia="方正仿宋_GBK" w:hAnsi="宋体" w:hint="eastAsia"/>
          <w:sz w:val="24"/>
        </w:rPr>
        <w:lastRenderedPageBreak/>
        <w:t>四、</w:t>
      </w:r>
      <w:bookmarkEnd w:id="225"/>
      <w:bookmarkEnd w:id="226"/>
      <w:bookmarkEnd w:id="227"/>
      <w:r>
        <w:rPr>
          <w:rFonts w:ascii="方正仿宋_GBK" w:eastAsia="方正仿宋_GBK" w:hAnsi="宋体" w:hint="eastAsia"/>
          <w:sz w:val="24"/>
        </w:rPr>
        <w:t>资格条件及其他</w:t>
      </w:r>
      <w:bookmarkStart w:id="233" w:name="_Toc313888363"/>
      <w:bookmarkStart w:id="234" w:name="_Toc342913422"/>
      <w:bookmarkStart w:id="235" w:name="_Toc313008359"/>
      <w:bookmarkEnd w:id="228"/>
      <w:bookmarkEnd w:id="229"/>
      <w:bookmarkEnd w:id="230"/>
      <w:bookmarkEnd w:id="231"/>
      <w:bookmarkEnd w:id="23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647D32">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6" w:name="_Toc2080"/>
      <w:bookmarkStart w:id="237" w:name="_Toc17010"/>
      <w:bookmarkStart w:id="238" w:name="_Toc65660383"/>
      <w:bookmarkStart w:id="239" w:name="_Toc15815"/>
      <w:bookmarkStart w:id="240" w:name="_Toc106034812"/>
      <w:r>
        <w:rPr>
          <w:rFonts w:ascii="方正仿宋_GBK" w:eastAsia="方正仿宋_GBK" w:hAnsi="宋体" w:hint="eastAsia"/>
          <w:sz w:val="24"/>
        </w:rPr>
        <w:lastRenderedPageBreak/>
        <w:t>五、</w:t>
      </w:r>
      <w:bookmarkEnd w:id="233"/>
      <w:bookmarkEnd w:id="234"/>
      <w:bookmarkEnd w:id="235"/>
      <w:r>
        <w:rPr>
          <w:rFonts w:ascii="方正仿宋_GBK" w:eastAsia="方正仿宋_GBK" w:hAnsi="宋体" w:hint="eastAsia"/>
          <w:sz w:val="24"/>
        </w:rPr>
        <w:t>其他资料</w:t>
      </w:r>
      <w:bookmarkEnd w:id="236"/>
      <w:bookmarkEnd w:id="237"/>
      <w:bookmarkEnd w:id="238"/>
      <w:bookmarkEnd w:id="239"/>
      <w:bookmarkEnd w:id="240"/>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sectPr w:rsidR="009D030A"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A1C" w:rsidRDefault="00BC3A1C" w:rsidP="009D030A">
      <w:r>
        <w:separator/>
      </w:r>
    </w:p>
  </w:endnote>
  <w:endnote w:type="continuationSeparator" w:id="1">
    <w:p w:rsidR="00BC3A1C" w:rsidRDefault="00BC3A1C"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414BEE">
    <w:pPr>
      <w:pStyle w:val="a4"/>
      <w:framePr w:wrap="around" w:vAnchor="text" w:hAnchor="margin" w:xAlign="center" w:y="1"/>
      <w:rPr>
        <w:rStyle w:val="a8"/>
      </w:rPr>
    </w:pPr>
    <w:r>
      <w:fldChar w:fldCharType="begin"/>
    </w:r>
    <w:r w:rsidR="001041FE">
      <w:rPr>
        <w:rStyle w:val="a8"/>
      </w:rPr>
      <w:instrText xml:space="preserve">PAGE  </w:instrText>
    </w:r>
    <w:r>
      <w:fldChar w:fldCharType="end"/>
    </w:r>
  </w:p>
  <w:p w:rsidR="001041FE" w:rsidRDefault="001041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414BEE">
    <w:pPr>
      <w:pStyle w:val="a4"/>
      <w:framePr w:wrap="around" w:vAnchor="text" w:hAnchor="margin" w:xAlign="center" w:y="1"/>
      <w:jc w:val="center"/>
      <w:rPr>
        <w:rStyle w:val="a8"/>
        <w:rFonts w:ascii="宋体"/>
        <w:sz w:val="21"/>
        <w:szCs w:val="21"/>
      </w:rPr>
    </w:pPr>
    <w:r>
      <w:rPr>
        <w:rFonts w:ascii="宋体"/>
        <w:sz w:val="21"/>
        <w:szCs w:val="21"/>
      </w:rPr>
      <w:fldChar w:fldCharType="begin"/>
    </w:r>
    <w:r w:rsidR="001041FE">
      <w:rPr>
        <w:rStyle w:val="a8"/>
        <w:rFonts w:ascii="宋体"/>
        <w:sz w:val="21"/>
        <w:szCs w:val="21"/>
      </w:rPr>
      <w:instrText xml:space="preserve">PAGE  </w:instrText>
    </w:r>
    <w:r>
      <w:rPr>
        <w:rFonts w:ascii="宋体"/>
        <w:sz w:val="21"/>
        <w:szCs w:val="21"/>
      </w:rPr>
      <w:fldChar w:fldCharType="separate"/>
    </w:r>
    <w:r w:rsidR="00582A63">
      <w:rPr>
        <w:rStyle w:val="a8"/>
        <w:rFonts w:ascii="宋体"/>
        <w:noProof/>
        <w:sz w:val="21"/>
        <w:szCs w:val="21"/>
      </w:rPr>
      <w:t>- 4 -</w:t>
    </w:r>
    <w:r>
      <w:rPr>
        <w:rFonts w:ascii="宋体"/>
        <w:sz w:val="21"/>
        <w:szCs w:val="21"/>
      </w:rPr>
      <w:fldChar w:fldCharType="end"/>
    </w:r>
  </w:p>
  <w:p w:rsidR="001041FE" w:rsidRDefault="001041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4"/>
      <w:framePr w:wrap="around" w:vAnchor="text" w:hAnchor="margin" w:xAlign="center" w:y="1"/>
      <w:rPr>
        <w:rStyle w:val="a8"/>
      </w:rPr>
    </w:pPr>
  </w:p>
  <w:p w:rsidR="001041FE" w:rsidRDefault="001041FE">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414BEE">
    <w:pPr>
      <w:pStyle w:val="a4"/>
      <w:framePr w:wrap="around" w:vAnchor="text" w:hAnchor="margin" w:xAlign="center" w:y="1"/>
      <w:rPr>
        <w:rStyle w:val="a8"/>
      </w:rPr>
    </w:pPr>
    <w:r>
      <w:fldChar w:fldCharType="begin"/>
    </w:r>
    <w:r w:rsidR="001041FE">
      <w:rPr>
        <w:rStyle w:val="a8"/>
      </w:rPr>
      <w:instrText xml:space="preserve">PAGE  </w:instrText>
    </w:r>
    <w:r>
      <w:fldChar w:fldCharType="end"/>
    </w:r>
  </w:p>
  <w:p w:rsidR="001041FE" w:rsidRDefault="001041F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414BEE">
    <w:pPr>
      <w:pStyle w:val="a4"/>
      <w:jc w:val="center"/>
      <w:rPr>
        <w:rFonts w:ascii="宋体" w:hAnsi="宋体"/>
        <w:sz w:val="21"/>
        <w:szCs w:val="21"/>
      </w:rPr>
    </w:pPr>
    <w:r>
      <w:rPr>
        <w:rFonts w:ascii="宋体" w:hAnsi="宋体"/>
        <w:sz w:val="21"/>
        <w:szCs w:val="21"/>
      </w:rPr>
      <w:fldChar w:fldCharType="begin"/>
    </w:r>
    <w:r w:rsidR="001041FE">
      <w:rPr>
        <w:rStyle w:val="a8"/>
        <w:rFonts w:ascii="宋体" w:hAnsi="宋体"/>
        <w:sz w:val="21"/>
        <w:szCs w:val="21"/>
      </w:rPr>
      <w:instrText xml:space="preserve"> PAGE </w:instrText>
    </w:r>
    <w:r>
      <w:rPr>
        <w:rFonts w:ascii="宋体" w:hAnsi="宋体"/>
        <w:sz w:val="21"/>
        <w:szCs w:val="21"/>
      </w:rPr>
      <w:fldChar w:fldCharType="separate"/>
    </w:r>
    <w:r w:rsidR="00582A63">
      <w:rPr>
        <w:rStyle w:val="a8"/>
        <w:rFonts w:ascii="宋体" w:hAnsi="宋体"/>
        <w:noProof/>
        <w:sz w:val="21"/>
        <w:szCs w:val="21"/>
      </w:rPr>
      <w:t>- 29 -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A1C" w:rsidRDefault="00BC3A1C" w:rsidP="009D030A">
      <w:r>
        <w:separator/>
      </w:r>
    </w:p>
  </w:footnote>
  <w:footnote w:type="continuationSeparator" w:id="1">
    <w:p w:rsidR="00BC3A1C" w:rsidRDefault="00BC3A1C"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5456"/>
    <w:rsid w:val="00016E5D"/>
    <w:rsid w:val="00024357"/>
    <w:rsid w:val="00025BA5"/>
    <w:rsid w:val="00050434"/>
    <w:rsid w:val="00065F5E"/>
    <w:rsid w:val="00070D39"/>
    <w:rsid w:val="000954B0"/>
    <w:rsid w:val="000A0F8D"/>
    <w:rsid w:val="000B1C02"/>
    <w:rsid w:val="000F38B8"/>
    <w:rsid w:val="000F4D23"/>
    <w:rsid w:val="001041FE"/>
    <w:rsid w:val="00111022"/>
    <w:rsid w:val="00113325"/>
    <w:rsid w:val="00121E25"/>
    <w:rsid w:val="0016032A"/>
    <w:rsid w:val="0018543E"/>
    <w:rsid w:val="0019346F"/>
    <w:rsid w:val="001935FD"/>
    <w:rsid w:val="001C48F8"/>
    <w:rsid w:val="001D756C"/>
    <w:rsid w:val="002457A1"/>
    <w:rsid w:val="002874A4"/>
    <w:rsid w:val="00296F7F"/>
    <w:rsid w:val="002A1AE8"/>
    <w:rsid w:val="002C119F"/>
    <w:rsid w:val="002C3197"/>
    <w:rsid w:val="002C507F"/>
    <w:rsid w:val="002C7E10"/>
    <w:rsid w:val="002D5223"/>
    <w:rsid w:val="002F1C11"/>
    <w:rsid w:val="003214F8"/>
    <w:rsid w:val="003331DB"/>
    <w:rsid w:val="0033397D"/>
    <w:rsid w:val="003551C9"/>
    <w:rsid w:val="0036460C"/>
    <w:rsid w:val="0038315A"/>
    <w:rsid w:val="003B5E9E"/>
    <w:rsid w:val="003C3382"/>
    <w:rsid w:val="003D0C09"/>
    <w:rsid w:val="003F6B03"/>
    <w:rsid w:val="00403B05"/>
    <w:rsid w:val="004112FA"/>
    <w:rsid w:val="00414BEE"/>
    <w:rsid w:val="00417755"/>
    <w:rsid w:val="00444ADC"/>
    <w:rsid w:val="00444B7E"/>
    <w:rsid w:val="004664E9"/>
    <w:rsid w:val="00495A75"/>
    <w:rsid w:val="004B4DF9"/>
    <w:rsid w:val="0051335C"/>
    <w:rsid w:val="0051437A"/>
    <w:rsid w:val="005221A7"/>
    <w:rsid w:val="00525EB0"/>
    <w:rsid w:val="00532283"/>
    <w:rsid w:val="005345D6"/>
    <w:rsid w:val="0056014E"/>
    <w:rsid w:val="005657A8"/>
    <w:rsid w:val="005757ED"/>
    <w:rsid w:val="00582360"/>
    <w:rsid w:val="00582A63"/>
    <w:rsid w:val="00591087"/>
    <w:rsid w:val="00595A04"/>
    <w:rsid w:val="005E1B0F"/>
    <w:rsid w:val="005E49FE"/>
    <w:rsid w:val="006265C6"/>
    <w:rsid w:val="00631502"/>
    <w:rsid w:val="00635943"/>
    <w:rsid w:val="00647D32"/>
    <w:rsid w:val="0066670C"/>
    <w:rsid w:val="00680E5F"/>
    <w:rsid w:val="006822E2"/>
    <w:rsid w:val="006907A9"/>
    <w:rsid w:val="006B1519"/>
    <w:rsid w:val="006F3E41"/>
    <w:rsid w:val="00700ED4"/>
    <w:rsid w:val="0070782D"/>
    <w:rsid w:val="00713809"/>
    <w:rsid w:val="00737CB6"/>
    <w:rsid w:val="00740FEC"/>
    <w:rsid w:val="00750B04"/>
    <w:rsid w:val="00761143"/>
    <w:rsid w:val="0077178A"/>
    <w:rsid w:val="007861B7"/>
    <w:rsid w:val="007A12CD"/>
    <w:rsid w:val="007E425C"/>
    <w:rsid w:val="007F0678"/>
    <w:rsid w:val="0086065A"/>
    <w:rsid w:val="008805FB"/>
    <w:rsid w:val="008B23D3"/>
    <w:rsid w:val="008D5F7C"/>
    <w:rsid w:val="0090105F"/>
    <w:rsid w:val="00910B48"/>
    <w:rsid w:val="00924C55"/>
    <w:rsid w:val="00946455"/>
    <w:rsid w:val="00972801"/>
    <w:rsid w:val="009821EC"/>
    <w:rsid w:val="009831F3"/>
    <w:rsid w:val="009A1E0F"/>
    <w:rsid w:val="009C2668"/>
    <w:rsid w:val="009C2F3F"/>
    <w:rsid w:val="009C300E"/>
    <w:rsid w:val="009D030A"/>
    <w:rsid w:val="009E7BFB"/>
    <w:rsid w:val="00A02053"/>
    <w:rsid w:val="00A0643A"/>
    <w:rsid w:val="00A43929"/>
    <w:rsid w:val="00A9659C"/>
    <w:rsid w:val="00AA0C64"/>
    <w:rsid w:val="00AA405E"/>
    <w:rsid w:val="00AD4545"/>
    <w:rsid w:val="00AE59C4"/>
    <w:rsid w:val="00B062C3"/>
    <w:rsid w:val="00B27BE2"/>
    <w:rsid w:val="00B51734"/>
    <w:rsid w:val="00B65BC6"/>
    <w:rsid w:val="00B72385"/>
    <w:rsid w:val="00B74261"/>
    <w:rsid w:val="00B82256"/>
    <w:rsid w:val="00B91296"/>
    <w:rsid w:val="00BC0BE5"/>
    <w:rsid w:val="00BC3A1C"/>
    <w:rsid w:val="00BF6393"/>
    <w:rsid w:val="00C417DA"/>
    <w:rsid w:val="00C46489"/>
    <w:rsid w:val="00C800A3"/>
    <w:rsid w:val="00CA02D2"/>
    <w:rsid w:val="00CB2007"/>
    <w:rsid w:val="00CF4059"/>
    <w:rsid w:val="00CF73F5"/>
    <w:rsid w:val="00D536C9"/>
    <w:rsid w:val="00D559EB"/>
    <w:rsid w:val="00D5775B"/>
    <w:rsid w:val="00D67814"/>
    <w:rsid w:val="00D7611C"/>
    <w:rsid w:val="00D97357"/>
    <w:rsid w:val="00DB4CED"/>
    <w:rsid w:val="00DD0585"/>
    <w:rsid w:val="00DD1C2B"/>
    <w:rsid w:val="00DE5A84"/>
    <w:rsid w:val="00DF69F5"/>
    <w:rsid w:val="00E232DC"/>
    <w:rsid w:val="00E318F2"/>
    <w:rsid w:val="00E31FE1"/>
    <w:rsid w:val="00E53D11"/>
    <w:rsid w:val="00E579AC"/>
    <w:rsid w:val="00E62DD9"/>
    <w:rsid w:val="00E66997"/>
    <w:rsid w:val="00E70A8F"/>
    <w:rsid w:val="00E81E94"/>
    <w:rsid w:val="00EA031D"/>
    <w:rsid w:val="00EA1DE4"/>
    <w:rsid w:val="00EC641A"/>
    <w:rsid w:val="00ED08BE"/>
    <w:rsid w:val="00F004BA"/>
    <w:rsid w:val="00F105D4"/>
    <w:rsid w:val="00F12829"/>
    <w:rsid w:val="00F157DC"/>
    <w:rsid w:val="00F17FE5"/>
    <w:rsid w:val="00F21923"/>
    <w:rsid w:val="00F30322"/>
    <w:rsid w:val="00F52295"/>
    <w:rsid w:val="00F86F75"/>
    <w:rsid w:val="00F90999"/>
    <w:rsid w:val="00FA4204"/>
    <w:rsid w:val="00FA45C8"/>
    <w:rsid w:val="00FB2705"/>
    <w:rsid w:val="00FC0821"/>
    <w:rsid w:val="00FC7709"/>
    <w:rsid w:val="00FD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275181">
      <w:bodyDiv w:val="1"/>
      <w:marLeft w:val="0"/>
      <w:marRight w:val="0"/>
      <w:marTop w:val="0"/>
      <w:marBottom w:val="0"/>
      <w:divBdr>
        <w:top w:val="none" w:sz="0" w:space="0" w:color="auto"/>
        <w:left w:val="none" w:sz="0" w:space="0" w:color="auto"/>
        <w:bottom w:val="none" w:sz="0" w:space="0" w:color="auto"/>
        <w:right w:val="none" w:sz="0" w:space="0" w:color="auto"/>
      </w:divBdr>
    </w:div>
    <w:div w:id="34698228">
      <w:bodyDiv w:val="1"/>
      <w:marLeft w:val="0"/>
      <w:marRight w:val="0"/>
      <w:marTop w:val="0"/>
      <w:marBottom w:val="0"/>
      <w:divBdr>
        <w:top w:val="none" w:sz="0" w:space="0" w:color="auto"/>
        <w:left w:val="none" w:sz="0" w:space="0" w:color="auto"/>
        <w:bottom w:val="none" w:sz="0" w:space="0" w:color="auto"/>
        <w:right w:val="none" w:sz="0" w:space="0" w:color="auto"/>
      </w:divBdr>
    </w:div>
    <w:div w:id="94177766">
      <w:bodyDiv w:val="1"/>
      <w:marLeft w:val="0"/>
      <w:marRight w:val="0"/>
      <w:marTop w:val="0"/>
      <w:marBottom w:val="0"/>
      <w:divBdr>
        <w:top w:val="none" w:sz="0" w:space="0" w:color="auto"/>
        <w:left w:val="none" w:sz="0" w:space="0" w:color="auto"/>
        <w:bottom w:val="none" w:sz="0" w:space="0" w:color="auto"/>
        <w:right w:val="none" w:sz="0" w:space="0" w:color="auto"/>
      </w:divBdr>
    </w:div>
    <w:div w:id="188032645">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277227977">
      <w:bodyDiv w:val="1"/>
      <w:marLeft w:val="0"/>
      <w:marRight w:val="0"/>
      <w:marTop w:val="0"/>
      <w:marBottom w:val="0"/>
      <w:divBdr>
        <w:top w:val="none" w:sz="0" w:space="0" w:color="auto"/>
        <w:left w:val="none" w:sz="0" w:space="0" w:color="auto"/>
        <w:bottom w:val="none" w:sz="0" w:space="0" w:color="auto"/>
        <w:right w:val="none" w:sz="0" w:space="0" w:color="auto"/>
      </w:divBdr>
    </w:div>
    <w:div w:id="427236309">
      <w:bodyDiv w:val="1"/>
      <w:marLeft w:val="0"/>
      <w:marRight w:val="0"/>
      <w:marTop w:val="0"/>
      <w:marBottom w:val="0"/>
      <w:divBdr>
        <w:top w:val="none" w:sz="0" w:space="0" w:color="auto"/>
        <w:left w:val="none" w:sz="0" w:space="0" w:color="auto"/>
        <w:bottom w:val="none" w:sz="0" w:space="0" w:color="auto"/>
        <w:right w:val="none" w:sz="0" w:space="0" w:color="auto"/>
      </w:divBdr>
    </w:div>
    <w:div w:id="476578859">
      <w:bodyDiv w:val="1"/>
      <w:marLeft w:val="0"/>
      <w:marRight w:val="0"/>
      <w:marTop w:val="0"/>
      <w:marBottom w:val="0"/>
      <w:divBdr>
        <w:top w:val="none" w:sz="0" w:space="0" w:color="auto"/>
        <w:left w:val="none" w:sz="0" w:space="0" w:color="auto"/>
        <w:bottom w:val="none" w:sz="0" w:space="0" w:color="auto"/>
        <w:right w:val="none" w:sz="0" w:space="0" w:color="auto"/>
      </w:divBdr>
    </w:div>
    <w:div w:id="497156671">
      <w:bodyDiv w:val="1"/>
      <w:marLeft w:val="0"/>
      <w:marRight w:val="0"/>
      <w:marTop w:val="0"/>
      <w:marBottom w:val="0"/>
      <w:divBdr>
        <w:top w:val="none" w:sz="0" w:space="0" w:color="auto"/>
        <w:left w:val="none" w:sz="0" w:space="0" w:color="auto"/>
        <w:bottom w:val="none" w:sz="0" w:space="0" w:color="auto"/>
        <w:right w:val="none" w:sz="0" w:space="0" w:color="auto"/>
      </w:divBdr>
    </w:div>
    <w:div w:id="526139862">
      <w:bodyDiv w:val="1"/>
      <w:marLeft w:val="0"/>
      <w:marRight w:val="0"/>
      <w:marTop w:val="0"/>
      <w:marBottom w:val="0"/>
      <w:divBdr>
        <w:top w:val="none" w:sz="0" w:space="0" w:color="auto"/>
        <w:left w:val="none" w:sz="0" w:space="0" w:color="auto"/>
        <w:bottom w:val="none" w:sz="0" w:space="0" w:color="auto"/>
        <w:right w:val="none" w:sz="0" w:space="0" w:color="auto"/>
      </w:divBdr>
    </w:div>
    <w:div w:id="587691990">
      <w:bodyDiv w:val="1"/>
      <w:marLeft w:val="0"/>
      <w:marRight w:val="0"/>
      <w:marTop w:val="0"/>
      <w:marBottom w:val="0"/>
      <w:divBdr>
        <w:top w:val="none" w:sz="0" w:space="0" w:color="auto"/>
        <w:left w:val="none" w:sz="0" w:space="0" w:color="auto"/>
        <w:bottom w:val="none" w:sz="0" w:space="0" w:color="auto"/>
        <w:right w:val="none" w:sz="0" w:space="0" w:color="auto"/>
      </w:divBdr>
    </w:div>
    <w:div w:id="671295416">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810710665">
      <w:bodyDiv w:val="1"/>
      <w:marLeft w:val="0"/>
      <w:marRight w:val="0"/>
      <w:marTop w:val="0"/>
      <w:marBottom w:val="0"/>
      <w:divBdr>
        <w:top w:val="none" w:sz="0" w:space="0" w:color="auto"/>
        <w:left w:val="none" w:sz="0" w:space="0" w:color="auto"/>
        <w:bottom w:val="none" w:sz="0" w:space="0" w:color="auto"/>
        <w:right w:val="none" w:sz="0" w:space="0" w:color="auto"/>
      </w:divBdr>
    </w:div>
    <w:div w:id="1172062163">
      <w:bodyDiv w:val="1"/>
      <w:marLeft w:val="0"/>
      <w:marRight w:val="0"/>
      <w:marTop w:val="0"/>
      <w:marBottom w:val="0"/>
      <w:divBdr>
        <w:top w:val="none" w:sz="0" w:space="0" w:color="auto"/>
        <w:left w:val="none" w:sz="0" w:space="0" w:color="auto"/>
        <w:bottom w:val="none" w:sz="0" w:space="0" w:color="auto"/>
        <w:right w:val="none" w:sz="0" w:space="0" w:color="auto"/>
      </w:divBdr>
    </w:div>
    <w:div w:id="1272397237">
      <w:bodyDiv w:val="1"/>
      <w:marLeft w:val="0"/>
      <w:marRight w:val="0"/>
      <w:marTop w:val="0"/>
      <w:marBottom w:val="0"/>
      <w:divBdr>
        <w:top w:val="none" w:sz="0" w:space="0" w:color="auto"/>
        <w:left w:val="none" w:sz="0" w:space="0" w:color="auto"/>
        <w:bottom w:val="none" w:sz="0" w:space="0" w:color="auto"/>
        <w:right w:val="none" w:sz="0" w:space="0" w:color="auto"/>
      </w:divBdr>
    </w:div>
    <w:div w:id="1285379948">
      <w:bodyDiv w:val="1"/>
      <w:marLeft w:val="0"/>
      <w:marRight w:val="0"/>
      <w:marTop w:val="0"/>
      <w:marBottom w:val="0"/>
      <w:divBdr>
        <w:top w:val="none" w:sz="0" w:space="0" w:color="auto"/>
        <w:left w:val="none" w:sz="0" w:space="0" w:color="auto"/>
        <w:bottom w:val="none" w:sz="0" w:space="0" w:color="auto"/>
        <w:right w:val="none" w:sz="0" w:space="0" w:color="auto"/>
      </w:divBdr>
    </w:div>
    <w:div w:id="1319453483">
      <w:bodyDiv w:val="1"/>
      <w:marLeft w:val="0"/>
      <w:marRight w:val="0"/>
      <w:marTop w:val="0"/>
      <w:marBottom w:val="0"/>
      <w:divBdr>
        <w:top w:val="none" w:sz="0" w:space="0" w:color="auto"/>
        <w:left w:val="none" w:sz="0" w:space="0" w:color="auto"/>
        <w:bottom w:val="none" w:sz="0" w:space="0" w:color="auto"/>
        <w:right w:val="none" w:sz="0" w:space="0" w:color="auto"/>
      </w:divBdr>
    </w:div>
    <w:div w:id="1438140061">
      <w:bodyDiv w:val="1"/>
      <w:marLeft w:val="0"/>
      <w:marRight w:val="0"/>
      <w:marTop w:val="0"/>
      <w:marBottom w:val="0"/>
      <w:divBdr>
        <w:top w:val="none" w:sz="0" w:space="0" w:color="auto"/>
        <w:left w:val="none" w:sz="0" w:space="0" w:color="auto"/>
        <w:bottom w:val="none" w:sz="0" w:space="0" w:color="auto"/>
        <w:right w:val="none" w:sz="0" w:space="0" w:color="auto"/>
      </w:divBdr>
    </w:div>
    <w:div w:id="1651250885">
      <w:bodyDiv w:val="1"/>
      <w:marLeft w:val="0"/>
      <w:marRight w:val="0"/>
      <w:marTop w:val="0"/>
      <w:marBottom w:val="0"/>
      <w:divBdr>
        <w:top w:val="none" w:sz="0" w:space="0" w:color="auto"/>
        <w:left w:val="none" w:sz="0" w:space="0" w:color="auto"/>
        <w:bottom w:val="none" w:sz="0" w:space="0" w:color="auto"/>
        <w:right w:val="none" w:sz="0" w:space="0" w:color="auto"/>
      </w:divBdr>
    </w:div>
    <w:div w:id="1813448474">
      <w:bodyDiv w:val="1"/>
      <w:marLeft w:val="0"/>
      <w:marRight w:val="0"/>
      <w:marTop w:val="0"/>
      <w:marBottom w:val="0"/>
      <w:divBdr>
        <w:top w:val="none" w:sz="0" w:space="0" w:color="auto"/>
        <w:left w:val="none" w:sz="0" w:space="0" w:color="auto"/>
        <w:bottom w:val="none" w:sz="0" w:space="0" w:color="auto"/>
        <w:right w:val="none" w:sz="0" w:space="0" w:color="auto"/>
      </w:divBdr>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29</Pages>
  <Words>1895</Words>
  <Characters>10804</Characters>
  <Application>Microsoft Office Word</Application>
  <DocSecurity>0</DocSecurity>
  <Lines>90</Lines>
  <Paragraphs>25</Paragraphs>
  <ScaleCrop>false</ScaleCrop>
  <Company>微软中国</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48</cp:revision>
  <dcterms:created xsi:type="dcterms:W3CDTF">2024-01-09T03:36:00Z</dcterms:created>
  <dcterms:modified xsi:type="dcterms:W3CDTF">2024-04-22T08:58:00Z</dcterms:modified>
</cp:coreProperties>
</file>